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8B8A" w14:textId="77777777" w:rsidR="006A7906" w:rsidRPr="004B07C3" w:rsidRDefault="006A7906" w:rsidP="00BB24A0">
      <w:pPr>
        <w:pBdr>
          <w:top w:val="single" w:sz="4" w:space="1" w:color="auto"/>
        </w:pBdr>
        <w:rPr>
          <w:rFonts w:cs="Calibri"/>
          <w:szCs w:val="22"/>
        </w:rPr>
      </w:pPr>
    </w:p>
    <w:p w14:paraId="3163223F" w14:textId="5302D5FB" w:rsidR="00BB24A0" w:rsidRPr="004B07C3" w:rsidRDefault="006B1D72" w:rsidP="00BB24A0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U.S. </w:t>
      </w:r>
      <w:r w:rsidR="006D0F2A">
        <w:rPr>
          <w:rFonts w:cs="Calibri"/>
          <w:b/>
          <w:sz w:val="28"/>
          <w:szCs w:val="28"/>
        </w:rPr>
        <w:t>IMPORTERS’</w:t>
      </w:r>
      <w:r w:rsidR="00576264">
        <w:rPr>
          <w:rFonts w:cs="Calibri"/>
          <w:b/>
          <w:sz w:val="28"/>
          <w:szCs w:val="28"/>
        </w:rPr>
        <w:t>--</w:t>
      </w:r>
      <w:r w:rsidR="00576264" w:rsidRPr="00576264">
        <w:rPr>
          <w:rFonts w:cs="Calibri"/>
          <w:b/>
          <w:color w:val="00B0F0"/>
          <w:sz w:val="28"/>
          <w:szCs w:val="28"/>
        </w:rPr>
        <w:t>SUPPLEMENTAL QUESTIONS</w:t>
      </w:r>
    </w:p>
    <w:p w14:paraId="4325A121" w14:textId="77777777" w:rsidR="00BB24A0" w:rsidRPr="004B07C3" w:rsidRDefault="00BB24A0" w:rsidP="00BB24A0">
      <w:pPr>
        <w:jc w:val="center"/>
        <w:rPr>
          <w:rFonts w:cs="Calibri"/>
          <w:b/>
          <w:szCs w:val="22"/>
        </w:rPr>
      </w:pPr>
    </w:p>
    <w:p w14:paraId="29BAED86" w14:textId="77777777" w:rsidR="006D0F2A" w:rsidRPr="007E704F" w:rsidRDefault="006D0F2A" w:rsidP="006D0F2A">
      <w:pPr>
        <w:jc w:val="center"/>
        <w:rPr>
          <w:rFonts w:cs="Calibri"/>
          <w:b/>
          <w:szCs w:val="22"/>
        </w:rPr>
      </w:pPr>
      <w:bookmarkStart w:id="0" w:name="_Hlk163478610"/>
      <w:r w:rsidRPr="00003CB3">
        <w:rPr>
          <w:rFonts w:cs="Calibri"/>
          <w:b/>
          <w:sz w:val="28"/>
          <w:szCs w:val="28"/>
        </w:rPr>
        <w:t xml:space="preserve">CRYSTALLINE SILICON PHOTOVOLTAIC CELLS, WHETHER OR NOT ASSEMBLED INTO MODULES, </w:t>
      </w:r>
      <w:bookmarkEnd w:id="0"/>
      <w:r w:rsidRPr="00003CB3">
        <w:rPr>
          <w:rFonts w:cs="Calibri"/>
          <w:b/>
          <w:sz w:val="28"/>
          <w:szCs w:val="28"/>
        </w:rPr>
        <w:t>FROM CAMBODIA, MALAYSIA, THAILAND, AND VIETNAM</w:t>
      </w:r>
    </w:p>
    <w:p w14:paraId="34925A29" w14:textId="77777777" w:rsidR="00BB24A0" w:rsidRPr="004B07C3" w:rsidRDefault="00BB24A0" w:rsidP="00BB24A0">
      <w:pPr>
        <w:pBdr>
          <w:bottom w:val="single" w:sz="4" w:space="1" w:color="auto"/>
        </w:pBdr>
        <w:rPr>
          <w:rFonts w:cs="Calibri"/>
          <w:b/>
          <w:szCs w:val="22"/>
        </w:rPr>
      </w:pPr>
    </w:p>
    <w:p w14:paraId="6D99B97F" w14:textId="77777777" w:rsidR="00C4440B" w:rsidRPr="004B07C3" w:rsidRDefault="00C4440B" w:rsidP="00BB24A0">
      <w:pPr>
        <w:jc w:val="center"/>
        <w:rPr>
          <w:rFonts w:cs="Calibri"/>
          <w:b/>
          <w:szCs w:val="22"/>
        </w:rPr>
      </w:pPr>
    </w:p>
    <w:p w14:paraId="3D6E3ED7" w14:textId="0862FE22" w:rsidR="00BB24A0" w:rsidRPr="004B07C3" w:rsidRDefault="00C4440B" w:rsidP="00BB24A0">
      <w:pPr>
        <w:jc w:val="center"/>
        <w:rPr>
          <w:rFonts w:cs="Calibri"/>
          <w:b/>
          <w:szCs w:val="22"/>
        </w:rPr>
      </w:pPr>
      <w:r w:rsidRPr="004B07C3">
        <w:rPr>
          <w:rFonts w:cs="Calibri"/>
          <w:b/>
          <w:szCs w:val="22"/>
        </w:rPr>
        <w:t>This questionnaire must</w:t>
      </w:r>
      <w:r w:rsidR="00BB24A0" w:rsidRPr="004B07C3">
        <w:rPr>
          <w:rFonts w:cs="Calibri"/>
          <w:b/>
          <w:szCs w:val="22"/>
        </w:rPr>
        <w:t xml:space="preserve"> be received by the Commission by </w:t>
      </w:r>
      <w:r w:rsidR="006D0F2A">
        <w:rPr>
          <w:rFonts w:cs="Calibri"/>
          <w:b/>
          <w:color w:val="FF0000"/>
          <w:szCs w:val="22"/>
          <w:u w:val="single"/>
        </w:rPr>
        <w:t>April 30, 2025</w:t>
      </w:r>
    </w:p>
    <w:p w14:paraId="496D81C4" w14:textId="77777777" w:rsidR="00C4440B" w:rsidRPr="004B07C3" w:rsidRDefault="003928DE" w:rsidP="00C4440B">
      <w:pPr>
        <w:jc w:val="center"/>
        <w:rPr>
          <w:rFonts w:cs="Calibri"/>
          <w:b/>
          <w:i/>
          <w:szCs w:val="22"/>
        </w:rPr>
      </w:pPr>
      <w:r w:rsidRPr="004B07C3">
        <w:rPr>
          <w:rFonts w:cs="Calibri"/>
          <w:b/>
          <w:i/>
          <w:szCs w:val="22"/>
        </w:rPr>
        <w:t>See last page for instructions</w:t>
      </w:r>
      <w:r w:rsidR="00AE203A">
        <w:rPr>
          <w:rFonts w:cs="Calibri"/>
          <w:b/>
          <w:i/>
          <w:szCs w:val="22"/>
        </w:rPr>
        <w:t xml:space="preserve"> regarding how to file this questionnaire</w:t>
      </w:r>
      <w:r w:rsidR="00C4440B" w:rsidRPr="004B07C3">
        <w:rPr>
          <w:rFonts w:cs="Calibri"/>
          <w:b/>
          <w:i/>
          <w:szCs w:val="22"/>
        </w:rPr>
        <w:t>.</w:t>
      </w:r>
    </w:p>
    <w:p w14:paraId="091816DF" w14:textId="77777777" w:rsidR="00C4440B" w:rsidRPr="004B07C3" w:rsidRDefault="00C4440B">
      <w:pPr>
        <w:rPr>
          <w:rFonts w:cs="Calibri"/>
          <w:szCs w:val="22"/>
        </w:rPr>
      </w:pPr>
    </w:p>
    <w:p w14:paraId="40CB71C9" w14:textId="77777777" w:rsidR="006D0F2A" w:rsidRDefault="006D0F2A" w:rsidP="006D0F2A">
      <w:pPr>
        <w:ind w:left="-720" w:right="-990"/>
        <w:rPr>
          <w:rFonts w:cs="Calibri"/>
          <w:szCs w:val="22"/>
        </w:rPr>
      </w:pPr>
      <w:r w:rsidRPr="004B07C3">
        <w:rPr>
          <w:rFonts w:cs="Calibri"/>
          <w:szCs w:val="22"/>
        </w:rPr>
        <w:t>The information called for in this questionnaire is for use by the United States International Trade Commission in connection wi</w:t>
      </w:r>
      <w:r w:rsidRPr="00003CB3">
        <w:rPr>
          <w:rFonts w:cs="Calibri"/>
          <w:szCs w:val="22"/>
        </w:rPr>
        <w:t xml:space="preserve">th its countervailing and antidumping duty investigations concerning crystalline silicon photovoltaic cells, </w:t>
      </w:r>
      <w:proofErr w:type="gramStart"/>
      <w:r w:rsidRPr="00003CB3">
        <w:rPr>
          <w:rFonts w:cs="Calibri"/>
          <w:szCs w:val="22"/>
        </w:rPr>
        <w:t>whether or not</w:t>
      </w:r>
      <w:proofErr w:type="gramEnd"/>
      <w:r w:rsidRPr="00003CB3">
        <w:rPr>
          <w:rFonts w:cs="Calibri"/>
          <w:szCs w:val="22"/>
        </w:rPr>
        <w:t xml:space="preserve"> assembled into modules</w:t>
      </w:r>
      <w:r>
        <w:rPr>
          <w:rFonts w:cs="Calibri"/>
          <w:szCs w:val="22"/>
        </w:rPr>
        <w:t xml:space="preserve"> (“CSPV cells and modules”)</w:t>
      </w:r>
      <w:r w:rsidRPr="00003CB3">
        <w:rPr>
          <w:rFonts w:cs="Calibri"/>
          <w:szCs w:val="22"/>
        </w:rPr>
        <w:t>, from Cambodia, Malaysia, Thailand, and Vietnam (Inv. Nos. 701-TA-72</w:t>
      </w:r>
      <w:r>
        <w:rPr>
          <w:rFonts w:cs="Calibri"/>
          <w:szCs w:val="22"/>
        </w:rPr>
        <w:t>2-725</w:t>
      </w:r>
      <w:r w:rsidRPr="00003CB3">
        <w:rPr>
          <w:rFonts w:cs="Calibri"/>
          <w:szCs w:val="22"/>
        </w:rPr>
        <w:t xml:space="preserve"> and 731-TA-16</w:t>
      </w:r>
      <w:r>
        <w:rPr>
          <w:rFonts w:cs="Calibri"/>
          <w:szCs w:val="22"/>
        </w:rPr>
        <w:t>90-1693</w:t>
      </w:r>
      <w:r w:rsidRPr="00003CB3">
        <w:rPr>
          <w:rFonts w:cs="Calibri"/>
          <w:szCs w:val="22"/>
        </w:rPr>
        <w:t xml:space="preserve"> (</w:t>
      </w:r>
      <w:r>
        <w:rPr>
          <w:rFonts w:cs="Calibri"/>
          <w:szCs w:val="22"/>
        </w:rPr>
        <w:t>Final</w:t>
      </w:r>
      <w:r w:rsidRPr="00003CB3">
        <w:rPr>
          <w:rFonts w:cs="Calibri"/>
          <w:szCs w:val="22"/>
        </w:rPr>
        <w:t>)). The information requested in the questionnaire is requested under the authority of the Tariff Act of 1930, title VII. This report is mandatory and failure to repl</w:t>
      </w:r>
      <w:r w:rsidRPr="004B07C3">
        <w:rPr>
          <w:rFonts w:cs="Calibri"/>
          <w:szCs w:val="22"/>
        </w:rPr>
        <w:t>y as directed can result in a subpoena or other order to compel the submission of records or information in your firm’s possession (19 U.S.C. § 1333(a)).</w:t>
      </w:r>
      <w:r>
        <w:rPr>
          <w:rFonts w:cs="Calibri"/>
          <w:szCs w:val="22"/>
        </w:rPr>
        <w:t xml:space="preserve">  </w:t>
      </w:r>
    </w:p>
    <w:p w14:paraId="283F874F" w14:textId="77777777" w:rsidR="00BA5C73" w:rsidRPr="004B07C3" w:rsidRDefault="00BA5C73" w:rsidP="00BA5C73">
      <w:pPr>
        <w:rPr>
          <w:rFonts w:cs="Calibri"/>
          <w:szCs w:val="22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270"/>
      </w:tblGrid>
      <w:tr w:rsidR="00BA5C73" w:rsidRPr="004B07C3" w14:paraId="55A5FBBC" w14:textId="77777777" w:rsidTr="007A5A41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36B40C" w14:textId="00A69558" w:rsidR="003128D7" w:rsidRPr="00576264" w:rsidRDefault="00FA7826" w:rsidP="00C825B3">
            <w:pPr>
              <w:tabs>
                <w:tab w:val="left" w:pos="8750"/>
              </w:tabs>
              <w:spacing w:before="120"/>
              <w:ind w:left="187"/>
              <w:rPr>
                <w:rFonts w:cs="Calibri"/>
                <w:b/>
                <w:szCs w:val="22"/>
              </w:rPr>
            </w:pPr>
            <w:r w:rsidRPr="004B07C3">
              <w:rPr>
                <w:rFonts w:cs="Calibri"/>
                <w:b/>
                <w:szCs w:val="22"/>
              </w:rPr>
              <w:t xml:space="preserve">Name of firm </w:t>
            </w:r>
            <w:r w:rsidR="00D3463D">
              <w:rPr>
                <w:rFonts w:cs="Calibri"/>
                <w:szCs w:val="22"/>
                <w:u w:val="single"/>
              </w:rPr>
              <w:fldChar w:fldCharType="begin">
                <w:ffData>
                  <w:name w:val="T_0001"/>
                  <w:enabled/>
                  <w:calcOnExit w:val="0"/>
                  <w:textInput/>
                </w:ffData>
              </w:fldChar>
            </w:r>
            <w:bookmarkStart w:id="1" w:name="T_0001"/>
            <w:r w:rsidR="00D3463D">
              <w:rPr>
                <w:rFonts w:cs="Calibri"/>
                <w:szCs w:val="22"/>
                <w:u w:val="single"/>
              </w:rPr>
              <w:instrText xml:space="preserve"> FORMTEXT </w:instrText>
            </w:r>
            <w:r w:rsidR="00D3463D">
              <w:rPr>
                <w:rFonts w:cs="Calibri"/>
                <w:szCs w:val="22"/>
                <w:u w:val="single"/>
              </w:rPr>
            </w:r>
            <w:r w:rsidR="00D3463D">
              <w:rPr>
                <w:rFonts w:cs="Calibri"/>
                <w:szCs w:val="22"/>
                <w:u w:val="single"/>
              </w:rPr>
              <w:fldChar w:fldCharType="separate"/>
            </w:r>
            <w:r w:rsidR="00D3463D">
              <w:rPr>
                <w:rFonts w:cs="Calibri"/>
                <w:noProof/>
                <w:szCs w:val="22"/>
                <w:u w:val="single"/>
              </w:rPr>
              <w:t> </w:t>
            </w:r>
            <w:r w:rsidR="00D3463D">
              <w:rPr>
                <w:rFonts w:cs="Calibri"/>
                <w:noProof/>
                <w:szCs w:val="22"/>
                <w:u w:val="single"/>
              </w:rPr>
              <w:t> </w:t>
            </w:r>
            <w:r w:rsidR="00D3463D">
              <w:rPr>
                <w:rFonts w:cs="Calibri"/>
                <w:noProof/>
                <w:szCs w:val="22"/>
                <w:u w:val="single"/>
              </w:rPr>
              <w:t> </w:t>
            </w:r>
            <w:r w:rsidR="00D3463D">
              <w:rPr>
                <w:rFonts w:cs="Calibri"/>
                <w:noProof/>
                <w:szCs w:val="22"/>
                <w:u w:val="single"/>
              </w:rPr>
              <w:t> </w:t>
            </w:r>
            <w:r w:rsidR="00D3463D">
              <w:rPr>
                <w:rFonts w:cs="Calibri"/>
                <w:noProof/>
                <w:szCs w:val="22"/>
                <w:u w:val="single"/>
              </w:rPr>
              <w:t> </w:t>
            </w:r>
            <w:r w:rsidR="00D3463D">
              <w:rPr>
                <w:rFonts w:cs="Calibri"/>
                <w:szCs w:val="22"/>
                <w:u w:val="single"/>
              </w:rPr>
              <w:fldChar w:fldCharType="end"/>
            </w:r>
            <w:bookmarkEnd w:id="1"/>
            <w:r w:rsidR="0038292D" w:rsidRPr="004B07C3">
              <w:rPr>
                <w:rFonts w:cs="Calibri"/>
                <w:szCs w:val="22"/>
                <w:u w:val="single"/>
              </w:rPr>
              <w:tab/>
            </w:r>
          </w:p>
        </w:tc>
      </w:tr>
    </w:tbl>
    <w:p w14:paraId="5BB75128" w14:textId="77777777" w:rsidR="00BA5C73" w:rsidRPr="004B07C3" w:rsidRDefault="00BA5C73" w:rsidP="00BA5C73">
      <w:pPr>
        <w:rPr>
          <w:rFonts w:cs="Calibri"/>
          <w:szCs w:val="22"/>
        </w:rPr>
      </w:pPr>
    </w:p>
    <w:p w14:paraId="22B16105" w14:textId="77777777" w:rsidR="00BA5C73" w:rsidRPr="004B07C3" w:rsidRDefault="00BA5C73" w:rsidP="00BA5C73">
      <w:pPr>
        <w:ind w:left="-720" w:right="-720"/>
        <w:jc w:val="center"/>
        <w:rPr>
          <w:rFonts w:cs="Calibri"/>
          <w:b/>
          <w:szCs w:val="22"/>
        </w:rPr>
      </w:pPr>
      <w:r w:rsidRPr="004B07C3">
        <w:rPr>
          <w:rFonts w:cs="Calibri"/>
          <w:b/>
          <w:szCs w:val="22"/>
        </w:rPr>
        <w:t>CERTIFICATION</w:t>
      </w:r>
    </w:p>
    <w:p w14:paraId="09E3CF77" w14:textId="77777777" w:rsidR="00BA5C73" w:rsidRPr="004B07C3" w:rsidRDefault="00BA5C73" w:rsidP="00BA5C73">
      <w:pPr>
        <w:ind w:left="-720" w:right="-720"/>
        <w:jc w:val="both"/>
        <w:rPr>
          <w:rFonts w:cs="Calibri"/>
          <w:szCs w:val="22"/>
        </w:rPr>
      </w:pPr>
    </w:p>
    <w:p w14:paraId="039AC91F" w14:textId="390D8A8B" w:rsidR="00E00AE6" w:rsidRPr="004B07C3" w:rsidRDefault="00576264" w:rsidP="00D21411">
      <w:pPr>
        <w:tabs>
          <w:tab w:val="left" w:pos="2520"/>
          <w:tab w:val="left" w:pos="6480"/>
          <w:tab w:val="left" w:pos="7380"/>
        </w:tabs>
        <w:ind w:left="-720" w:right="-720"/>
        <w:rPr>
          <w:rFonts w:cs="Calibri"/>
          <w:b/>
          <w:i/>
          <w:sz w:val="20"/>
          <w:szCs w:val="20"/>
        </w:rPr>
      </w:pPr>
      <w:r>
        <w:rPr>
          <w:rFonts w:cs="Calibri"/>
          <w:b/>
          <w:i/>
          <w:sz w:val="20"/>
          <w:szCs w:val="20"/>
        </w:rPr>
        <w:t xml:space="preserve">The certification signed by your firm for its main U.S. </w:t>
      </w:r>
      <w:r w:rsidR="006D0F2A">
        <w:rPr>
          <w:rFonts w:cs="Calibri"/>
          <w:b/>
          <w:i/>
          <w:sz w:val="20"/>
          <w:szCs w:val="20"/>
        </w:rPr>
        <w:t>importer</w:t>
      </w:r>
      <w:r>
        <w:rPr>
          <w:rFonts w:cs="Calibri"/>
          <w:b/>
          <w:i/>
          <w:sz w:val="20"/>
          <w:szCs w:val="20"/>
        </w:rPr>
        <w:t xml:space="preserve"> questionnaire submission covers these supplemental questions concerning your firm's U.S. </w:t>
      </w:r>
      <w:r w:rsidR="006D0F2A">
        <w:rPr>
          <w:rFonts w:cs="Calibri"/>
          <w:b/>
          <w:i/>
          <w:sz w:val="20"/>
          <w:szCs w:val="20"/>
        </w:rPr>
        <w:t>CSPV cells and modules import operations</w:t>
      </w:r>
      <w:r w:rsidR="00E355B5">
        <w:rPr>
          <w:rFonts w:cs="Calibri"/>
          <w:b/>
          <w:i/>
          <w:sz w:val="20"/>
          <w:szCs w:val="20"/>
        </w:rPr>
        <w:t>.</w:t>
      </w:r>
      <w:r>
        <w:rPr>
          <w:rFonts w:cs="Calibri"/>
          <w:b/>
          <w:i/>
          <w:sz w:val="20"/>
          <w:szCs w:val="20"/>
        </w:rPr>
        <w:t xml:space="preserve">  </w:t>
      </w:r>
    </w:p>
    <w:p w14:paraId="64226946" w14:textId="77777777" w:rsidR="00D21411" w:rsidRPr="004B07C3" w:rsidRDefault="00D21411" w:rsidP="00D21411">
      <w:pPr>
        <w:tabs>
          <w:tab w:val="left" w:pos="2520"/>
          <w:tab w:val="left" w:pos="6480"/>
          <w:tab w:val="left" w:pos="7380"/>
        </w:tabs>
        <w:ind w:left="-720" w:right="-720"/>
        <w:rPr>
          <w:rFonts w:cs="Calibri"/>
          <w:b/>
          <w:i/>
          <w:sz w:val="20"/>
          <w:szCs w:val="20"/>
        </w:rPr>
      </w:pPr>
      <w:r w:rsidRPr="004B07C3">
        <w:rPr>
          <w:rFonts w:cs="Calibri"/>
          <w:sz w:val="20"/>
          <w:szCs w:val="20"/>
        </w:rPr>
        <w:t xml:space="preserve"> </w:t>
      </w:r>
    </w:p>
    <w:p w14:paraId="172D996B" w14:textId="77777777" w:rsidR="00C4440B" w:rsidRPr="004B07C3" w:rsidRDefault="00C4440B" w:rsidP="00C4440B">
      <w:pPr>
        <w:tabs>
          <w:tab w:val="left" w:pos="3420"/>
          <w:tab w:val="left" w:pos="6480"/>
          <w:tab w:val="left" w:pos="10080"/>
        </w:tabs>
        <w:ind w:right="-720"/>
        <w:rPr>
          <w:rFonts w:cs="Calibri"/>
          <w:sz w:val="20"/>
          <w:szCs w:val="20"/>
        </w:rPr>
        <w:sectPr w:rsidR="00C4440B" w:rsidRPr="004B07C3" w:rsidSect="00776D08">
          <w:headerReference w:type="default" r:id="rId8"/>
          <w:headerReference w:type="first" r:id="rId9"/>
          <w:pgSz w:w="12240" w:h="15840"/>
          <w:pgMar w:top="907" w:right="1440" w:bottom="360" w:left="1440" w:header="360" w:footer="0" w:gutter="0"/>
          <w:cols w:space="720"/>
          <w:docGrid w:linePitch="360"/>
        </w:sectPr>
      </w:pPr>
    </w:p>
    <w:p w14:paraId="775BE776" w14:textId="75B831E0" w:rsidR="003F69C6" w:rsidRDefault="003F69C6" w:rsidP="004F5E29">
      <w:pPr>
        <w:ind w:left="720" w:hanging="720"/>
      </w:pPr>
      <w:r>
        <w:lastRenderedPageBreak/>
        <w:t>S-1</w:t>
      </w:r>
      <w:r w:rsidRPr="00DD6CD8">
        <w:t>.</w:t>
      </w:r>
      <w:r w:rsidRPr="00DD6CD8">
        <w:tab/>
      </w:r>
      <w:r w:rsidRPr="00DD6CD8">
        <w:rPr>
          <w:b/>
          <w:bCs/>
          <w:u w:val="single"/>
        </w:rPr>
        <w:t xml:space="preserve">End-of-period inventories:  </w:t>
      </w:r>
      <w:proofErr w:type="gramStart"/>
      <w:r w:rsidRPr="00DD6CD8">
        <w:rPr>
          <w:b/>
          <w:bCs/>
          <w:u w:val="single"/>
        </w:rPr>
        <w:t>Thailand</w:t>
      </w:r>
      <w:r w:rsidRPr="00DD6CD8">
        <w:t>.–</w:t>
      </w:r>
      <w:proofErr w:type="gramEnd"/>
      <w:r w:rsidRPr="00DD6CD8">
        <w:t>Report your firm’s end-of-period inventories of CSPV cells and modules imported from Thailand at the end of each specified month by product type</w:t>
      </w:r>
      <w:r w:rsidR="007906E6">
        <w:t>.</w:t>
      </w:r>
    </w:p>
    <w:p w14:paraId="5CDDCB68" w14:textId="77777777" w:rsidR="004F5E29" w:rsidRPr="00DD6CD8" w:rsidRDefault="004F5E29" w:rsidP="004F5E29">
      <w:pPr>
        <w:ind w:left="720" w:hanging="720"/>
      </w:pPr>
    </w:p>
    <w:p w14:paraId="1BCB9281" w14:textId="77777777" w:rsidR="003F69C6" w:rsidRDefault="003F69C6" w:rsidP="003F69C6">
      <w:pPr>
        <w:jc w:val="center"/>
        <w:rPr>
          <w:b/>
          <w:bCs/>
          <w:sz w:val="40"/>
          <w:szCs w:val="56"/>
        </w:rPr>
      </w:pPr>
      <w:r w:rsidRPr="00DD6CD8">
        <w:rPr>
          <w:b/>
          <w:bCs/>
          <w:sz w:val="40"/>
          <w:szCs w:val="56"/>
        </w:rPr>
        <w:t>Thailand</w:t>
      </w:r>
    </w:p>
    <w:p w14:paraId="4EE86556" w14:textId="77777777" w:rsidR="00CD5B7E" w:rsidRDefault="00CD5B7E" w:rsidP="00CD5B7E">
      <w:pPr>
        <w:rPr>
          <w:rFonts w:ascii="Aptos" w:hAnsi="Aptos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1539"/>
        <w:gridCol w:w="1281"/>
        <w:gridCol w:w="1281"/>
        <w:gridCol w:w="1279"/>
        <w:gridCol w:w="1275"/>
      </w:tblGrid>
      <w:tr w:rsidR="00C825B3" w14:paraId="66269D50" w14:textId="77777777" w:rsidTr="00C825B3">
        <w:trPr>
          <w:trHeight w:val="254"/>
        </w:trPr>
        <w:tc>
          <w:tcPr>
            <w:tcW w:w="1441" w:type="pct"/>
            <w:vMerge w:val="restart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14:paraId="44848622" w14:textId="77D3D0A0" w:rsidR="00C825B3" w:rsidRDefault="00C825B3" w:rsidP="00AF45B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Ending inventory balance on or around</w:t>
            </w:r>
          </w:p>
        </w:tc>
        <w:tc>
          <w:tcPr>
            <w:tcW w:w="823" w:type="pct"/>
            <w:vMerge w:val="restart"/>
            <w:vAlign w:val="bottom"/>
          </w:tcPr>
          <w:p w14:paraId="2B1AAF41" w14:textId="11E23242" w:rsidR="00C825B3" w:rsidRDefault="00C825B3" w:rsidP="00776E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Supplier</w:t>
            </w:r>
          </w:p>
        </w:tc>
        <w:tc>
          <w:tcPr>
            <w:tcW w:w="1370" w:type="pct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14:paraId="39C20F7B" w14:textId="77777777" w:rsidR="00C825B3" w:rsidRDefault="00C82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Appendix IV</w:t>
            </w:r>
          </w:p>
        </w:tc>
        <w:tc>
          <w:tcPr>
            <w:tcW w:w="1366" w:type="pct"/>
            <w:gridSpan w:val="2"/>
            <w:hideMark/>
          </w:tcPr>
          <w:p w14:paraId="64D8A45E" w14:textId="77777777" w:rsidR="00C825B3" w:rsidRDefault="00C82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than Appendix IV</w:t>
            </w:r>
          </w:p>
        </w:tc>
      </w:tr>
      <w:tr w:rsidR="00C825B3" w14:paraId="343CD581" w14:textId="77777777" w:rsidTr="00C825B3">
        <w:trPr>
          <w:trHeight w:val="254"/>
        </w:trPr>
        <w:tc>
          <w:tcPr>
            <w:tcW w:w="1441" w:type="pct"/>
            <w:vMerge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26DE6DE" w14:textId="44728136" w:rsidR="00C825B3" w:rsidRDefault="00C825B3">
            <w:pPr>
              <w:jc w:val="center"/>
              <w:rPr>
                <w:b/>
                <w:bCs/>
              </w:rPr>
            </w:pPr>
          </w:p>
        </w:tc>
        <w:tc>
          <w:tcPr>
            <w:tcW w:w="823" w:type="pct"/>
            <w:vMerge/>
            <w:vAlign w:val="bottom"/>
            <w:hideMark/>
          </w:tcPr>
          <w:p w14:paraId="7D3EC68F" w14:textId="2FBA1C73" w:rsidR="00C825B3" w:rsidRDefault="00C825B3">
            <w:pPr>
              <w:jc w:val="center"/>
              <w:rPr>
                <w:b/>
                <w:bCs/>
              </w:rPr>
            </w:pPr>
          </w:p>
        </w:tc>
        <w:tc>
          <w:tcPr>
            <w:tcW w:w="685" w:type="pct"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14:paraId="6C545C26" w14:textId="77777777" w:rsidR="00C825B3" w:rsidRDefault="00C82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CSPV cells</w:t>
            </w:r>
          </w:p>
        </w:tc>
        <w:tc>
          <w:tcPr>
            <w:tcW w:w="685" w:type="pct"/>
            <w:vAlign w:val="bottom"/>
            <w:hideMark/>
          </w:tcPr>
          <w:p w14:paraId="7B6015E9" w14:textId="77777777" w:rsidR="00C825B3" w:rsidRDefault="00C82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CSPV modules</w:t>
            </w:r>
          </w:p>
        </w:tc>
        <w:tc>
          <w:tcPr>
            <w:tcW w:w="684" w:type="pct"/>
            <w:vAlign w:val="bottom"/>
            <w:hideMark/>
          </w:tcPr>
          <w:p w14:paraId="30359271" w14:textId="77777777" w:rsidR="00C825B3" w:rsidRDefault="00C82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CSPV cells</w:t>
            </w:r>
          </w:p>
        </w:tc>
        <w:tc>
          <w:tcPr>
            <w:tcW w:w="682" w:type="pct"/>
            <w:vAlign w:val="bottom"/>
            <w:hideMark/>
          </w:tcPr>
          <w:p w14:paraId="123FCA34" w14:textId="77777777" w:rsidR="00C825B3" w:rsidRDefault="00C82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CSPV modules</w:t>
            </w:r>
          </w:p>
        </w:tc>
      </w:tr>
      <w:tr w:rsidR="00C825B3" w14:paraId="0DF350F0" w14:textId="77777777" w:rsidTr="00C825B3">
        <w:trPr>
          <w:trHeight w:val="254"/>
        </w:trPr>
        <w:tc>
          <w:tcPr>
            <w:tcW w:w="1441" w:type="pct"/>
            <w:vMerge/>
            <w:vAlign w:val="center"/>
            <w:hideMark/>
          </w:tcPr>
          <w:p w14:paraId="1CD77A93" w14:textId="77777777" w:rsidR="00C825B3" w:rsidRDefault="00C825B3">
            <w:pPr>
              <w:rPr>
                <w:rFonts w:ascii="Aptos" w:eastAsiaTheme="minorHAnsi" w:hAnsi="Aptos" w:cs="Aptos"/>
                <w:b/>
                <w:bCs/>
                <w:sz w:val="24"/>
                <w14:ligatures w14:val="standardContextual"/>
              </w:rPr>
            </w:pPr>
          </w:p>
        </w:tc>
        <w:tc>
          <w:tcPr>
            <w:tcW w:w="823" w:type="pct"/>
            <w:vMerge/>
            <w:vAlign w:val="center"/>
            <w:hideMark/>
          </w:tcPr>
          <w:p w14:paraId="11862289" w14:textId="77777777" w:rsidR="00C825B3" w:rsidRDefault="00C825B3">
            <w:pPr>
              <w:rPr>
                <w:rFonts w:ascii="Aptos" w:eastAsiaTheme="minorHAnsi" w:hAnsi="Aptos" w:cs="Aptos"/>
                <w:b/>
                <w:bCs/>
                <w:sz w:val="24"/>
                <w14:ligatures w14:val="standardContextual"/>
              </w:rPr>
            </w:pPr>
          </w:p>
        </w:tc>
        <w:tc>
          <w:tcPr>
            <w:tcW w:w="2736" w:type="pct"/>
            <w:gridSpan w:val="4"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14:paraId="61E7A008" w14:textId="77777777" w:rsidR="00C825B3" w:rsidRDefault="00C82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 (</w:t>
            </w:r>
            <w:r>
              <w:rPr>
                <w:b/>
                <w:bCs/>
                <w:i/>
                <w:iCs/>
              </w:rPr>
              <w:t>in kilowatts</w:t>
            </w:r>
            <w:r>
              <w:rPr>
                <w:b/>
                <w:bCs/>
              </w:rPr>
              <w:t>)</w:t>
            </w:r>
          </w:p>
        </w:tc>
      </w:tr>
      <w:tr w:rsidR="00406243" w14:paraId="0F087845" w14:textId="77777777" w:rsidTr="00C825B3">
        <w:trPr>
          <w:trHeight w:val="25"/>
        </w:trPr>
        <w:tc>
          <w:tcPr>
            <w:tcW w:w="1441" w:type="pct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A74CE98" w14:textId="77777777" w:rsidR="00406243" w:rsidRDefault="00406243" w:rsidP="00406243">
            <w:r>
              <w:t>2024.--</w:t>
            </w:r>
          </w:p>
          <w:p w14:paraId="7E267B07" w14:textId="79C7C424" w:rsidR="00406243" w:rsidRDefault="00406243" w:rsidP="00C825B3">
            <w:pPr>
              <w:ind w:left="300"/>
            </w:pPr>
            <w:r>
              <w:t>April 30</w:t>
            </w:r>
          </w:p>
        </w:tc>
        <w:tc>
          <w:tcPr>
            <w:tcW w:w="823" w:type="pct"/>
            <w:vAlign w:val="bottom"/>
            <w:hideMark/>
          </w:tcPr>
          <w:p w14:paraId="254AA545" w14:textId="62237A5D" w:rsidR="00406243" w:rsidRDefault="00406243" w:rsidP="00C825B3">
            <w:pPr>
              <w:ind w:left="90"/>
            </w:pPr>
            <w:r>
              <w:t xml:space="preserve">All </w:t>
            </w:r>
            <w:r w:rsidR="00C825B3">
              <w:t>suppliers</w:t>
            </w:r>
          </w:p>
        </w:tc>
        <w:tc>
          <w:tcPr>
            <w:tcW w:w="685" w:type="pct"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14:paraId="3BB306EF" w14:textId="13ABD852" w:rsidR="00406243" w:rsidRPr="00C825B3" w:rsidRDefault="00D3463D" w:rsidP="0040624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0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" w:name="N_0002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85" w:type="pct"/>
            <w:vAlign w:val="bottom"/>
            <w:hideMark/>
          </w:tcPr>
          <w:p w14:paraId="5E1DC182" w14:textId="3D535624" w:rsidR="00406243" w:rsidRPr="00C825B3" w:rsidRDefault="00D3463D" w:rsidP="0040624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0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" w:name="N_0003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84" w:type="pct"/>
            <w:vAlign w:val="bottom"/>
            <w:hideMark/>
          </w:tcPr>
          <w:p w14:paraId="36958B64" w14:textId="37F49873" w:rsidR="00406243" w:rsidRPr="00C825B3" w:rsidRDefault="00D3463D" w:rsidP="0040624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0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4" w:name="N_0004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82" w:type="pct"/>
            <w:vAlign w:val="bottom"/>
            <w:hideMark/>
          </w:tcPr>
          <w:p w14:paraId="22115C23" w14:textId="403C048F" w:rsidR="00406243" w:rsidRPr="00C825B3" w:rsidRDefault="00D3463D" w:rsidP="0040624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0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" w:name="N_0005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5"/>
          </w:p>
        </w:tc>
      </w:tr>
      <w:tr w:rsidR="00C825B3" w14:paraId="258017AB" w14:textId="77777777" w:rsidTr="00C825B3">
        <w:trPr>
          <w:trHeight w:val="25"/>
        </w:trPr>
        <w:tc>
          <w:tcPr>
            <w:tcW w:w="1441" w:type="pct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2FAA277" w14:textId="0F55D4C3" w:rsidR="00C825B3" w:rsidRDefault="00C825B3" w:rsidP="00C825B3">
            <w:pPr>
              <w:ind w:left="300"/>
            </w:pPr>
            <w:r>
              <w:t>May 31</w:t>
            </w:r>
          </w:p>
        </w:tc>
        <w:tc>
          <w:tcPr>
            <w:tcW w:w="823" w:type="pct"/>
            <w:hideMark/>
          </w:tcPr>
          <w:p w14:paraId="7437A04B" w14:textId="74FEFD92" w:rsidR="00C825B3" w:rsidRDefault="00C825B3" w:rsidP="00C825B3">
            <w:pPr>
              <w:ind w:left="90"/>
            </w:pPr>
            <w:r w:rsidRPr="009E30DD">
              <w:t>All suppliers</w:t>
            </w:r>
          </w:p>
        </w:tc>
        <w:tc>
          <w:tcPr>
            <w:tcW w:w="685" w:type="pct"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150D611F" w14:textId="31D49D68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0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" w:name="N_0006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5" w:type="pct"/>
            <w:hideMark/>
          </w:tcPr>
          <w:p w14:paraId="3D53B01D" w14:textId="4C12785F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0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" w:name="N_0007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84" w:type="pct"/>
            <w:hideMark/>
          </w:tcPr>
          <w:p w14:paraId="4E9817CF" w14:textId="65AE9D80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0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" w:name="N_0008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82" w:type="pct"/>
            <w:hideMark/>
          </w:tcPr>
          <w:p w14:paraId="3BD640C8" w14:textId="0A4B8998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09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" w:name="N_0009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9"/>
          </w:p>
        </w:tc>
      </w:tr>
      <w:tr w:rsidR="00C825B3" w14:paraId="44E07EAB" w14:textId="77777777" w:rsidTr="00C825B3">
        <w:trPr>
          <w:trHeight w:val="25"/>
        </w:trPr>
        <w:tc>
          <w:tcPr>
            <w:tcW w:w="1441" w:type="pct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E18BAE3" w14:textId="6E5BE681" w:rsidR="00C825B3" w:rsidRDefault="00C825B3" w:rsidP="00C825B3">
            <w:pPr>
              <w:ind w:left="300"/>
            </w:pPr>
            <w:r>
              <w:t>June 30</w:t>
            </w:r>
          </w:p>
        </w:tc>
        <w:tc>
          <w:tcPr>
            <w:tcW w:w="823" w:type="pct"/>
            <w:hideMark/>
          </w:tcPr>
          <w:p w14:paraId="55C6600B" w14:textId="0530D22C" w:rsidR="00C825B3" w:rsidRDefault="00C825B3" w:rsidP="00C825B3">
            <w:pPr>
              <w:ind w:left="90"/>
            </w:pPr>
            <w:r w:rsidRPr="009E30DD">
              <w:t>All suppliers</w:t>
            </w:r>
          </w:p>
        </w:tc>
        <w:tc>
          <w:tcPr>
            <w:tcW w:w="685" w:type="pct"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365F6E13" w14:textId="7A2D628B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1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0" w:name="N_0010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85" w:type="pct"/>
            <w:hideMark/>
          </w:tcPr>
          <w:p w14:paraId="060E8DD9" w14:textId="4A2E3E03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1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1" w:name="N_0011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684" w:type="pct"/>
            <w:hideMark/>
          </w:tcPr>
          <w:p w14:paraId="7764611F" w14:textId="64B47B4E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1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2" w:name="N_0012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82" w:type="pct"/>
            <w:hideMark/>
          </w:tcPr>
          <w:p w14:paraId="60EED14E" w14:textId="286E748A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1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3" w:name="N_0013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3"/>
          </w:p>
        </w:tc>
      </w:tr>
      <w:tr w:rsidR="00C825B3" w14:paraId="089E08CE" w14:textId="77777777" w:rsidTr="00C825B3">
        <w:trPr>
          <w:trHeight w:val="25"/>
        </w:trPr>
        <w:tc>
          <w:tcPr>
            <w:tcW w:w="1441" w:type="pct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3683E16" w14:textId="4A077A7D" w:rsidR="00C825B3" w:rsidRDefault="00C825B3" w:rsidP="00C825B3">
            <w:pPr>
              <w:ind w:left="300"/>
            </w:pPr>
            <w:r>
              <w:t>July 31</w:t>
            </w:r>
          </w:p>
        </w:tc>
        <w:tc>
          <w:tcPr>
            <w:tcW w:w="823" w:type="pct"/>
            <w:hideMark/>
          </w:tcPr>
          <w:p w14:paraId="0122B547" w14:textId="1AA1A18B" w:rsidR="00C825B3" w:rsidRDefault="00C825B3" w:rsidP="00C825B3">
            <w:pPr>
              <w:ind w:left="90"/>
            </w:pPr>
            <w:r w:rsidRPr="009E30DD">
              <w:t>All suppliers</w:t>
            </w:r>
          </w:p>
        </w:tc>
        <w:tc>
          <w:tcPr>
            <w:tcW w:w="685" w:type="pct"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2B910BD5" w14:textId="2B05303A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1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4" w:name="N_0014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685" w:type="pct"/>
            <w:hideMark/>
          </w:tcPr>
          <w:p w14:paraId="767FB634" w14:textId="02DF2693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5" w:name="N_0015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84" w:type="pct"/>
            <w:hideMark/>
          </w:tcPr>
          <w:p w14:paraId="1C7DEDB4" w14:textId="09875612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1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6" w:name="N_0016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82" w:type="pct"/>
            <w:hideMark/>
          </w:tcPr>
          <w:p w14:paraId="2614D78D" w14:textId="42A7DDC9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1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7" w:name="N_0017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7"/>
          </w:p>
        </w:tc>
      </w:tr>
      <w:tr w:rsidR="00C825B3" w14:paraId="09E33D47" w14:textId="77777777" w:rsidTr="00C825B3">
        <w:trPr>
          <w:trHeight w:val="25"/>
        </w:trPr>
        <w:tc>
          <w:tcPr>
            <w:tcW w:w="1441" w:type="pct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1C46C60" w14:textId="1E64C64B" w:rsidR="00C825B3" w:rsidRDefault="00C825B3" w:rsidP="00C825B3">
            <w:pPr>
              <w:ind w:left="300"/>
            </w:pPr>
            <w:r>
              <w:t>August 31</w:t>
            </w:r>
          </w:p>
        </w:tc>
        <w:tc>
          <w:tcPr>
            <w:tcW w:w="823" w:type="pct"/>
            <w:hideMark/>
          </w:tcPr>
          <w:p w14:paraId="577E78CA" w14:textId="4C1D56E8" w:rsidR="00C825B3" w:rsidRDefault="00C825B3" w:rsidP="00C825B3">
            <w:pPr>
              <w:ind w:left="90"/>
            </w:pPr>
            <w:r w:rsidRPr="009E30DD">
              <w:t>All suppliers</w:t>
            </w:r>
          </w:p>
        </w:tc>
        <w:tc>
          <w:tcPr>
            <w:tcW w:w="685" w:type="pct"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29ECB606" w14:textId="2CF0E7CD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1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8" w:name="N_0018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85" w:type="pct"/>
            <w:hideMark/>
          </w:tcPr>
          <w:p w14:paraId="790FD972" w14:textId="69807A80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19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9" w:name="N_0019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84" w:type="pct"/>
            <w:hideMark/>
          </w:tcPr>
          <w:p w14:paraId="7015DF60" w14:textId="11187565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2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0" w:name="N_0020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682" w:type="pct"/>
            <w:hideMark/>
          </w:tcPr>
          <w:p w14:paraId="1227548C" w14:textId="0776D365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2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1" w:name="N_0021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21"/>
          </w:p>
        </w:tc>
      </w:tr>
      <w:tr w:rsidR="00C825B3" w14:paraId="7E4008B1" w14:textId="77777777" w:rsidTr="00C825B3">
        <w:trPr>
          <w:trHeight w:val="25"/>
        </w:trPr>
        <w:tc>
          <w:tcPr>
            <w:tcW w:w="1441" w:type="pct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DB28C08" w14:textId="320B627C" w:rsidR="00C825B3" w:rsidRDefault="00C825B3" w:rsidP="00C825B3">
            <w:pPr>
              <w:ind w:left="300"/>
            </w:pPr>
            <w:r>
              <w:t>September 30</w:t>
            </w:r>
          </w:p>
        </w:tc>
        <w:tc>
          <w:tcPr>
            <w:tcW w:w="823" w:type="pct"/>
            <w:hideMark/>
          </w:tcPr>
          <w:p w14:paraId="75B2F46E" w14:textId="203BFB40" w:rsidR="00C825B3" w:rsidRDefault="00C825B3" w:rsidP="00C825B3">
            <w:pPr>
              <w:ind w:left="90"/>
            </w:pPr>
            <w:r w:rsidRPr="009E30DD">
              <w:t>All suppliers</w:t>
            </w:r>
          </w:p>
        </w:tc>
        <w:tc>
          <w:tcPr>
            <w:tcW w:w="685" w:type="pct"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6D5824F5" w14:textId="3B3081AC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2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2" w:name="N_0022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85" w:type="pct"/>
            <w:hideMark/>
          </w:tcPr>
          <w:p w14:paraId="698EB4BA" w14:textId="69E1499A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2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3" w:name="N_0023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684" w:type="pct"/>
            <w:hideMark/>
          </w:tcPr>
          <w:p w14:paraId="22B828CD" w14:textId="0EDD83F4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2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4" w:name="N_0024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682" w:type="pct"/>
            <w:hideMark/>
          </w:tcPr>
          <w:p w14:paraId="0E02032A" w14:textId="28F6A97C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2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5" w:name="N_0025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25"/>
          </w:p>
        </w:tc>
      </w:tr>
      <w:tr w:rsidR="00C825B3" w14:paraId="77E04893" w14:textId="77777777" w:rsidTr="00C825B3">
        <w:trPr>
          <w:trHeight w:val="25"/>
        </w:trPr>
        <w:tc>
          <w:tcPr>
            <w:tcW w:w="1441" w:type="pct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99A7578" w14:textId="0CB4C8CC" w:rsidR="00C825B3" w:rsidRDefault="00C825B3" w:rsidP="00C825B3">
            <w:pPr>
              <w:ind w:left="300"/>
            </w:pPr>
            <w:r>
              <w:t>October 31</w:t>
            </w:r>
          </w:p>
        </w:tc>
        <w:tc>
          <w:tcPr>
            <w:tcW w:w="823" w:type="pct"/>
            <w:hideMark/>
          </w:tcPr>
          <w:p w14:paraId="35997082" w14:textId="1EB2DA16" w:rsidR="00C825B3" w:rsidRDefault="00C825B3" w:rsidP="00C825B3">
            <w:pPr>
              <w:ind w:left="90"/>
            </w:pPr>
            <w:r w:rsidRPr="009E30DD">
              <w:t>All suppliers</w:t>
            </w:r>
          </w:p>
        </w:tc>
        <w:tc>
          <w:tcPr>
            <w:tcW w:w="685" w:type="pct"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5A7E0510" w14:textId="5A59F2C0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6" w:name="N_0026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685" w:type="pct"/>
            <w:hideMark/>
          </w:tcPr>
          <w:p w14:paraId="2F952ED9" w14:textId="6012F185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7" w:name="N_0027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684" w:type="pct"/>
            <w:hideMark/>
          </w:tcPr>
          <w:p w14:paraId="0933143A" w14:textId="0072BEF8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2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8" w:name="N_0028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682" w:type="pct"/>
            <w:hideMark/>
          </w:tcPr>
          <w:p w14:paraId="079B9CF0" w14:textId="3340DB8F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29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9" w:name="N_0029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2C488738" w14:textId="77777777" w:rsidR="003F69C6" w:rsidRDefault="003F69C6" w:rsidP="003F69C6"/>
    <w:p w14:paraId="79E839B3" w14:textId="77777777" w:rsidR="003F69C6" w:rsidRDefault="003F69C6">
      <w:r>
        <w:br w:type="page"/>
      </w:r>
    </w:p>
    <w:p w14:paraId="7C8CE093" w14:textId="0AE0F153" w:rsidR="003F69C6" w:rsidRPr="00DD6CD8" w:rsidRDefault="003F69C6" w:rsidP="004F5E29">
      <w:pPr>
        <w:ind w:left="720" w:hanging="720"/>
      </w:pPr>
      <w:r>
        <w:lastRenderedPageBreak/>
        <w:t>S-2</w:t>
      </w:r>
      <w:r w:rsidRPr="00DD6CD8">
        <w:t>.</w:t>
      </w:r>
      <w:r w:rsidRPr="00DD6CD8">
        <w:tab/>
      </w:r>
      <w:r w:rsidRPr="00DD6CD8">
        <w:rPr>
          <w:b/>
          <w:bCs/>
          <w:u w:val="single"/>
        </w:rPr>
        <w:t xml:space="preserve">End-of-period inventories:  </w:t>
      </w:r>
      <w:proofErr w:type="gramStart"/>
      <w:r>
        <w:rPr>
          <w:b/>
          <w:bCs/>
          <w:u w:val="single"/>
        </w:rPr>
        <w:t>Vietnam</w:t>
      </w:r>
      <w:r w:rsidRPr="00DD6CD8">
        <w:t>.–</w:t>
      </w:r>
      <w:proofErr w:type="gramEnd"/>
      <w:r w:rsidRPr="00DD6CD8">
        <w:t xml:space="preserve">Report your firm’s end-of-period inventories of CSPV cells and modules imported from </w:t>
      </w:r>
      <w:r>
        <w:t>Vietnam</w:t>
      </w:r>
      <w:r w:rsidRPr="00DD6CD8">
        <w:t xml:space="preserve"> at the end of each specified month by product type and sources.</w:t>
      </w:r>
    </w:p>
    <w:p w14:paraId="71EC1B12" w14:textId="3E8CD476" w:rsidR="00CD5B7E" w:rsidRDefault="003F69C6" w:rsidP="00E7253B">
      <w:pPr>
        <w:jc w:val="center"/>
        <w:rPr>
          <w:b/>
          <w:bCs/>
          <w:sz w:val="40"/>
          <w:szCs w:val="56"/>
        </w:rPr>
      </w:pPr>
      <w:r>
        <w:rPr>
          <w:b/>
          <w:bCs/>
          <w:sz w:val="40"/>
          <w:szCs w:val="56"/>
        </w:rPr>
        <w:t>Vietnam</w:t>
      </w:r>
    </w:p>
    <w:p w14:paraId="15500E17" w14:textId="77777777" w:rsidR="00CD5B7E" w:rsidRDefault="00CD5B7E" w:rsidP="00CD5B7E">
      <w:pPr>
        <w:rPr>
          <w:rFonts w:ascii="Aptos" w:hAnsi="Aptos"/>
          <w:szCs w:val="22"/>
        </w:rPr>
      </w:pPr>
    </w:p>
    <w:tbl>
      <w:tblPr>
        <w:tblW w:w="5050" w:type="pct"/>
        <w:tblInd w:w="-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068"/>
        <w:gridCol w:w="1192"/>
        <w:gridCol w:w="1192"/>
        <w:gridCol w:w="1192"/>
        <w:gridCol w:w="1190"/>
      </w:tblGrid>
      <w:tr w:rsidR="00C825B3" w14:paraId="745759B5" w14:textId="77777777" w:rsidTr="00C825B3">
        <w:trPr>
          <w:trHeight w:val="254"/>
        </w:trPr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14:paraId="3B3951C9" w14:textId="22A98FA5" w:rsidR="00C825B3" w:rsidRDefault="00C825B3" w:rsidP="00C9596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Ending inventory balance on or around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036629" w14:textId="0D52A16D" w:rsidR="00C825B3" w:rsidRDefault="00C825B3" w:rsidP="002F5D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Supplier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14:paraId="1A72FA14" w14:textId="77777777" w:rsidR="00C825B3" w:rsidRDefault="00C82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Appendix IV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9A2C" w14:textId="77777777" w:rsidR="00C825B3" w:rsidRDefault="00C82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than Appendix IV</w:t>
            </w:r>
          </w:p>
        </w:tc>
      </w:tr>
      <w:tr w:rsidR="00C825B3" w14:paraId="448B8D01" w14:textId="77777777" w:rsidTr="00C825B3">
        <w:trPr>
          <w:trHeight w:val="254"/>
        </w:trPr>
        <w:tc>
          <w:tcPr>
            <w:tcW w:w="13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561958C8" w14:textId="40BCB647" w:rsidR="00C825B3" w:rsidRDefault="00C825B3">
            <w:pPr>
              <w:jc w:val="center"/>
              <w:rPr>
                <w:b/>
                <w:bCs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56FDD61" w14:textId="2CCB463F" w:rsidR="00C825B3" w:rsidRDefault="00C825B3">
            <w:pPr>
              <w:jc w:val="center"/>
              <w:rPr>
                <w:b/>
                <w:bCs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14:paraId="4F8C9B38" w14:textId="77777777" w:rsidR="00C825B3" w:rsidRDefault="00C82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CSPV cells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B8A09" w14:textId="77777777" w:rsidR="00C825B3" w:rsidRDefault="00C82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CSPV modules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B5B2F" w14:textId="77777777" w:rsidR="00C825B3" w:rsidRDefault="00C82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CSPV cells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BA5F" w14:textId="77777777" w:rsidR="00C825B3" w:rsidRDefault="00C82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CSPV modules</w:t>
            </w:r>
          </w:p>
        </w:tc>
      </w:tr>
      <w:tr w:rsidR="00C825B3" w14:paraId="6D67308F" w14:textId="77777777" w:rsidTr="00C825B3">
        <w:trPr>
          <w:trHeight w:val="254"/>
        </w:trPr>
        <w:tc>
          <w:tcPr>
            <w:tcW w:w="1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3113" w14:textId="77777777" w:rsidR="00C825B3" w:rsidRDefault="00C825B3">
            <w:pPr>
              <w:rPr>
                <w:rFonts w:ascii="Aptos" w:eastAsiaTheme="minorHAnsi" w:hAnsi="Aptos" w:cs="Aptos"/>
                <w:b/>
                <w:bCs/>
                <w:sz w:val="24"/>
                <w14:ligatures w14:val="standardContextual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6FA1" w14:textId="77777777" w:rsidR="00C825B3" w:rsidRDefault="00C825B3">
            <w:pPr>
              <w:rPr>
                <w:rFonts w:ascii="Aptos" w:eastAsiaTheme="minorHAnsi" w:hAnsi="Aptos" w:cs="Aptos"/>
                <w:b/>
                <w:bCs/>
                <w:sz w:val="24"/>
                <w14:ligatures w14:val="standardContextual"/>
              </w:rPr>
            </w:pPr>
          </w:p>
        </w:tc>
        <w:tc>
          <w:tcPr>
            <w:tcW w:w="25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14:paraId="2E076980" w14:textId="77777777" w:rsidR="00C825B3" w:rsidRDefault="00C825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 (</w:t>
            </w:r>
            <w:r>
              <w:rPr>
                <w:b/>
                <w:bCs/>
                <w:i/>
                <w:iCs/>
              </w:rPr>
              <w:t>in kilowatts</w:t>
            </w:r>
            <w:r>
              <w:rPr>
                <w:b/>
                <w:bCs/>
              </w:rPr>
              <w:t>)</w:t>
            </w:r>
          </w:p>
        </w:tc>
      </w:tr>
      <w:tr w:rsidR="00C825B3" w14:paraId="05ADBD42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AE358B1" w14:textId="77777777" w:rsidR="00C825B3" w:rsidRDefault="00C825B3" w:rsidP="00C825B3">
            <w:r>
              <w:t>2024.--</w:t>
            </w:r>
          </w:p>
          <w:p w14:paraId="750D2A8E" w14:textId="7ECE80D3" w:rsidR="00C825B3" w:rsidRDefault="00C825B3" w:rsidP="00C825B3">
            <w:pPr>
              <w:ind w:left="300"/>
            </w:pPr>
            <w:r>
              <w:t>April 30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66EE4" w14:textId="7F6EEAFB" w:rsidR="00C825B3" w:rsidRDefault="00C825B3" w:rsidP="00C825B3">
            <w:pPr>
              <w:ind w:left="90"/>
              <w:jc w:val="center"/>
            </w:pPr>
            <w:r>
              <w:t>JA Solar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14:paraId="7E78EA7B" w14:textId="50382C91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3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0" w:name="N_0030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85FB9" w14:textId="3FBB6501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3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1" w:name="N_0031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D43E7" w14:textId="2BB40826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3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2" w:name="N_0032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2CCF6" w14:textId="3C0E18AD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3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3" w:name="N_0033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33"/>
          </w:p>
        </w:tc>
      </w:tr>
      <w:tr w:rsidR="00C825B3" w14:paraId="23EEF149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5422FD1" w14:textId="1B26AF97" w:rsidR="00C825B3" w:rsidRDefault="00C825B3" w:rsidP="00C825B3">
            <w:pPr>
              <w:ind w:left="300"/>
            </w:pPr>
            <w:r>
              <w:t>May 31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315087" w14:textId="11F8B8C0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09EAF83A" w14:textId="7C18C3AF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3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4" w:name="N_0034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90DB" w14:textId="554E5CBF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3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5" w:name="N_0035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D57B" w14:textId="5825AD7A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3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6" w:name="N_0036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CB2B" w14:textId="106BF13C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3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7" w:name="N_0037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37"/>
          </w:p>
        </w:tc>
      </w:tr>
      <w:tr w:rsidR="00C825B3" w14:paraId="2D337CED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0AB4DFF" w14:textId="26C89BC0" w:rsidR="00C825B3" w:rsidRDefault="00C825B3" w:rsidP="00C825B3">
            <w:pPr>
              <w:ind w:left="300"/>
            </w:pPr>
            <w:r>
              <w:t>June 30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DBE642" w14:textId="0DD4635D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1D1D5BC7" w14:textId="612E575C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3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8" w:name="N_0038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A70E" w14:textId="6BC84238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39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9" w:name="N_0039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7BAF" w14:textId="0F714FCB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4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40" w:name="N_0040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B9DF" w14:textId="4C09CE3C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4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41" w:name="N_0041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41"/>
          </w:p>
        </w:tc>
      </w:tr>
      <w:tr w:rsidR="00C825B3" w14:paraId="4E462423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B4C4C91" w14:textId="58BBD4D0" w:rsidR="00C825B3" w:rsidRDefault="00C825B3" w:rsidP="00C825B3">
            <w:pPr>
              <w:ind w:left="300"/>
            </w:pPr>
            <w:r>
              <w:t>July 31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22208F" w14:textId="27F49072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1D47C52C" w14:textId="0D552C83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4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42" w:name="N_0042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FDCD" w14:textId="318E9A43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4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43" w:name="N_0043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92FD" w14:textId="3CE16CD5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4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44" w:name="N_0044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D4DF" w14:textId="7850B732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4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45" w:name="N_0045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45"/>
          </w:p>
        </w:tc>
      </w:tr>
      <w:tr w:rsidR="00C825B3" w14:paraId="27CF4857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3E5243C" w14:textId="06F4F929" w:rsidR="00C825B3" w:rsidRDefault="00C825B3" w:rsidP="00C825B3">
            <w:pPr>
              <w:ind w:left="300"/>
            </w:pPr>
            <w:r>
              <w:t>August 31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AC039D" w14:textId="6C563EF3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3A137494" w14:textId="671681CE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4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46" w:name="N_0046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23BD" w14:textId="45D3EA23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4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47" w:name="N_0047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D890" w14:textId="103A30B5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4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48" w:name="N_0048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CA0D" w14:textId="7C86DBA8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49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49" w:name="N_0049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49"/>
          </w:p>
        </w:tc>
      </w:tr>
      <w:tr w:rsidR="00C825B3" w14:paraId="42638C82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616EF7F" w14:textId="579A36E3" w:rsidR="00C825B3" w:rsidRDefault="00C825B3" w:rsidP="00C825B3">
            <w:pPr>
              <w:ind w:left="300"/>
            </w:pPr>
            <w:r>
              <w:t>September 30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EEB653" w14:textId="43B9F2CD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08D56A2B" w14:textId="60CD73DB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5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0" w:name="N_0050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A931" w14:textId="4C00108B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5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1" w:name="N_0051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B822" w14:textId="66D889DE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5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2" w:name="N_0052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C998" w14:textId="3A64BD8C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5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3" w:name="N_0053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53"/>
          </w:p>
        </w:tc>
      </w:tr>
      <w:tr w:rsidR="00C825B3" w14:paraId="573B1BC3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0122B3A" w14:textId="5EA07001" w:rsidR="00C825B3" w:rsidRDefault="00C825B3" w:rsidP="00C825B3">
            <w:pPr>
              <w:ind w:left="300"/>
            </w:pPr>
            <w:r>
              <w:t>October 31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0F4EF" w14:textId="4FA48C7F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29915CC1" w14:textId="04E10B53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5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4" w:name="N_0054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16C1" w14:textId="5EEBA74E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5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5" w:name="N_0055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BE42" w14:textId="5DEBAF4F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5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6" w:name="N_0056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C324" w14:textId="0D51FC7E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5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7" w:name="N_0057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57"/>
          </w:p>
        </w:tc>
      </w:tr>
      <w:tr w:rsidR="00C825B3" w14:paraId="49E963ED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664DD65B" w14:textId="77777777" w:rsidR="00C825B3" w:rsidRDefault="00C825B3" w:rsidP="00C825B3">
            <w:r>
              <w:t>2024.--</w:t>
            </w:r>
          </w:p>
          <w:p w14:paraId="237F42AB" w14:textId="53254576" w:rsidR="00C825B3" w:rsidRDefault="00C825B3" w:rsidP="00C825B3">
            <w:pPr>
              <w:ind w:left="300"/>
            </w:pPr>
            <w:r>
              <w:t>April 30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D6499" w14:textId="15A99547" w:rsidR="00C825B3" w:rsidRPr="00312219" w:rsidRDefault="00C825B3" w:rsidP="00C825B3">
            <w:pPr>
              <w:ind w:left="90"/>
              <w:jc w:val="center"/>
            </w:pPr>
            <w:r>
              <w:t>Jinko Solar and additional suppliers</w:t>
            </w:r>
            <w:r w:rsidRPr="00C825B3">
              <w:rPr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</w:tcPr>
          <w:p w14:paraId="3C79308D" w14:textId="4CA19ABD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5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8" w:name="N_0058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86B71" w14:textId="2493B9DD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59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9" w:name="N_0059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E75D6" w14:textId="6CC3AA41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6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0" w:name="N_0060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B7DE3" w14:textId="49E3CF97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6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1" w:name="N_0061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61"/>
          </w:p>
        </w:tc>
      </w:tr>
      <w:tr w:rsidR="00C825B3" w14:paraId="43DD931F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088CE197" w14:textId="46EDEC0B" w:rsidR="00C825B3" w:rsidRDefault="00C825B3" w:rsidP="00C825B3">
            <w:pPr>
              <w:ind w:left="300"/>
            </w:pPr>
            <w:r>
              <w:t>May 31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B7002D" w14:textId="72DDD399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A8E792B" w14:textId="1CD7BBDE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6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2" w:name="N_0062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30A6" w14:textId="18A7D581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6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3" w:name="N_0063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3BD4" w14:textId="037B6E52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6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4" w:name="N_0064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0099" w14:textId="0D636C1A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6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5" w:name="N_0065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65"/>
          </w:p>
        </w:tc>
      </w:tr>
      <w:tr w:rsidR="00C825B3" w14:paraId="386792F4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34EE60F1" w14:textId="02C28D81" w:rsidR="00C825B3" w:rsidRDefault="00C825B3" w:rsidP="00C825B3">
            <w:pPr>
              <w:ind w:left="300"/>
            </w:pPr>
            <w:r>
              <w:t>June 30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09C076" w14:textId="430B7F35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9295092" w14:textId="1D3E3C75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6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6" w:name="N_0066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EBD8" w14:textId="6CE79D8C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6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7" w:name="N_0067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281" w14:textId="3EE767CB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6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8" w:name="N_0068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F493" w14:textId="02803590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69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9" w:name="N_0069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69"/>
          </w:p>
        </w:tc>
      </w:tr>
      <w:tr w:rsidR="00C825B3" w14:paraId="79ED449E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07D02286" w14:textId="363C7E7D" w:rsidR="00C825B3" w:rsidRDefault="00C825B3" w:rsidP="00C825B3">
            <w:pPr>
              <w:ind w:left="300"/>
            </w:pPr>
            <w:r>
              <w:t>July 31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C92A52" w14:textId="2B1BDA04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7E697C1A" w14:textId="3D205CAA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7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0" w:name="N_0070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FC5D" w14:textId="46702C93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7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1" w:name="N_0071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4CA3" w14:textId="2AAC14E1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7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2" w:name="N_0072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BC51" w14:textId="1BB4F0AA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7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3" w:name="N_0073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73"/>
          </w:p>
        </w:tc>
      </w:tr>
      <w:tr w:rsidR="00C825B3" w14:paraId="7A917444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6C374AC0" w14:textId="64BCC8BB" w:rsidR="00C825B3" w:rsidRDefault="00C825B3" w:rsidP="00C825B3">
            <w:pPr>
              <w:ind w:left="300"/>
            </w:pPr>
            <w:r>
              <w:t>August 31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B90BA" w14:textId="6687830C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282BF57B" w14:textId="62CAC005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7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4" w:name="N_0074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3538" w14:textId="28538655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7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5" w:name="N_0075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E66" w14:textId="23A5FEA7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7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6" w:name="N_0076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1CB7" w14:textId="5B31CB72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7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7" w:name="N_0077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77"/>
          </w:p>
        </w:tc>
      </w:tr>
      <w:tr w:rsidR="00C825B3" w14:paraId="5F3E0114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34BD6C22" w14:textId="3F79497E" w:rsidR="00C825B3" w:rsidRDefault="00C825B3" w:rsidP="00C825B3">
            <w:pPr>
              <w:ind w:left="300"/>
            </w:pPr>
            <w:r>
              <w:t>September 30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EA30BD" w14:textId="77BB5B04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705C9B13" w14:textId="0629954B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7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8" w:name="N_0078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EA1" w14:textId="39D23894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79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9" w:name="N_0079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188" w14:textId="6F2A94B3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8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0" w:name="N_0080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361F" w14:textId="266B3952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8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1" w:name="N_0081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81"/>
          </w:p>
        </w:tc>
      </w:tr>
      <w:tr w:rsidR="00C825B3" w14:paraId="75A08BE1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7CFF64B7" w14:textId="010E756C" w:rsidR="00C825B3" w:rsidRDefault="00C825B3" w:rsidP="00C825B3">
            <w:pPr>
              <w:ind w:left="300"/>
            </w:pPr>
            <w:r>
              <w:t>October 31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7A8C7" w14:textId="699FABBA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2A2D480" w14:textId="49F33047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8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2" w:name="N_0082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163A" w14:textId="4EDABEB3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8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3" w:name="N_0083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A634" w14:textId="4644711E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8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4" w:name="N_0084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11E6" w14:textId="3B02A96C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8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5" w:name="N_0085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85"/>
          </w:p>
        </w:tc>
      </w:tr>
      <w:tr w:rsidR="00C825B3" w14:paraId="0FAE5824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08FB99A8" w14:textId="77777777" w:rsidR="00C825B3" w:rsidRDefault="00C825B3" w:rsidP="00C825B3">
            <w:r>
              <w:t>2024.--</w:t>
            </w:r>
          </w:p>
          <w:p w14:paraId="45067311" w14:textId="37428175" w:rsidR="00C825B3" w:rsidRDefault="00C825B3" w:rsidP="00C825B3">
            <w:pPr>
              <w:ind w:left="300"/>
            </w:pPr>
            <w:r>
              <w:t>April 30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93C9A" w14:textId="5BB9BED6" w:rsidR="00C825B3" w:rsidRDefault="00C825B3" w:rsidP="00C825B3">
            <w:pPr>
              <w:ind w:left="90"/>
              <w:jc w:val="center"/>
            </w:pPr>
            <w:r>
              <w:t>All other suppliers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</w:tcPr>
          <w:p w14:paraId="7D16A939" w14:textId="610D4CA5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8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6" w:name="N_0086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6E245" w14:textId="033F4706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8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7" w:name="N_0087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366EE" w14:textId="3407BA3B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8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8" w:name="N_0088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08796" w14:textId="562239AB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89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9" w:name="N_0089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89"/>
          </w:p>
        </w:tc>
      </w:tr>
      <w:tr w:rsidR="00C825B3" w14:paraId="69BE1112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144861C3" w14:textId="34A0C378" w:rsidR="00C825B3" w:rsidRDefault="00C825B3" w:rsidP="00C825B3">
            <w:pPr>
              <w:ind w:left="300"/>
            </w:pPr>
            <w:r>
              <w:t>May 31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B444A" w14:textId="2D8BE167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71D7AB8A" w14:textId="5DF403F5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9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0" w:name="N_0090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31B" w14:textId="11BBE34A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9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1" w:name="N_0091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B41" w14:textId="649C4F8C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9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2" w:name="N_0092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5D9D" w14:textId="72145419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9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3" w:name="N_0093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93"/>
          </w:p>
        </w:tc>
      </w:tr>
      <w:tr w:rsidR="00C825B3" w14:paraId="3B380DF4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7831273B" w14:textId="0630863E" w:rsidR="00C825B3" w:rsidRDefault="00C825B3" w:rsidP="00C825B3">
            <w:pPr>
              <w:ind w:left="300"/>
            </w:pPr>
            <w:r>
              <w:t>June 30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AFB39" w14:textId="6A52F64C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704465B0" w14:textId="4CF2F29F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9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4" w:name="N_0094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02AF" w14:textId="0626926F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9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5" w:name="N_0095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9CDC" w14:textId="096BCBF7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9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6" w:name="N_0096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80FB" w14:textId="60AA8991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9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7" w:name="N_0097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97"/>
          </w:p>
        </w:tc>
      </w:tr>
      <w:tr w:rsidR="00C825B3" w14:paraId="1DD524F6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331FD4BD" w14:textId="61716EE4" w:rsidR="00C825B3" w:rsidRDefault="00C825B3" w:rsidP="00C825B3">
            <w:pPr>
              <w:ind w:left="300"/>
            </w:pPr>
            <w:r>
              <w:t>July 31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1203D" w14:textId="0BBF9F33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2AEAC3C" w14:textId="0471091C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9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8" w:name="N_0098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5F19" w14:textId="6ADAE841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099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9" w:name="N_0099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219" w14:textId="08375D29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10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00" w:name="N_0100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D820" w14:textId="60FB1870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10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01" w:name="N_0101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01"/>
          </w:p>
        </w:tc>
      </w:tr>
      <w:tr w:rsidR="00C825B3" w14:paraId="43D7B921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2D22DD7B" w14:textId="4A8527DC" w:rsidR="00C825B3" w:rsidRDefault="00C825B3" w:rsidP="00C825B3">
            <w:pPr>
              <w:ind w:left="300"/>
            </w:pPr>
            <w:r>
              <w:t>August 31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78F20" w14:textId="514B15FB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2A5A977E" w14:textId="7FA3AD54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10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02" w:name="N_0102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8095" w14:textId="0BB7FFCF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10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03" w:name="N_0103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CBA" w14:textId="133DF43F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10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04" w:name="N_0104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1B4B" w14:textId="4B5DD9C8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10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05" w:name="N_0105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05"/>
          </w:p>
        </w:tc>
      </w:tr>
      <w:tr w:rsidR="00C825B3" w14:paraId="31A1248A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2EE98D5A" w14:textId="2FEF64BD" w:rsidR="00C825B3" w:rsidRDefault="00C825B3" w:rsidP="00C825B3">
            <w:pPr>
              <w:ind w:left="300"/>
            </w:pPr>
            <w:r>
              <w:t>September 30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08891" w14:textId="48972FB3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0E3F878" w14:textId="7068C1A9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10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06" w:name="N_0106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EC9C" w14:textId="5B902F11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10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07" w:name="N_0107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EE6B" w14:textId="7425D219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10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08" w:name="N_0108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F3B" w14:textId="6C4FEB6E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109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09" w:name="N_0109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09"/>
          </w:p>
        </w:tc>
      </w:tr>
      <w:tr w:rsidR="00C825B3" w14:paraId="6481B193" w14:textId="77777777" w:rsidTr="00C825B3">
        <w:trPr>
          <w:trHeight w:val="25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716F374B" w14:textId="10470D1C" w:rsidR="00C825B3" w:rsidRDefault="00C825B3" w:rsidP="00C825B3">
            <w:pPr>
              <w:ind w:left="300"/>
            </w:pPr>
            <w:r>
              <w:t>October 31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30E" w14:textId="6B0DC6FB" w:rsidR="00C825B3" w:rsidRDefault="00C825B3" w:rsidP="00C825B3">
            <w:pPr>
              <w:ind w:left="90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0186ED6" w14:textId="07A9BB36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11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10" w:name="N_0110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DEA" w14:textId="0027267C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11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11" w:name="N_0111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0924" w14:textId="2A9C3CDE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11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12" w:name="N_0112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738" w14:textId="0474FD1B" w:rsidR="00C825B3" w:rsidRPr="00C825B3" w:rsidRDefault="00C825B3" w:rsidP="00C825B3">
            <w:pPr>
              <w:jc w:val="right"/>
              <w:rPr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</w:rPr>
              <w:fldChar w:fldCharType="begin">
                <w:ffData>
                  <w:name w:val="N_011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13" w:name="N_0113"/>
            <w:r w:rsidRPr="00C825B3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825B3">
              <w:rPr>
                <w:rFonts w:cs="Calibri"/>
                <w:sz w:val="20"/>
                <w:szCs w:val="20"/>
              </w:rPr>
            </w:r>
            <w:r w:rsidRPr="00C825B3">
              <w:rPr>
                <w:rFonts w:cs="Calibri"/>
                <w:sz w:val="20"/>
                <w:szCs w:val="20"/>
              </w:rPr>
              <w:fldChar w:fldCharType="separate"/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noProof/>
                <w:sz w:val="20"/>
                <w:szCs w:val="20"/>
              </w:rPr>
              <w:t> </w:t>
            </w:r>
            <w:r w:rsidRPr="00C825B3">
              <w:rPr>
                <w:rFonts w:cs="Calibri"/>
                <w:sz w:val="20"/>
                <w:szCs w:val="20"/>
              </w:rPr>
              <w:fldChar w:fldCharType="end"/>
            </w:r>
            <w:bookmarkEnd w:id="113"/>
          </w:p>
        </w:tc>
      </w:tr>
      <w:tr w:rsidR="00312219" w14:paraId="15E98EF8" w14:textId="77777777" w:rsidTr="00C825B3">
        <w:trPr>
          <w:trHeight w:val="5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6F406EDA" w14:textId="18730A06" w:rsidR="00312219" w:rsidRPr="00C825B3" w:rsidRDefault="00FE2B26" w:rsidP="00C825B3">
            <w:pPr>
              <w:shd w:val="clear" w:color="auto" w:fill="FFFFFF"/>
              <w:spacing w:before="100" w:beforeAutospacing="1" w:after="100" w:afterAutospacing="1"/>
              <w:ind w:firstLine="302"/>
              <w:rPr>
                <w:rFonts w:cs="Calibri"/>
                <w:sz w:val="20"/>
                <w:szCs w:val="20"/>
              </w:rPr>
            </w:pPr>
            <w:r w:rsidRPr="00C825B3">
              <w:rPr>
                <w:rFonts w:cs="Calibri"/>
                <w:sz w:val="20"/>
                <w:szCs w:val="20"/>
                <w:vertAlign w:val="superscript"/>
              </w:rPr>
              <w:t>1</w:t>
            </w:r>
            <w:r w:rsidR="00F71790" w:rsidRPr="00C825B3"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  <w:r w:rsidR="00D40611" w:rsidRPr="00C825B3">
              <w:rPr>
                <w:rFonts w:cs="Calibri"/>
                <w:sz w:val="20"/>
                <w:szCs w:val="20"/>
              </w:rPr>
              <w:t>Additional</w:t>
            </w:r>
            <w:r w:rsidR="00D40611" w:rsidRPr="00C825B3"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  <w:r w:rsidR="00C825B3">
              <w:rPr>
                <w:rFonts w:cs="Calibri"/>
                <w:sz w:val="20"/>
                <w:szCs w:val="20"/>
              </w:rPr>
              <w:t>suppliers in Vietnam include</w:t>
            </w:r>
            <w:r w:rsidR="009C02A9" w:rsidRPr="00C825B3">
              <w:rPr>
                <w:rFonts w:cs="Calibri"/>
                <w:sz w:val="20"/>
                <w:szCs w:val="20"/>
              </w:rPr>
              <w:t>: Blue Moon Vina Co.,</w:t>
            </w:r>
            <w:r w:rsidR="00A05390" w:rsidRPr="00C825B3">
              <w:rPr>
                <w:rFonts w:cs="Calibri"/>
                <w:sz w:val="20"/>
                <w:szCs w:val="20"/>
              </w:rPr>
              <w:t xml:space="preserve"> </w:t>
            </w:r>
            <w:r w:rsidR="009C02A9" w:rsidRPr="00C825B3">
              <w:rPr>
                <w:rFonts w:cs="Calibri"/>
                <w:sz w:val="20"/>
                <w:szCs w:val="20"/>
              </w:rPr>
              <w:t>Elite Solar Technology (Vietnam) Company</w:t>
            </w:r>
            <w:r w:rsidR="00A05390" w:rsidRPr="00C825B3">
              <w:rPr>
                <w:rFonts w:cs="Calibri"/>
                <w:sz w:val="20"/>
                <w:szCs w:val="20"/>
              </w:rPr>
              <w:t xml:space="preserve">, </w:t>
            </w:r>
            <w:r w:rsidR="009C02A9" w:rsidRPr="00C825B3">
              <w:rPr>
                <w:rFonts w:cs="Calibri"/>
                <w:sz w:val="20"/>
                <w:szCs w:val="20"/>
              </w:rPr>
              <w:t xml:space="preserve">Limited, </w:t>
            </w:r>
            <w:proofErr w:type="spellStart"/>
            <w:r w:rsidR="009C02A9" w:rsidRPr="00C825B3">
              <w:rPr>
                <w:rFonts w:cs="Calibri"/>
                <w:sz w:val="20"/>
                <w:szCs w:val="20"/>
              </w:rPr>
              <w:t>Letsolar</w:t>
            </w:r>
            <w:proofErr w:type="spellEnd"/>
            <w:r w:rsidR="009C02A9" w:rsidRPr="00C825B3">
              <w:rPr>
                <w:rFonts w:cs="Calibri"/>
                <w:sz w:val="20"/>
                <w:szCs w:val="20"/>
              </w:rPr>
              <w:t xml:space="preserve"> Vietnam Company </w:t>
            </w:r>
            <w:proofErr w:type="gramStart"/>
            <w:r w:rsidR="009C02A9" w:rsidRPr="00C825B3">
              <w:rPr>
                <w:rFonts w:cs="Calibri"/>
                <w:sz w:val="20"/>
                <w:szCs w:val="20"/>
              </w:rPr>
              <w:t>Limited,</w:t>
            </w:r>
            <w:r w:rsidR="00A05390" w:rsidRPr="00C825B3">
              <w:rPr>
                <w:rFonts w:cs="Calibri"/>
                <w:sz w:val="20"/>
                <w:szCs w:val="20"/>
              </w:rPr>
              <w:t>,</w:t>
            </w:r>
            <w:proofErr w:type="gramEnd"/>
            <w:r w:rsidR="00A05390" w:rsidRPr="00C825B3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9C02A9" w:rsidRPr="00C825B3">
              <w:rPr>
                <w:rFonts w:cs="Calibri"/>
                <w:sz w:val="20"/>
                <w:szCs w:val="20"/>
              </w:rPr>
              <w:t>Mecen</w:t>
            </w:r>
            <w:proofErr w:type="spellEnd"/>
            <w:r w:rsidR="009C02A9" w:rsidRPr="00C825B3">
              <w:rPr>
                <w:rFonts w:cs="Calibri"/>
                <w:sz w:val="20"/>
                <w:szCs w:val="20"/>
              </w:rPr>
              <w:t xml:space="preserve"> Solar Vina Co., Ltd.,</w:t>
            </w:r>
            <w:r w:rsidR="00A05390" w:rsidRPr="00C825B3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="009C02A9" w:rsidRPr="00C825B3">
              <w:rPr>
                <w:rFonts w:cs="Calibri"/>
                <w:sz w:val="20"/>
                <w:szCs w:val="20"/>
              </w:rPr>
              <w:t>Nexuns</w:t>
            </w:r>
            <w:proofErr w:type="spellEnd"/>
            <w:r w:rsidR="009C02A9" w:rsidRPr="00C825B3">
              <w:rPr>
                <w:rFonts w:cs="Calibri"/>
                <w:sz w:val="20"/>
                <w:szCs w:val="20"/>
              </w:rPr>
              <w:t xml:space="preserve"> Vietnam Company Limited, Trina</w:t>
            </w:r>
            <w:r w:rsidR="00A05390" w:rsidRPr="00C825B3">
              <w:rPr>
                <w:rFonts w:cs="Calibri"/>
                <w:sz w:val="20"/>
                <w:szCs w:val="20"/>
              </w:rPr>
              <w:t xml:space="preserve">, </w:t>
            </w:r>
            <w:r w:rsidR="009C02A9" w:rsidRPr="00C825B3">
              <w:rPr>
                <w:rFonts w:cs="Calibri"/>
                <w:sz w:val="20"/>
                <w:szCs w:val="20"/>
              </w:rPr>
              <w:t>Solar Energy Development Company Ltd., and</w:t>
            </w:r>
            <w:r w:rsidR="00A05390" w:rsidRPr="00C825B3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="009C02A9" w:rsidRPr="00C825B3">
              <w:rPr>
                <w:rFonts w:cs="Calibri"/>
                <w:sz w:val="20"/>
                <w:szCs w:val="20"/>
              </w:rPr>
              <w:t>Vietnergy</w:t>
            </w:r>
            <w:proofErr w:type="spellEnd"/>
            <w:r w:rsidR="009C02A9" w:rsidRPr="00C825B3">
              <w:rPr>
                <w:rFonts w:cs="Calibri"/>
                <w:sz w:val="20"/>
                <w:szCs w:val="20"/>
              </w:rPr>
              <w:t xml:space="preserve"> Co., Ltd. and </w:t>
            </w:r>
            <w:proofErr w:type="spellStart"/>
            <w:r w:rsidR="009C02A9" w:rsidRPr="00C825B3">
              <w:rPr>
                <w:rFonts w:cs="Calibri"/>
                <w:sz w:val="20"/>
                <w:szCs w:val="20"/>
              </w:rPr>
              <w:t>Tainergy</w:t>
            </w:r>
            <w:proofErr w:type="spellEnd"/>
            <w:r w:rsidR="009C02A9" w:rsidRPr="00C825B3">
              <w:rPr>
                <w:rFonts w:cs="Calibri"/>
                <w:sz w:val="20"/>
                <w:szCs w:val="20"/>
              </w:rPr>
              <w:t xml:space="preserve"> Tech Co., Ltd. (collectively, </w:t>
            </w:r>
            <w:proofErr w:type="spellStart"/>
            <w:r w:rsidR="009C02A9" w:rsidRPr="00C825B3">
              <w:rPr>
                <w:rFonts w:cs="Calibri"/>
                <w:sz w:val="20"/>
                <w:szCs w:val="20"/>
              </w:rPr>
              <w:t>Vietnergy</w:t>
            </w:r>
            <w:proofErr w:type="spellEnd"/>
            <w:r w:rsidR="009C02A9" w:rsidRPr="00C825B3">
              <w:rPr>
                <w:rFonts w:cs="Calibri"/>
                <w:sz w:val="20"/>
                <w:szCs w:val="20"/>
              </w:rPr>
              <w:t>).</w:t>
            </w:r>
            <w:r w:rsidR="00C825B3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11A4DFF5" w14:textId="77777777" w:rsidR="00CD5B7E" w:rsidRDefault="00CD5B7E" w:rsidP="00CD5B7E">
      <w:pPr>
        <w:rPr>
          <w:rFonts w:eastAsiaTheme="minorHAnsi" w:cs="Calibri"/>
          <w:szCs w:val="22"/>
          <w14:ligatures w14:val="standardContextual"/>
        </w:rPr>
      </w:pPr>
    </w:p>
    <w:p w14:paraId="72B77152" w14:textId="77777777" w:rsidR="00407293" w:rsidRPr="004B07C3" w:rsidRDefault="00407293" w:rsidP="00BD3B98">
      <w:pPr>
        <w:spacing w:after="160" w:line="259" w:lineRule="auto"/>
        <w:rPr>
          <w:rFonts w:eastAsia="SimSun" w:cs="Calibri"/>
          <w:szCs w:val="22"/>
          <w:lang w:eastAsia="zh-CN"/>
        </w:rPr>
      </w:pPr>
    </w:p>
    <w:sectPr w:rsidR="00407293" w:rsidRPr="004B07C3" w:rsidSect="00B36081">
      <w:headerReference w:type="default" r:id="rId10"/>
      <w:headerReference w:type="first" r:id="rId11"/>
      <w:pgSz w:w="12240" w:h="15840"/>
      <w:pgMar w:top="144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74ED" w14:textId="77777777" w:rsidR="000326CC" w:rsidRDefault="000326CC">
      <w:r>
        <w:separator/>
      </w:r>
    </w:p>
  </w:endnote>
  <w:endnote w:type="continuationSeparator" w:id="0">
    <w:p w14:paraId="1A3F15C5" w14:textId="77777777" w:rsidR="000326CC" w:rsidRDefault="0003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F899" w14:textId="77777777" w:rsidR="000326CC" w:rsidRDefault="000326CC">
      <w:r>
        <w:separator/>
      </w:r>
    </w:p>
  </w:footnote>
  <w:footnote w:type="continuationSeparator" w:id="0">
    <w:p w14:paraId="15B158ED" w14:textId="77777777" w:rsidR="000326CC" w:rsidRDefault="0003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B122" w14:textId="0830EDD5" w:rsidR="00ED48F2" w:rsidRDefault="00ED48F2" w:rsidP="00BB24A0">
    <w:pPr>
      <w:pStyle w:val="Header"/>
      <w:jc w:val="center"/>
      <w:rPr>
        <w:b/>
        <w:sz w:val="16"/>
        <w:szCs w:val="16"/>
      </w:rPr>
    </w:pPr>
    <w:r w:rsidRPr="00ED48F2">
      <w:rPr>
        <w:b/>
        <w:bCs/>
        <w:sz w:val="16"/>
        <w:szCs w:val="16"/>
      </w:rPr>
      <w:t>OMB No. 3117-0016/USITC No. 25-</w:t>
    </w:r>
    <w:r w:rsidR="006D0F2A">
      <w:rPr>
        <w:b/>
        <w:bCs/>
        <w:sz w:val="16"/>
        <w:szCs w:val="16"/>
      </w:rPr>
      <w:t>2-4979</w:t>
    </w:r>
    <w:r w:rsidRPr="00ED48F2">
      <w:rPr>
        <w:b/>
        <w:bCs/>
        <w:sz w:val="16"/>
        <w:szCs w:val="16"/>
      </w:rPr>
      <w:t>; Expiration Date: 6/30/2026</w:t>
    </w:r>
    <w:r w:rsidRPr="00ED48F2">
      <w:rPr>
        <w:b/>
        <w:sz w:val="16"/>
        <w:szCs w:val="16"/>
      </w:rPr>
      <w:t xml:space="preserve"> </w:t>
    </w:r>
  </w:p>
  <w:p w14:paraId="15457941" w14:textId="371054E5" w:rsidR="00B6244F" w:rsidRPr="00765E4D" w:rsidRDefault="00B6244F" w:rsidP="00BB24A0">
    <w:pPr>
      <w:pStyle w:val="Header"/>
      <w:jc w:val="center"/>
      <w:rPr>
        <w:b/>
        <w:sz w:val="16"/>
        <w:szCs w:val="16"/>
      </w:rPr>
    </w:pPr>
    <w:r w:rsidRPr="00765E4D">
      <w:rPr>
        <w:b/>
        <w:sz w:val="16"/>
        <w:szCs w:val="16"/>
      </w:rPr>
      <w:t>(No response is required if currently valid OMB control number is not displayed)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A1D6" w14:textId="77777777" w:rsidR="00B6244F" w:rsidRPr="00605305" w:rsidRDefault="00B6244F" w:rsidP="00155A59">
    <w:pPr>
      <w:pStyle w:val="Header"/>
      <w:tabs>
        <w:tab w:val="clear" w:pos="4320"/>
        <w:tab w:val="clear" w:pos="8640"/>
        <w:tab w:val="right" w:pos="9360"/>
      </w:tabs>
      <w:jc w:val="center"/>
      <w:rPr>
        <w:b/>
        <w:i/>
        <w:szCs w:val="22"/>
      </w:rPr>
    </w:pPr>
    <w:r w:rsidRPr="00605305">
      <w:rPr>
        <w:b/>
        <w:i/>
        <w:szCs w:val="22"/>
      </w:rPr>
      <w:t>Business Proprietary</w:t>
    </w:r>
  </w:p>
  <w:p w14:paraId="10674EC6" w14:textId="77777777" w:rsidR="00B6244F" w:rsidRPr="00605305" w:rsidRDefault="00B6244F" w:rsidP="00155A59">
    <w:pPr>
      <w:pStyle w:val="Header"/>
      <w:tabs>
        <w:tab w:val="clear" w:pos="4320"/>
        <w:tab w:val="clear" w:pos="8640"/>
        <w:tab w:val="right" w:pos="9360"/>
      </w:tabs>
      <w:rPr>
        <w:szCs w:val="22"/>
      </w:rPr>
    </w:pPr>
  </w:p>
  <w:p w14:paraId="6645AA5A" w14:textId="77777777" w:rsidR="00B6244F" w:rsidRDefault="00B6244F" w:rsidP="00155A59">
    <w:pPr>
      <w:pStyle w:val="Header"/>
      <w:tabs>
        <w:tab w:val="clear" w:pos="4320"/>
        <w:tab w:val="clear" w:pos="8640"/>
        <w:tab w:val="right" w:pos="9360"/>
      </w:tabs>
      <w:rPr>
        <w:rStyle w:val="PageNumber"/>
        <w:szCs w:val="22"/>
      </w:rPr>
    </w:pPr>
    <w:r w:rsidRPr="00605305">
      <w:rPr>
        <w:szCs w:val="22"/>
      </w:rPr>
      <w:t xml:space="preserve">U.S. Producers’ Questionnaire - </w:t>
    </w:r>
    <w:r w:rsidRPr="00605305">
      <w:rPr>
        <w:b/>
        <w:szCs w:val="22"/>
      </w:rPr>
      <w:t>PRODUCT</w:t>
    </w:r>
    <w:r w:rsidRPr="00605305">
      <w:rPr>
        <w:szCs w:val="22"/>
      </w:rPr>
      <w:tab/>
      <w:t xml:space="preserve">Page </w:t>
    </w:r>
    <w:r w:rsidRPr="00605305">
      <w:rPr>
        <w:rStyle w:val="PageNumber"/>
        <w:szCs w:val="22"/>
      </w:rPr>
      <w:fldChar w:fldCharType="begin"/>
    </w:r>
    <w:r w:rsidRPr="00605305">
      <w:rPr>
        <w:rStyle w:val="PageNumber"/>
        <w:szCs w:val="22"/>
      </w:rPr>
      <w:instrText xml:space="preserve"> PAGE </w:instrText>
    </w:r>
    <w:r w:rsidRPr="00605305"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2</w:t>
    </w:r>
    <w:r w:rsidRPr="00605305">
      <w:rPr>
        <w:rStyle w:val="PageNumber"/>
        <w:szCs w:val="22"/>
      </w:rPr>
      <w:fldChar w:fldCharType="end"/>
    </w:r>
  </w:p>
  <w:p w14:paraId="19A52B88" w14:textId="77777777" w:rsidR="00B6244F" w:rsidRDefault="00B6244F" w:rsidP="00155A59">
    <w:pPr>
      <w:pStyle w:val="Header"/>
      <w:tabs>
        <w:tab w:val="clear" w:pos="4320"/>
        <w:tab w:val="clear" w:pos="8640"/>
        <w:tab w:val="right" w:pos="9360"/>
      </w:tabs>
      <w:rPr>
        <w:rStyle w:val="PageNumber"/>
        <w:szCs w:val="22"/>
      </w:rPr>
    </w:pPr>
  </w:p>
  <w:p w14:paraId="7083C0B1" w14:textId="77777777" w:rsidR="00B6244F" w:rsidRDefault="00B6244F" w:rsidP="00155A59">
    <w:pPr>
      <w:pStyle w:val="Header"/>
      <w:tabs>
        <w:tab w:val="clear" w:pos="4320"/>
        <w:tab w:val="clear" w:pos="8640"/>
        <w:tab w:val="right" w:pos="9360"/>
      </w:tabs>
      <w:rPr>
        <w:szCs w:val="22"/>
      </w:rPr>
    </w:pPr>
    <w:r>
      <w:rPr>
        <w:b/>
        <w:szCs w:val="22"/>
      </w:rPr>
      <w:t>PART IV.--</w:t>
    </w:r>
    <w:r>
      <w:rPr>
        <w:b/>
        <w:szCs w:val="22"/>
        <w:u w:val="single"/>
      </w:rPr>
      <w:t>PRICING AND RELATED INFORMATION</w:t>
    </w:r>
  </w:p>
  <w:p w14:paraId="098440AA" w14:textId="77777777" w:rsidR="00B6244F" w:rsidRPr="00605305" w:rsidRDefault="00B6244F" w:rsidP="00155A59">
    <w:pPr>
      <w:pStyle w:val="Header"/>
      <w:tabs>
        <w:tab w:val="clear" w:pos="4320"/>
        <w:tab w:val="clear" w:pos="8640"/>
        <w:tab w:val="right" w:pos="9360"/>
      </w:tabs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C18E" w14:textId="77777777" w:rsidR="00B6244F" w:rsidRPr="00765E4D" w:rsidRDefault="00B6244F" w:rsidP="00605305">
    <w:pPr>
      <w:pStyle w:val="Header"/>
      <w:tabs>
        <w:tab w:val="clear" w:pos="4320"/>
        <w:tab w:val="clear" w:pos="8640"/>
        <w:tab w:val="right" w:pos="9360"/>
      </w:tabs>
      <w:jc w:val="center"/>
      <w:rPr>
        <w:b/>
        <w:i/>
        <w:szCs w:val="22"/>
      </w:rPr>
    </w:pPr>
    <w:r w:rsidRPr="00765E4D">
      <w:rPr>
        <w:b/>
        <w:i/>
        <w:szCs w:val="22"/>
      </w:rPr>
      <w:t>Business Proprietary</w:t>
    </w:r>
  </w:p>
  <w:p w14:paraId="72305E31" w14:textId="77777777" w:rsidR="00B6244F" w:rsidRPr="00605305" w:rsidRDefault="00B6244F" w:rsidP="00605305">
    <w:pPr>
      <w:pStyle w:val="Header"/>
      <w:tabs>
        <w:tab w:val="clear" w:pos="4320"/>
        <w:tab w:val="clear" w:pos="8640"/>
        <w:tab w:val="right" w:pos="9360"/>
      </w:tabs>
      <w:rPr>
        <w:szCs w:val="22"/>
      </w:rPr>
    </w:pPr>
  </w:p>
  <w:p w14:paraId="449A7683" w14:textId="444F410D" w:rsidR="00B6244F" w:rsidRPr="003678ED" w:rsidRDefault="00B6244F" w:rsidP="00605305">
    <w:pPr>
      <w:pStyle w:val="Header"/>
      <w:tabs>
        <w:tab w:val="clear" w:pos="4320"/>
        <w:tab w:val="clear" w:pos="8640"/>
        <w:tab w:val="right" w:pos="9360"/>
      </w:tabs>
      <w:rPr>
        <w:rStyle w:val="PageNumber"/>
        <w:szCs w:val="22"/>
      </w:rPr>
    </w:pPr>
    <w:r w:rsidRPr="003678ED">
      <w:rPr>
        <w:szCs w:val="22"/>
      </w:rPr>
      <w:t xml:space="preserve">U.S. Producers’ Questionnaire </w:t>
    </w:r>
    <w:r w:rsidR="00C82A34">
      <w:rPr>
        <w:szCs w:val="22"/>
      </w:rPr>
      <w:t xml:space="preserve">– Supplemental </w:t>
    </w:r>
    <w:r w:rsidR="00576264">
      <w:rPr>
        <w:szCs w:val="22"/>
      </w:rPr>
      <w:t xml:space="preserve">Questions </w:t>
    </w:r>
    <w:r w:rsidR="007D4127">
      <w:rPr>
        <w:szCs w:val="22"/>
      </w:rPr>
      <w:t>–</w:t>
    </w:r>
    <w:r w:rsidRPr="003678ED">
      <w:rPr>
        <w:szCs w:val="22"/>
      </w:rPr>
      <w:t xml:space="preserve"> </w:t>
    </w:r>
    <w:r w:rsidR="003F69C6">
      <w:rPr>
        <w:b/>
        <w:bCs/>
        <w:szCs w:val="22"/>
      </w:rPr>
      <w:t>CSPV cells and modules</w:t>
    </w:r>
    <w:r w:rsidR="004A3A5B">
      <w:rPr>
        <w:b/>
        <w:szCs w:val="22"/>
      </w:rPr>
      <w:t xml:space="preserve"> (</w:t>
    </w:r>
    <w:r w:rsidR="003F69C6">
      <w:rPr>
        <w:b/>
        <w:szCs w:val="22"/>
      </w:rPr>
      <w:t>Final</w:t>
    </w:r>
    <w:r w:rsidR="004A3A5B">
      <w:rPr>
        <w:b/>
        <w:szCs w:val="22"/>
      </w:rPr>
      <w:t>)</w:t>
    </w:r>
    <w:r w:rsidRPr="003678ED">
      <w:rPr>
        <w:szCs w:val="22"/>
      </w:rPr>
      <w:tab/>
      <w:t xml:space="preserve">Page </w:t>
    </w:r>
    <w:r w:rsidRPr="003678ED">
      <w:rPr>
        <w:rStyle w:val="PageNumber"/>
        <w:szCs w:val="22"/>
      </w:rPr>
      <w:fldChar w:fldCharType="begin"/>
    </w:r>
    <w:r w:rsidRPr="003678ED">
      <w:rPr>
        <w:rStyle w:val="PageNumber"/>
        <w:szCs w:val="22"/>
      </w:rPr>
      <w:instrText xml:space="preserve"> PAGE </w:instrText>
    </w:r>
    <w:r w:rsidRPr="003678ED">
      <w:rPr>
        <w:rStyle w:val="PageNumber"/>
        <w:szCs w:val="22"/>
      </w:rPr>
      <w:fldChar w:fldCharType="separate"/>
    </w:r>
    <w:r w:rsidR="002D5F9E">
      <w:rPr>
        <w:rStyle w:val="PageNumber"/>
        <w:noProof/>
        <w:szCs w:val="22"/>
      </w:rPr>
      <w:t>20</w:t>
    </w:r>
    <w:r w:rsidRPr="003678ED">
      <w:rPr>
        <w:rStyle w:val="PageNumber"/>
        <w:szCs w:val="22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BB77" w14:textId="77777777" w:rsidR="00B6244F" w:rsidRPr="000013FC" w:rsidRDefault="00B6244F" w:rsidP="00155A59">
    <w:pPr>
      <w:pStyle w:val="Header"/>
      <w:tabs>
        <w:tab w:val="clear" w:pos="4320"/>
        <w:tab w:val="clear" w:pos="8640"/>
        <w:tab w:val="right" w:pos="9360"/>
      </w:tabs>
      <w:jc w:val="center"/>
      <w:rPr>
        <w:b/>
        <w:i/>
        <w:szCs w:val="22"/>
      </w:rPr>
    </w:pPr>
    <w:r w:rsidRPr="000013FC">
      <w:rPr>
        <w:b/>
        <w:i/>
        <w:szCs w:val="22"/>
      </w:rPr>
      <w:t>Business Proprietary</w:t>
    </w:r>
  </w:p>
  <w:p w14:paraId="6AEC8F62" w14:textId="77777777" w:rsidR="00B6244F" w:rsidRPr="00605305" w:rsidRDefault="00B6244F" w:rsidP="00155A59">
    <w:pPr>
      <w:pStyle w:val="Header"/>
      <w:tabs>
        <w:tab w:val="clear" w:pos="4320"/>
        <w:tab w:val="clear" w:pos="8640"/>
        <w:tab w:val="right" w:pos="9360"/>
      </w:tabs>
      <w:rPr>
        <w:szCs w:val="22"/>
      </w:rPr>
    </w:pPr>
  </w:p>
  <w:p w14:paraId="10458390" w14:textId="77777777" w:rsidR="00B6244F" w:rsidRPr="003678ED" w:rsidRDefault="00B6244F" w:rsidP="00155A59">
    <w:pPr>
      <w:pStyle w:val="Header"/>
      <w:tabs>
        <w:tab w:val="clear" w:pos="4320"/>
        <w:tab w:val="clear" w:pos="8640"/>
        <w:tab w:val="right" w:pos="9360"/>
      </w:tabs>
      <w:rPr>
        <w:rStyle w:val="PageNumber"/>
        <w:szCs w:val="22"/>
      </w:rPr>
    </w:pPr>
    <w:r w:rsidRPr="003678ED">
      <w:rPr>
        <w:szCs w:val="22"/>
      </w:rPr>
      <w:t xml:space="preserve">U.S. Producers’ Questionnaire - </w:t>
    </w:r>
    <w:r w:rsidR="00BD3B98">
      <w:rPr>
        <w:b/>
        <w:szCs w:val="22"/>
      </w:rPr>
      <w:t>hexamine</w:t>
    </w:r>
    <w:r w:rsidRPr="003678ED">
      <w:rPr>
        <w:szCs w:val="22"/>
      </w:rPr>
      <w:tab/>
      <w:t xml:space="preserve">Page </w:t>
    </w:r>
    <w:r w:rsidRPr="003678ED">
      <w:rPr>
        <w:rStyle w:val="PageNumber"/>
        <w:szCs w:val="22"/>
      </w:rPr>
      <w:fldChar w:fldCharType="begin"/>
    </w:r>
    <w:r w:rsidRPr="003678ED">
      <w:rPr>
        <w:rStyle w:val="PageNumber"/>
        <w:szCs w:val="22"/>
      </w:rPr>
      <w:instrText xml:space="preserve"> PAGE </w:instrText>
    </w:r>
    <w:r w:rsidRPr="003678ED">
      <w:rPr>
        <w:rStyle w:val="PageNumber"/>
        <w:szCs w:val="22"/>
      </w:rPr>
      <w:fldChar w:fldCharType="separate"/>
    </w:r>
    <w:r w:rsidR="004A3A5B">
      <w:rPr>
        <w:rStyle w:val="PageNumber"/>
        <w:noProof/>
        <w:szCs w:val="22"/>
      </w:rPr>
      <w:t>2</w:t>
    </w:r>
    <w:r w:rsidRPr="003678ED">
      <w:rPr>
        <w:rStyle w:val="PageNumber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6C9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F16AD4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E4F4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52F7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CC83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4099F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C24B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CCDD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C656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F8A8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30734"/>
    <w:multiLevelType w:val="hybridMultilevel"/>
    <w:tmpl w:val="D272E994"/>
    <w:lvl w:ilvl="0" w:tplc="5B7AE0F6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5605F39"/>
    <w:multiLevelType w:val="hybridMultilevel"/>
    <w:tmpl w:val="59405018"/>
    <w:lvl w:ilvl="0" w:tplc="2B5AA696">
      <w:start w:val="1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04094B"/>
    <w:multiLevelType w:val="hybridMultilevel"/>
    <w:tmpl w:val="B67402DE"/>
    <w:lvl w:ilvl="0" w:tplc="EA963738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C8F7246"/>
    <w:multiLevelType w:val="hybridMultilevel"/>
    <w:tmpl w:val="5734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04403"/>
    <w:multiLevelType w:val="multilevel"/>
    <w:tmpl w:val="F7A4D6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0A0979"/>
    <w:multiLevelType w:val="hybridMultilevel"/>
    <w:tmpl w:val="2AFE9702"/>
    <w:lvl w:ilvl="0" w:tplc="D08871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39C733F"/>
    <w:multiLevelType w:val="hybridMultilevel"/>
    <w:tmpl w:val="DE4E078A"/>
    <w:lvl w:ilvl="0" w:tplc="E5B88B14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B66847"/>
    <w:multiLevelType w:val="hybridMultilevel"/>
    <w:tmpl w:val="B74A3B58"/>
    <w:lvl w:ilvl="0" w:tplc="76F655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7012656"/>
    <w:multiLevelType w:val="hybridMultilevel"/>
    <w:tmpl w:val="DDE0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20BAF"/>
    <w:multiLevelType w:val="hybridMultilevel"/>
    <w:tmpl w:val="D272E994"/>
    <w:lvl w:ilvl="0" w:tplc="5B7AE0F6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EAC51BD"/>
    <w:multiLevelType w:val="hybridMultilevel"/>
    <w:tmpl w:val="1338C926"/>
    <w:lvl w:ilvl="0" w:tplc="712640AC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63C51E0"/>
    <w:multiLevelType w:val="hybridMultilevel"/>
    <w:tmpl w:val="CBD66CBE"/>
    <w:lvl w:ilvl="0" w:tplc="76F655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D76764"/>
    <w:multiLevelType w:val="hybridMultilevel"/>
    <w:tmpl w:val="445E266C"/>
    <w:lvl w:ilvl="0" w:tplc="B3F0B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B05157"/>
    <w:multiLevelType w:val="hybridMultilevel"/>
    <w:tmpl w:val="445E266C"/>
    <w:lvl w:ilvl="0" w:tplc="B3F0B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327C8C"/>
    <w:multiLevelType w:val="hybridMultilevel"/>
    <w:tmpl w:val="85B85736"/>
    <w:lvl w:ilvl="0" w:tplc="B3149722">
      <w:start w:val="4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24905"/>
    <w:multiLevelType w:val="hybridMultilevel"/>
    <w:tmpl w:val="489266EE"/>
    <w:lvl w:ilvl="0" w:tplc="16AAE94A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1595118">
    <w:abstractNumId w:val="9"/>
  </w:num>
  <w:num w:numId="2" w16cid:durableId="1787501839">
    <w:abstractNumId w:val="7"/>
  </w:num>
  <w:num w:numId="3" w16cid:durableId="151071339">
    <w:abstractNumId w:val="6"/>
  </w:num>
  <w:num w:numId="4" w16cid:durableId="20669199">
    <w:abstractNumId w:val="5"/>
  </w:num>
  <w:num w:numId="5" w16cid:durableId="2042315929">
    <w:abstractNumId w:val="4"/>
  </w:num>
  <w:num w:numId="6" w16cid:durableId="1683049726">
    <w:abstractNumId w:val="8"/>
  </w:num>
  <w:num w:numId="7" w16cid:durableId="1900436669">
    <w:abstractNumId w:val="3"/>
  </w:num>
  <w:num w:numId="8" w16cid:durableId="2092651179">
    <w:abstractNumId w:val="2"/>
  </w:num>
  <w:num w:numId="9" w16cid:durableId="967977647">
    <w:abstractNumId w:val="1"/>
  </w:num>
  <w:num w:numId="10" w16cid:durableId="1223637185">
    <w:abstractNumId w:val="0"/>
  </w:num>
  <w:num w:numId="11" w16cid:durableId="1633986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9158322">
    <w:abstractNumId w:val="22"/>
  </w:num>
  <w:num w:numId="13" w16cid:durableId="13772819">
    <w:abstractNumId w:val="12"/>
  </w:num>
  <w:num w:numId="14" w16cid:durableId="579944381">
    <w:abstractNumId w:val="23"/>
  </w:num>
  <w:num w:numId="15" w16cid:durableId="1819766109">
    <w:abstractNumId w:val="17"/>
  </w:num>
  <w:num w:numId="16" w16cid:durableId="1599095199">
    <w:abstractNumId w:val="21"/>
  </w:num>
  <w:num w:numId="17" w16cid:durableId="761875598">
    <w:abstractNumId w:val="25"/>
  </w:num>
  <w:num w:numId="18" w16cid:durableId="734014020">
    <w:abstractNumId w:val="15"/>
  </w:num>
  <w:num w:numId="19" w16cid:durableId="911231237">
    <w:abstractNumId w:val="20"/>
  </w:num>
  <w:num w:numId="20" w16cid:durableId="347633747">
    <w:abstractNumId w:val="10"/>
  </w:num>
  <w:num w:numId="21" w16cid:durableId="1222449201">
    <w:abstractNumId w:val="19"/>
  </w:num>
  <w:num w:numId="22" w16cid:durableId="1330014977">
    <w:abstractNumId w:val="16"/>
  </w:num>
  <w:num w:numId="23" w16cid:durableId="1598706117">
    <w:abstractNumId w:val="13"/>
  </w:num>
  <w:num w:numId="24" w16cid:durableId="916940004">
    <w:abstractNumId w:val="18"/>
  </w:num>
  <w:num w:numId="25" w16cid:durableId="1389567918">
    <w:abstractNumId w:val="24"/>
  </w:num>
  <w:num w:numId="26" w16cid:durableId="1827697851">
    <w:abstractNumId w:val="14"/>
  </w:num>
  <w:num w:numId="27" w16cid:durableId="1143159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cR1lWjT5gchuwn5jrJzBiVg+l6jaw+b4I65eP+6DEy6WFUAg8AFC/dK1/ZG89WsdOVT15DK3IGGrLSBwiCSBw==" w:salt="bIVsQvRs1BYxGwskfbZi0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E4"/>
    <w:rsid w:val="000013FC"/>
    <w:rsid w:val="000041C8"/>
    <w:rsid w:val="000050D1"/>
    <w:rsid w:val="000058F1"/>
    <w:rsid w:val="00006021"/>
    <w:rsid w:val="00010433"/>
    <w:rsid w:val="00010483"/>
    <w:rsid w:val="00013998"/>
    <w:rsid w:val="000145CC"/>
    <w:rsid w:val="000147CF"/>
    <w:rsid w:val="000163F9"/>
    <w:rsid w:val="00017724"/>
    <w:rsid w:val="000215EA"/>
    <w:rsid w:val="00023D05"/>
    <w:rsid w:val="00030DE2"/>
    <w:rsid w:val="000326CC"/>
    <w:rsid w:val="000337E0"/>
    <w:rsid w:val="00034D4E"/>
    <w:rsid w:val="0003500A"/>
    <w:rsid w:val="000363F9"/>
    <w:rsid w:val="00036CB4"/>
    <w:rsid w:val="00037D2D"/>
    <w:rsid w:val="000423C7"/>
    <w:rsid w:val="00042775"/>
    <w:rsid w:val="000449C8"/>
    <w:rsid w:val="000470CC"/>
    <w:rsid w:val="00047E08"/>
    <w:rsid w:val="00050139"/>
    <w:rsid w:val="00050637"/>
    <w:rsid w:val="00051102"/>
    <w:rsid w:val="00053C2E"/>
    <w:rsid w:val="00053F26"/>
    <w:rsid w:val="000543F3"/>
    <w:rsid w:val="00054599"/>
    <w:rsid w:val="00054751"/>
    <w:rsid w:val="00055632"/>
    <w:rsid w:val="000556A6"/>
    <w:rsid w:val="000556F4"/>
    <w:rsid w:val="00056289"/>
    <w:rsid w:val="000569F0"/>
    <w:rsid w:val="00061E5D"/>
    <w:rsid w:val="00062FB2"/>
    <w:rsid w:val="00063928"/>
    <w:rsid w:val="000643EE"/>
    <w:rsid w:val="0006497F"/>
    <w:rsid w:val="00064AD2"/>
    <w:rsid w:val="0006633C"/>
    <w:rsid w:val="00070509"/>
    <w:rsid w:val="00075A72"/>
    <w:rsid w:val="0007749C"/>
    <w:rsid w:val="00077E2E"/>
    <w:rsid w:val="00080D17"/>
    <w:rsid w:val="0008100E"/>
    <w:rsid w:val="00084492"/>
    <w:rsid w:val="00084BD5"/>
    <w:rsid w:val="00090B02"/>
    <w:rsid w:val="00091F93"/>
    <w:rsid w:val="00095F86"/>
    <w:rsid w:val="00096271"/>
    <w:rsid w:val="00096B99"/>
    <w:rsid w:val="00096EDD"/>
    <w:rsid w:val="000976EC"/>
    <w:rsid w:val="000A1A2D"/>
    <w:rsid w:val="000A47D0"/>
    <w:rsid w:val="000A5CEC"/>
    <w:rsid w:val="000A6572"/>
    <w:rsid w:val="000A6DEA"/>
    <w:rsid w:val="000A6F46"/>
    <w:rsid w:val="000B1839"/>
    <w:rsid w:val="000B3B82"/>
    <w:rsid w:val="000B4B30"/>
    <w:rsid w:val="000B61E3"/>
    <w:rsid w:val="000B6F53"/>
    <w:rsid w:val="000B7C8D"/>
    <w:rsid w:val="000C0F55"/>
    <w:rsid w:val="000C3876"/>
    <w:rsid w:val="000C5264"/>
    <w:rsid w:val="000C72DB"/>
    <w:rsid w:val="000C7DB4"/>
    <w:rsid w:val="000D07B0"/>
    <w:rsid w:val="000D1891"/>
    <w:rsid w:val="000D2801"/>
    <w:rsid w:val="000D3718"/>
    <w:rsid w:val="000D4A23"/>
    <w:rsid w:val="000D73D3"/>
    <w:rsid w:val="000E0378"/>
    <w:rsid w:val="000E0B39"/>
    <w:rsid w:val="000E1252"/>
    <w:rsid w:val="000E4813"/>
    <w:rsid w:val="000F0DFF"/>
    <w:rsid w:val="000F50F6"/>
    <w:rsid w:val="000F5473"/>
    <w:rsid w:val="000F6856"/>
    <w:rsid w:val="000F6B2D"/>
    <w:rsid w:val="00101D6B"/>
    <w:rsid w:val="00102802"/>
    <w:rsid w:val="00102826"/>
    <w:rsid w:val="001030BE"/>
    <w:rsid w:val="001042DC"/>
    <w:rsid w:val="00105F57"/>
    <w:rsid w:val="00110260"/>
    <w:rsid w:val="00111ED3"/>
    <w:rsid w:val="00113680"/>
    <w:rsid w:val="00114A57"/>
    <w:rsid w:val="00115CA0"/>
    <w:rsid w:val="001165FD"/>
    <w:rsid w:val="00116809"/>
    <w:rsid w:val="00116EDF"/>
    <w:rsid w:val="00117535"/>
    <w:rsid w:val="001201D8"/>
    <w:rsid w:val="0012049D"/>
    <w:rsid w:val="0012199F"/>
    <w:rsid w:val="0012260C"/>
    <w:rsid w:val="00124D14"/>
    <w:rsid w:val="001270E6"/>
    <w:rsid w:val="001334DB"/>
    <w:rsid w:val="00134233"/>
    <w:rsid w:val="001362AD"/>
    <w:rsid w:val="001372A0"/>
    <w:rsid w:val="00137FA9"/>
    <w:rsid w:val="00140821"/>
    <w:rsid w:val="001419E3"/>
    <w:rsid w:val="00142180"/>
    <w:rsid w:val="0014352D"/>
    <w:rsid w:val="001455F5"/>
    <w:rsid w:val="0014586D"/>
    <w:rsid w:val="00146901"/>
    <w:rsid w:val="00150929"/>
    <w:rsid w:val="001528EB"/>
    <w:rsid w:val="00154EFC"/>
    <w:rsid w:val="0015525D"/>
    <w:rsid w:val="001559F5"/>
    <w:rsid w:val="00155A59"/>
    <w:rsid w:val="00155C29"/>
    <w:rsid w:val="00156A99"/>
    <w:rsid w:val="001579E5"/>
    <w:rsid w:val="00157C1D"/>
    <w:rsid w:val="00160A73"/>
    <w:rsid w:val="00160ACB"/>
    <w:rsid w:val="00162604"/>
    <w:rsid w:val="0016424B"/>
    <w:rsid w:val="00166683"/>
    <w:rsid w:val="00167F3A"/>
    <w:rsid w:val="001703AE"/>
    <w:rsid w:val="00171BBA"/>
    <w:rsid w:val="001724A6"/>
    <w:rsid w:val="001759F9"/>
    <w:rsid w:val="00175B82"/>
    <w:rsid w:val="00177AC9"/>
    <w:rsid w:val="00181DD4"/>
    <w:rsid w:val="0018209F"/>
    <w:rsid w:val="00182348"/>
    <w:rsid w:val="00183C3F"/>
    <w:rsid w:val="00184D6C"/>
    <w:rsid w:val="00186526"/>
    <w:rsid w:val="00186F99"/>
    <w:rsid w:val="00187180"/>
    <w:rsid w:val="0018738C"/>
    <w:rsid w:val="001937BC"/>
    <w:rsid w:val="00193B73"/>
    <w:rsid w:val="00193E6C"/>
    <w:rsid w:val="00193F71"/>
    <w:rsid w:val="0019426B"/>
    <w:rsid w:val="001953C0"/>
    <w:rsid w:val="00196BC4"/>
    <w:rsid w:val="001A2193"/>
    <w:rsid w:val="001A2C02"/>
    <w:rsid w:val="001A4483"/>
    <w:rsid w:val="001A44CE"/>
    <w:rsid w:val="001A569D"/>
    <w:rsid w:val="001B0956"/>
    <w:rsid w:val="001B1030"/>
    <w:rsid w:val="001B2405"/>
    <w:rsid w:val="001B28DD"/>
    <w:rsid w:val="001B344D"/>
    <w:rsid w:val="001B356B"/>
    <w:rsid w:val="001B3884"/>
    <w:rsid w:val="001B505A"/>
    <w:rsid w:val="001C0221"/>
    <w:rsid w:val="001C0F69"/>
    <w:rsid w:val="001C149C"/>
    <w:rsid w:val="001C5FE9"/>
    <w:rsid w:val="001D045C"/>
    <w:rsid w:val="001D0CF8"/>
    <w:rsid w:val="001D1E53"/>
    <w:rsid w:val="001D2C2A"/>
    <w:rsid w:val="001D3180"/>
    <w:rsid w:val="001D5B66"/>
    <w:rsid w:val="001D73A2"/>
    <w:rsid w:val="001D7A5F"/>
    <w:rsid w:val="001D7F1F"/>
    <w:rsid w:val="001E0327"/>
    <w:rsid w:val="001E12B6"/>
    <w:rsid w:val="001E411A"/>
    <w:rsid w:val="001E475C"/>
    <w:rsid w:val="001F5069"/>
    <w:rsid w:val="001F6C59"/>
    <w:rsid w:val="001F761F"/>
    <w:rsid w:val="001F7FC1"/>
    <w:rsid w:val="0020010C"/>
    <w:rsid w:val="00200C44"/>
    <w:rsid w:val="0020164E"/>
    <w:rsid w:val="00205844"/>
    <w:rsid w:val="002078A1"/>
    <w:rsid w:val="00207F25"/>
    <w:rsid w:val="00211B7B"/>
    <w:rsid w:val="002126B7"/>
    <w:rsid w:val="00213137"/>
    <w:rsid w:val="00213209"/>
    <w:rsid w:val="002138FC"/>
    <w:rsid w:val="00213B36"/>
    <w:rsid w:val="0021553A"/>
    <w:rsid w:val="0021553E"/>
    <w:rsid w:val="00220C00"/>
    <w:rsid w:val="0022253F"/>
    <w:rsid w:val="002253F7"/>
    <w:rsid w:val="00227110"/>
    <w:rsid w:val="00230650"/>
    <w:rsid w:val="00233ACA"/>
    <w:rsid w:val="00233CFC"/>
    <w:rsid w:val="00233F3B"/>
    <w:rsid w:val="0023455F"/>
    <w:rsid w:val="00234E7D"/>
    <w:rsid w:val="002368E6"/>
    <w:rsid w:val="00241827"/>
    <w:rsid w:val="00241A67"/>
    <w:rsid w:val="00242553"/>
    <w:rsid w:val="002440E6"/>
    <w:rsid w:val="002515E3"/>
    <w:rsid w:val="00252925"/>
    <w:rsid w:val="00252F2A"/>
    <w:rsid w:val="00253014"/>
    <w:rsid w:val="00253DF4"/>
    <w:rsid w:val="00254FB9"/>
    <w:rsid w:val="002566AB"/>
    <w:rsid w:val="00257331"/>
    <w:rsid w:val="00257B9D"/>
    <w:rsid w:val="002619B2"/>
    <w:rsid w:val="00263AC5"/>
    <w:rsid w:val="0026479C"/>
    <w:rsid w:val="00265137"/>
    <w:rsid w:val="002659F3"/>
    <w:rsid w:val="00266AEA"/>
    <w:rsid w:val="00270D37"/>
    <w:rsid w:val="00270E1B"/>
    <w:rsid w:val="00271785"/>
    <w:rsid w:val="002729F6"/>
    <w:rsid w:val="00275CF3"/>
    <w:rsid w:val="002767DE"/>
    <w:rsid w:val="0028088A"/>
    <w:rsid w:val="00280AA8"/>
    <w:rsid w:val="00280C3B"/>
    <w:rsid w:val="0028103C"/>
    <w:rsid w:val="002820C0"/>
    <w:rsid w:val="0028286A"/>
    <w:rsid w:val="002832E7"/>
    <w:rsid w:val="00284C8B"/>
    <w:rsid w:val="002852B1"/>
    <w:rsid w:val="00285418"/>
    <w:rsid w:val="00286F31"/>
    <w:rsid w:val="002874BF"/>
    <w:rsid w:val="002933D7"/>
    <w:rsid w:val="00293B14"/>
    <w:rsid w:val="0029459B"/>
    <w:rsid w:val="00297255"/>
    <w:rsid w:val="00297E00"/>
    <w:rsid w:val="002A0318"/>
    <w:rsid w:val="002A1C01"/>
    <w:rsid w:val="002A2047"/>
    <w:rsid w:val="002A2C61"/>
    <w:rsid w:val="002A490D"/>
    <w:rsid w:val="002B05C4"/>
    <w:rsid w:val="002B2A49"/>
    <w:rsid w:val="002B3C0E"/>
    <w:rsid w:val="002B492B"/>
    <w:rsid w:val="002B4A67"/>
    <w:rsid w:val="002B50D4"/>
    <w:rsid w:val="002B5722"/>
    <w:rsid w:val="002C3586"/>
    <w:rsid w:val="002C4F37"/>
    <w:rsid w:val="002C52BA"/>
    <w:rsid w:val="002C6AD6"/>
    <w:rsid w:val="002C7231"/>
    <w:rsid w:val="002D2083"/>
    <w:rsid w:val="002D2F1C"/>
    <w:rsid w:val="002D49AC"/>
    <w:rsid w:val="002D5F9E"/>
    <w:rsid w:val="002D6448"/>
    <w:rsid w:val="002D69A2"/>
    <w:rsid w:val="002D7EE3"/>
    <w:rsid w:val="002E267B"/>
    <w:rsid w:val="002E4BC9"/>
    <w:rsid w:val="002E56CB"/>
    <w:rsid w:val="002E5D3E"/>
    <w:rsid w:val="002E6168"/>
    <w:rsid w:val="002E7BCA"/>
    <w:rsid w:val="002F0F6F"/>
    <w:rsid w:val="002F1DE4"/>
    <w:rsid w:val="002F1EFC"/>
    <w:rsid w:val="002F2909"/>
    <w:rsid w:val="002F4444"/>
    <w:rsid w:val="002F4963"/>
    <w:rsid w:val="00300613"/>
    <w:rsid w:val="00302423"/>
    <w:rsid w:val="0030273E"/>
    <w:rsid w:val="003029B8"/>
    <w:rsid w:val="00305DEC"/>
    <w:rsid w:val="00307BBC"/>
    <w:rsid w:val="003102FF"/>
    <w:rsid w:val="003112E4"/>
    <w:rsid w:val="00312219"/>
    <w:rsid w:val="003128D7"/>
    <w:rsid w:val="00314A19"/>
    <w:rsid w:val="00314C1C"/>
    <w:rsid w:val="00315CAF"/>
    <w:rsid w:val="00316B3E"/>
    <w:rsid w:val="00321A06"/>
    <w:rsid w:val="00322C37"/>
    <w:rsid w:val="00323577"/>
    <w:rsid w:val="003238A3"/>
    <w:rsid w:val="00323B1B"/>
    <w:rsid w:val="00325960"/>
    <w:rsid w:val="003272CF"/>
    <w:rsid w:val="003310AD"/>
    <w:rsid w:val="003328DA"/>
    <w:rsid w:val="00333FF7"/>
    <w:rsid w:val="003348BA"/>
    <w:rsid w:val="00334C21"/>
    <w:rsid w:val="00334FCE"/>
    <w:rsid w:val="00335040"/>
    <w:rsid w:val="003370D9"/>
    <w:rsid w:val="00341305"/>
    <w:rsid w:val="00346058"/>
    <w:rsid w:val="00346A5D"/>
    <w:rsid w:val="00346E1C"/>
    <w:rsid w:val="00347D81"/>
    <w:rsid w:val="003510D8"/>
    <w:rsid w:val="00352D07"/>
    <w:rsid w:val="003539C6"/>
    <w:rsid w:val="003637C0"/>
    <w:rsid w:val="00363A90"/>
    <w:rsid w:val="00364BAC"/>
    <w:rsid w:val="00365F3F"/>
    <w:rsid w:val="003665F0"/>
    <w:rsid w:val="00367556"/>
    <w:rsid w:val="003678ED"/>
    <w:rsid w:val="0037070B"/>
    <w:rsid w:val="003734B7"/>
    <w:rsid w:val="003736EC"/>
    <w:rsid w:val="00373849"/>
    <w:rsid w:val="003813C5"/>
    <w:rsid w:val="0038292D"/>
    <w:rsid w:val="003831B9"/>
    <w:rsid w:val="0038549C"/>
    <w:rsid w:val="00385A25"/>
    <w:rsid w:val="003867DA"/>
    <w:rsid w:val="00386C99"/>
    <w:rsid w:val="0038736A"/>
    <w:rsid w:val="003879F3"/>
    <w:rsid w:val="00387CD6"/>
    <w:rsid w:val="00390C9E"/>
    <w:rsid w:val="003920DD"/>
    <w:rsid w:val="003928DE"/>
    <w:rsid w:val="003935C8"/>
    <w:rsid w:val="00393AEC"/>
    <w:rsid w:val="00393CA2"/>
    <w:rsid w:val="00393E7B"/>
    <w:rsid w:val="003940DF"/>
    <w:rsid w:val="00394877"/>
    <w:rsid w:val="00395505"/>
    <w:rsid w:val="00395981"/>
    <w:rsid w:val="00396C8D"/>
    <w:rsid w:val="00397DC2"/>
    <w:rsid w:val="00397DF9"/>
    <w:rsid w:val="003A00ED"/>
    <w:rsid w:val="003A04D6"/>
    <w:rsid w:val="003A0670"/>
    <w:rsid w:val="003A12BC"/>
    <w:rsid w:val="003A2474"/>
    <w:rsid w:val="003A46E3"/>
    <w:rsid w:val="003A55F0"/>
    <w:rsid w:val="003A7323"/>
    <w:rsid w:val="003A7CBF"/>
    <w:rsid w:val="003B06AE"/>
    <w:rsid w:val="003B2CCE"/>
    <w:rsid w:val="003B2D46"/>
    <w:rsid w:val="003B38E8"/>
    <w:rsid w:val="003B7767"/>
    <w:rsid w:val="003C2F54"/>
    <w:rsid w:val="003C5E78"/>
    <w:rsid w:val="003C7954"/>
    <w:rsid w:val="003D0B5C"/>
    <w:rsid w:val="003D194E"/>
    <w:rsid w:val="003D35BA"/>
    <w:rsid w:val="003D776D"/>
    <w:rsid w:val="003E049D"/>
    <w:rsid w:val="003E240E"/>
    <w:rsid w:val="003E3667"/>
    <w:rsid w:val="003E3D0A"/>
    <w:rsid w:val="003E5117"/>
    <w:rsid w:val="003F2740"/>
    <w:rsid w:val="003F343F"/>
    <w:rsid w:val="003F38ED"/>
    <w:rsid w:val="003F69C6"/>
    <w:rsid w:val="003F7343"/>
    <w:rsid w:val="0040058B"/>
    <w:rsid w:val="00402E82"/>
    <w:rsid w:val="0040454B"/>
    <w:rsid w:val="00406243"/>
    <w:rsid w:val="00406621"/>
    <w:rsid w:val="00407293"/>
    <w:rsid w:val="0040753B"/>
    <w:rsid w:val="00407FEB"/>
    <w:rsid w:val="00411038"/>
    <w:rsid w:val="00413760"/>
    <w:rsid w:val="00414768"/>
    <w:rsid w:val="00415126"/>
    <w:rsid w:val="00417524"/>
    <w:rsid w:val="00420704"/>
    <w:rsid w:val="00421A66"/>
    <w:rsid w:val="00422317"/>
    <w:rsid w:val="00422BA6"/>
    <w:rsid w:val="00424A97"/>
    <w:rsid w:val="00427F9C"/>
    <w:rsid w:val="00430F59"/>
    <w:rsid w:val="00430F5B"/>
    <w:rsid w:val="00431A47"/>
    <w:rsid w:val="00431E08"/>
    <w:rsid w:val="0043405D"/>
    <w:rsid w:val="00434144"/>
    <w:rsid w:val="004415EA"/>
    <w:rsid w:val="00443167"/>
    <w:rsid w:val="00443BBD"/>
    <w:rsid w:val="004453FF"/>
    <w:rsid w:val="00445C68"/>
    <w:rsid w:val="004466E9"/>
    <w:rsid w:val="004470E9"/>
    <w:rsid w:val="004565B7"/>
    <w:rsid w:val="004659A3"/>
    <w:rsid w:val="00466412"/>
    <w:rsid w:val="00467F78"/>
    <w:rsid w:val="004710E4"/>
    <w:rsid w:val="00472DD8"/>
    <w:rsid w:val="00480833"/>
    <w:rsid w:val="0048170F"/>
    <w:rsid w:val="00482F44"/>
    <w:rsid w:val="00484245"/>
    <w:rsid w:val="00484286"/>
    <w:rsid w:val="004875E8"/>
    <w:rsid w:val="00490CDE"/>
    <w:rsid w:val="00491155"/>
    <w:rsid w:val="00491C34"/>
    <w:rsid w:val="00492437"/>
    <w:rsid w:val="00494738"/>
    <w:rsid w:val="004A09DF"/>
    <w:rsid w:val="004A0B25"/>
    <w:rsid w:val="004A13F7"/>
    <w:rsid w:val="004A2FD9"/>
    <w:rsid w:val="004A360B"/>
    <w:rsid w:val="004A3A5B"/>
    <w:rsid w:val="004A55F4"/>
    <w:rsid w:val="004A5ACA"/>
    <w:rsid w:val="004A5F6E"/>
    <w:rsid w:val="004A77B1"/>
    <w:rsid w:val="004B07C3"/>
    <w:rsid w:val="004B0D09"/>
    <w:rsid w:val="004B10A0"/>
    <w:rsid w:val="004B3D6A"/>
    <w:rsid w:val="004B4653"/>
    <w:rsid w:val="004B4E7B"/>
    <w:rsid w:val="004B5CEC"/>
    <w:rsid w:val="004B5D90"/>
    <w:rsid w:val="004C3520"/>
    <w:rsid w:val="004C4A38"/>
    <w:rsid w:val="004C6D5F"/>
    <w:rsid w:val="004C763C"/>
    <w:rsid w:val="004D02E7"/>
    <w:rsid w:val="004D0539"/>
    <w:rsid w:val="004D061D"/>
    <w:rsid w:val="004D60E1"/>
    <w:rsid w:val="004D7617"/>
    <w:rsid w:val="004E0401"/>
    <w:rsid w:val="004E4FDE"/>
    <w:rsid w:val="004E7B4F"/>
    <w:rsid w:val="004F0B1B"/>
    <w:rsid w:val="004F2F7C"/>
    <w:rsid w:val="004F5E29"/>
    <w:rsid w:val="004F609C"/>
    <w:rsid w:val="004F639E"/>
    <w:rsid w:val="004F7F17"/>
    <w:rsid w:val="00501FFF"/>
    <w:rsid w:val="00503C67"/>
    <w:rsid w:val="005043C9"/>
    <w:rsid w:val="00510681"/>
    <w:rsid w:val="00510CEE"/>
    <w:rsid w:val="00511CBF"/>
    <w:rsid w:val="00511E0E"/>
    <w:rsid w:val="005156C4"/>
    <w:rsid w:val="00520B10"/>
    <w:rsid w:val="005275CA"/>
    <w:rsid w:val="0052760C"/>
    <w:rsid w:val="00530048"/>
    <w:rsid w:val="00530D56"/>
    <w:rsid w:val="00531554"/>
    <w:rsid w:val="00531FA0"/>
    <w:rsid w:val="00532801"/>
    <w:rsid w:val="00533AD0"/>
    <w:rsid w:val="00535D6E"/>
    <w:rsid w:val="005416A8"/>
    <w:rsid w:val="00541DFE"/>
    <w:rsid w:val="00542423"/>
    <w:rsid w:val="00543D89"/>
    <w:rsid w:val="005441B9"/>
    <w:rsid w:val="00544226"/>
    <w:rsid w:val="0054440A"/>
    <w:rsid w:val="00545671"/>
    <w:rsid w:val="0054776A"/>
    <w:rsid w:val="005479D5"/>
    <w:rsid w:val="00547E75"/>
    <w:rsid w:val="005508CA"/>
    <w:rsid w:val="0055169B"/>
    <w:rsid w:val="00551C47"/>
    <w:rsid w:val="0055211C"/>
    <w:rsid w:val="005535BC"/>
    <w:rsid w:val="005548EA"/>
    <w:rsid w:val="005549AF"/>
    <w:rsid w:val="00555545"/>
    <w:rsid w:val="00557A06"/>
    <w:rsid w:val="00561813"/>
    <w:rsid w:val="005619DF"/>
    <w:rsid w:val="00561EF6"/>
    <w:rsid w:val="005624BE"/>
    <w:rsid w:val="00562D4E"/>
    <w:rsid w:val="00563117"/>
    <w:rsid w:val="00565C58"/>
    <w:rsid w:val="005669AC"/>
    <w:rsid w:val="00566C3C"/>
    <w:rsid w:val="0056796C"/>
    <w:rsid w:val="0057032B"/>
    <w:rsid w:val="00571108"/>
    <w:rsid w:val="0057192D"/>
    <w:rsid w:val="00572D2C"/>
    <w:rsid w:val="0057449C"/>
    <w:rsid w:val="005748D0"/>
    <w:rsid w:val="005754C4"/>
    <w:rsid w:val="00575A91"/>
    <w:rsid w:val="00576264"/>
    <w:rsid w:val="005771A6"/>
    <w:rsid w:val="0057777A"/>
    <w:rsid w:val="00586CF1"/>
    <w:rsid w:val="00587726"/>
    <w:rsid w:val="00587C74"/>
    <w:rsid w:val="00590000"/>
    <w:rsid w:val="005916B2"/>
    <w:rsid w:val="00592239"/>
    <w:rsid w:val="00592737"/>
    <w:rsid w:val="00592DE8"/>
    <w:rsid w:val="005A016A"/>
    <w:rsid w:val="005A26FA"/>
    <w:rsid w:val="005A789F"/>
    <w:rsid w:val="005B0BCB"/>
    <w:rsid w:val="005B129D"/>
    <w:rsid w:val="005B311A"/>
    <w:rsid w:val="005C1C17"/>
    <w:rsid w:val="005C2C31"/>
    <w:rsid w:val="005C388E"/>
    <w:rsid w:val="005C61C7"/>
    <w:rsid w:val="005C6C76"/>
    <w:rsid w:val="005C74C2"/>
    <w:rsid w:val="005C7DD8"/>
    <w:rsid w:val="005D1088"/>
    <w:rsid w:val="005D5D82"/>
    <w:rsid w:val="005E03A7"/>
    <w:rsid w:val="005E2846"/>
    <w:rsid w:val="005E2BE0"/>
    <w:rsid w:val="005F273F"/>
    <w:rsid w:val="005F29AB"/>
    <w:rsid w:val="005F33A4"/>
    <w:rsid w:val="005F35BC"/>
    <w:rsid w:val="005F7845"/>
    <w:rsid w:val="005F79F8"/>
    <w:rsid w:val="0060257B"/>
    <w:rsid w:val="00602783"/>
    <w:rsid w:val="006031E8"/>
    <w:rsid w:val="006052C1"/>
    <w:rsid w:val="00605305"/>
    <w:rsid w:val="006054E2"/>
    <w:rsid w:val="0060603B"/>
    <w:rsid w:val="00607340"/>
    <w:rsid w:val="00607C42"/>
    <w:rsid w:val="00607F88"/>
    <w:rsid w:val="00610F94"/>
    <w:rsid w:val="006114F3"/>
    <w:rsid w:val="00612E1F"/>
    <w:rsid w:val="00613C7B"/>
    <w:rsid w:val="0061450E"/>
    <w:rsid w:val="00614A9E"/>
    <w:rsid w:val="00615455"/>
    <w:rsid w:val="00615D96"/>
    <w:rsid w:val="006169F4"/>
    <w:rsid w:val="0062023F"/>
    <w:rsid w:val="006204C6"/>
    <w:rsid w:val="00622F4C"/>
    <w:rsid w:val="00623786"/>
    <w:rsid w:val="00623EBB"/>
    <w:rsid w:val="00630B7A"/>
    <w:rsid w:val="00632502"/>
    <w:rsid w:val="0063262D"/>
    <w:rsid w:val="00632CFC"/>
    <w:rsid w:val="006372D3"/>
    <w:rsid w:val="00637FEE"/>
    <w:rsid w:val="00640A63"/>
    <w:rsid w:val="00642003"/>
    <w:rsid w:val="006437F2"/>
    <w:rsid w:val="0064570F"/>
    <w:rsid w:val="00645717"/>
    <w:rsid w:val="00646F8A"/>
    <w:rsid w:val="006476EE"/>
    <w:rsid w:val="00651CA6"/>
    <w:rsid w:val="00653527"/>
    <w:rsid w:val="0065375D"/>
    <w:rsid w:val="0065539A"/>
    <w:rsid w:val="006560B6"/>
    <w:rsid w:val="00656605"/>
    <w:rsid w:val="00656AD6"/>
    <w:rsid w:val="00656B3F"/>
    <w:rsid w:val="00657E3C"/>
    <w:rsid w:val="0066176A"/>
    <w:rsid w:val="00661B15"/>
    <w:rsid w:val="00662933"/>
    <w:rsid w:val="00664C97"/>
    <w:rsid w:val="00665067"/>
    <w:rsid w:val="00667879"/>
    <w:rsid w:val="00670085"/>
    <w:rsid w:val="00670F8A"/>
    <w:rsid w:val="00672417"/>
    <w:rsid w:val="00672F79"/>
    <w:rsid w:val="00675AFD"/>
    <w:rsid w:val="00677898"/>
    <w:rsid w:val="006829FC"/>
    <w:rsid w:val="0068349A"/>
    <w:rsid w:val="00685536"/>
    <w:rsid w:val="00685AD6"/>
    <w:rsid w:val="00686D71"/>
    <w:rsid w:val="006872BA"/>
    <w:rsid w:val="00687C7F"/>
    <w:rsid w:val="006917CD"/>
    <w:rsid w:val="00692A83"/>
    <w:rsid w:val="00695287"/>
    <w:rsid w:val="00695A40"/>
    <w:rsid w:val="00695A45"/>
    <w:rsid w:val="006968E5"/>
    <w:rsid w:val="00696CB0"/>
    <w:rsid w:val="006A1369"/>
    <w:rsid w:val="006A1D61"/>
    <w:rsid w:val="006A26A3"/>
    <w:rsid w:val="006A3026"/>
    <w:rsid w:val="006A40CF"/>
    <w:rsid w:val="006A4AAD"/>
    <w:rsid w:val="006A4BD1"/>
    <w:rsid w:val="006A50D2"/>
    <w:rsid w:val="006A5923"/>
    <w:rsid w:val="006A7906"/>
    <w:rsid w:val="006B1B8E"/>
    <w:rsid w:val="006B1D72"/>
    <w:rsid w:val="006B232D"/>
    <w:rsid w:val="006B2939"/>
    <w:rsid w:val="006B29D8"/>
    <w:rsid w:val="006B3A47"/>
    <w:rsid w:val="006B4318"/>
    <w:rsid w:val="006B4E2E"/>
    <w:rsid w:val="006B4E70"/>
    <w:rsid w:val="006B69F7"/>
    <w:rsid w:val="006C02C3"/>
    <w:rsid w:val="006C05B4"/>
    <w:rsid w:val="006C1504"/>
    <w:rsid w:val="006C2980"/>
    <w:rsid w:val="006C44B5"/>
    <w:rsid w:val="006C57E3"/>
    <w:rsid w:val="006C63CE"/>
    <w:rsid w:val="006C6985"/>
    <w:rsid w:val="006C75BF"/>
    <w:rsid w:val="006D0AD7"/>
    <w:rsid w:val="006D0F2A"/>
    <w:rsid w:val="006D1E68"/>
    <w:rsid w:val="006D249A"/>
    <w:rsid w:val="006D3073"/>
    <w:rsid w:val="006D3C9C"/>
    <w:rsid w:val="006D4F93"/>
    <w:rsid w:val="006D7466"/>
    <w:rsid w:val="006D77B2"/>
    <w:rsid w:val="006E1A3D"/>
    <w:rsid w:val="006E1B45"/>
    <w:rsid w:val="006E1D82"/>
    <w:rsid w:val="006E4FA5"/>
    <w:rsid w:val="006E5B92"/>
    <w:rsid w:val="006E7E9A"/>
    <w:rsid w:val="006F00F8"/>
    <w:rsid w:val="006F0923"/>
    <w:rsid w:val="006F0AEC"/>
    <w:rsid w:val="006F34E3"/>
    <w:rsid w:val="006F392F"/>
    <w:rsid w:val="006F44A0"/>
    <w:rsid w:val="006F4FA0"/>
    <w:rsid w:val="006F647F"/>
    <w:rsid w:val="006F7DA0"/>
    <w:rsid w:val="0070024F"/>
    <w:rsid w:val="007060ED"/>
    <w:rsid w:val="00707270"/>
    <w:rsid w:val="007112E0"/>
    <w:rsid w:val="00711C9F"/>
    <w:rsid w:val="007155AE"/>
    <w:rsid w:val="007173D7"/>
    <w:rsid w:val="007242F4"/>
    <w:rsid w:val="00725134"/>
    <w:rsid w:val="00725398"/>
    <w:rsid w:val="00726804"/>
    <w:rsid w:val="00732416"/>
    <w:rsid w:val="007335DF"/>
    <w:rsid w:val="007337C4"/>
    <w:rsid w:val="007347A3"/>
    <w:rsid w:val="00737F2A"/>
    <w:rsid w:val="00741F4A"/>
    <w:rsid w:val="00751CB5"/>
    <w:rsid w:val="00752C29"/>
    <w:rsid w:val="00752F24"/>
    <w:rsid w:val="0075339C"/>
    <w:rsid w:val="0075397E"/>
    <w:rsid w:val="007539C8"/>
    <w:rsid w:val="00755E7A"/>
    <w:rsid w:val="00755FD9"/>
    <w:rsid w:val="00757F5C"/>
    <w:rsid w:val="00763E3D"/>
    <w:rsid w:val="0076407A"/>
    <w:rsid w:val="00764BCD"/>
    <w:rsid w:val="00765086"/>
    <w:rsid w:val="007652BC"/>
    <w:rsid w:val="00765D27"/>
    <w:rsid w:val="00765E4D"/>
    <w:rsid w:val="0076755B"/>
    <w:rsid w:val="00767748"/>
    <w:rsid w:val="00767DD1"/>
    <w:rsid w:val="0077076D"/>
    <w:rsid w:val="00771124"/>
    <w:rsid w:val="007711DA"/>
    <w:rsid w:val="00771BD1"/>
    <w:rsid w:val="0077317B"/>
    <w:rsid w:val="00773BCF"/>
    <w:rsid w:val="00776D08"/>
    <w:rsid w:val="007775F6"/>
    <w:rsid w:val="007806BE"/>
    <w:rsid w:val="007807D7"/>
    <w:rsid w:val="00781540"/>
    <w:rsid w:val="00782370"/>
    <w:rsid w:val="00782CF6"/>
    <w:rsid w:val="00782DBF"/>
    <w:rsid w:val="007836B7"/>
    <w:rsid w:val="00783D08"/>
    <w:rsid w:val="007868A1"/>
    <w:rsid w:val="00786BB9"/>
    <w:rsid w:val="00786D06"/>
    <w:rsid w:val="00790202"/>
    <w:rsid w:val="007906E6"/>
    <w:rsid w:val="007927A1"/>
    <w:rsid w:val="00793DA9"/>
    <w:rsid w:val="00794B57"/>
    <w:rsid w:val="00797244"/>
    <w:rsid w:val="007978A9"/>
    <w:rsid w:val="00797D22"/>
    <w:rsid w:val="007A1A72"/>
    <w:rsid w:val="007A3D02"/>
    <w:rsid w:val="007A5A41"/>
    <w:rsid w:val="007B2245"/>
    <w:rsid w:val="007B29A5"/>
    <w:rsid w:val="007B4AB3"/>
    <w:rsid w:val="007B530A"/>
    <w:rsid w:val="007B6102"/>
    <w:rsid w:val="007B77F3"/>
    <w:rsid w:val="007B78FA"/>
    <w:rsid w:val="007B7928"/>
    <w:rsid w:val="007C4E25"/>
    <w:rsid w:val="007C6070"/>
    <w:rsid w:val="007C735E"/>
    <w:rsid w:val="007C7C92"/>
    <w:rsid w:val="007C7DC6"/>
    <w:rsid w:val="007D0C3A"/>
    <w:rsid w:val="007D30CE"/>
    <w:rsid w:val="007D391C"/>
    <w:rsid w:val="007D3EFC"/>
    <w:rsid w:val="007D4127"/>
    <w:rsid w:val="007D6567"/>
    <w:rsid w:val="007D6C01"/>
    <w:rsid w:val="007E02EC"/>
    <w:rsid w:val="007E036F"/>
    <w:rsid w:val="007E3086"/>
    <w:rsid w:val="007E3507"/>
    <w:rsid w:val="007E5524"/>
    <w:rsid w:val="007E5C94"/>
    <w:rsid w:val="007E5F85"/>
    <w:rsid w:val="007E74B7"/>
    <w:rsid w:val="007E7516"/>
    <w:rsid w:val="007F399C"/>
    <w:rsid w:val="007F40C5"/>
    <w:rsid w:val="007F5EB6"/>
    <w:rsid w:val="007F721C"/>
    <w:rsid w:val="007F7A50"/>
    <w:rsid w:val="007F7C11"/>
    <w:rsid w:val="0080355D"/>
    <w:rsid w:val="00806927"/>
    <w:rsid w:val="00806DB8"/>
    <w:rsid w:val="00811A96"/>
    <w:rsid w:val="00812DF7"/>
    <w:rsid w:val="00812EDE"/>
    <w:rsid w:val="008142BE"/>
    <w:rsid w:val="0081477A"/>
    <w:rsid w:val="0081631D"/>
    <w:rsid w:val="00816954"/>
    <w:rsid w:val="00816D1C"/>
    <w:rsid w:val="00816F02"/>
    <w:rsid w:val="00820ED9"/>
    <w:rsid w:val="0082201A"/>
    <w:rsid w:val="00822A11"/>
    <w:rsid w:val="00822C89"/>
    <w:rsid w:val="008242CB"/>
    <w:rsid w:val="00824F3F"/>
    <w:rsid w:val="00826A6A"/>
    <w:rsid w:val="00831E33"/>
    <w:rsid w:val="008320F4"/>
    <w:rsid w:val="008323D6"/>
    <w:rsid w:val="00833550"/>
    <w:rsid w:val="00840C2A"/>
    <w:rsid w:val="00840DB0"/>
    <w:rsid w:val="0084197D"/>
    <w:rsid w:val="008426DC"/>
    <w:rsid w:val="008437F9"/>
    <w:rsid w:val="00843F74"/>
    <w:rsid w:val="008460A1"/>
    <w:rsid w:val="008464A9"/>
    <w:rsid w:val="00846CE4"/>
    <w:rsid w:val="00847721"/>
    <w:rsid w:val="00847C37"/>
    <w:rsid w:val="00850253"/>
    <w:rsid w:val="008516DB"/>
    <w:rsid w:val="0085248E"/>
    <w:rsid w:val="00853AD4"/>
    <w:rsid w:val="00854F9D"/>
    <w:rsid w:val="00857D31"/>
    <w:rsid w:val="00862A87"/>
    <w:rsid w:val="00862C06"/>
    <w:rsid w:val="00862D73"/>
    <w:rsid w:val="0086366A"/>
    <w:rsid w:val="0086514E"/>
    <w:rsid w:val="00865E0B"/>
    <w:rsid w:val="00866212"/>
    <w:rsid w:val="008673E8"/>
    <w:rsid w:val="008676E0"/>
    <w:rsid w:val="00870DB5"/>
    <w:rsid w:val="00872B3B"/>
    <w:rsid w:val="00873321"/>
    <w:rsid w:val="0087380F"/>
    <w:rsid w:val="0087521D"/>
    <w:rsid w:val="0087589D"/>
    <w:rsid w:val="008759E5"/>
    <w:rsid w:val="00875D78"/>
    <w:rsid w:val="00877847"/>
    <w:rsid w:val="00877A91"/>
    <w:rsid w:val="00880202"/>
    <w:rsid w:val="00882052"/>
    <w:rsid w:val="00883B6F"/>
    <w:rsid w:val="00883BA3"/>
    <w:rsid w:val="0088419C"/>
    <w:rsid w:val="00884A6D"/>
    <w:rsid w:val="00890588"/>
    <w:rsid w:val="008905B4"/>
    <w:rsid w:val="0089184C"/>
    <w:rsid w:val="00896D2E"/>
    <w:rsid w:val="00896F40"/>
    <w:rsid w:val="00897026"/>
    <w:rsid w:val="00897766"/>
    <w:rsid w:val="008A11F3"/>
    <w:rsid w:val="008A23FE"/>
    <w:rsid w:val="008A2465"/>
    <w:rsid w:val="008A3DB8"/>
    <w:rsid w:val="008A461B"/>
    <w:rsid w:val="008A4E3A"/>
    <w:rsid w:val="008A59DE"/>
    <w:rsid w:val="008A71E5"/>
    <w:rsid w:val="008B04D5"/>
    <w:rsid w:val="008B62D9"/>
    <w:rsid w:val="008B64E6"/>
    <w:rsid w:val="008C036B"/>
    <w:rsid w:val="008C50ED"/>
    <w:rsid w:val="008C5C5C"/>
    <w:rsid w:val="008C5FA8"/>
    <w:rsid w:val="008C7D93"/>
    <w:rsid w:val="008D04F4"/>
    <w:rsid w:val="008D2141"/>
    <w:rsid w:val="008D3704"/>
    <w:rsid w:val="008D515D"/>
    <w:rsid w:val="008D57A2"/>
    <w:rsid w:val="008D6058"/>
    <w:rsid w:val="008D6A2F"/>
    <w:rsid w:val="008D7B25"/>
    <w:rsid w:val="008E2221"/>
    <w:rsid w:val="008E30A3"/>
    <w:rsid w:val="008E3772"/>
    <w:rsid w:val="008E750B"/>
    <w:rsid w:val="008F0F60"/>
    <w:rsid w:val="008F153C"/>
    <w:rsid w:val="008F2AE1"/>
    <w:rsid w:val="008F3FE8"/>
    <w:rsid w:val="008F4B46"/>
    <w:rsid w:val="008F5007"/>
    <w:rsid w:val="008F6101"/>
    <w:rsid w:val="00900B25"/>
    <w:rsid w:val="00901302"/>
    <w:rsid w:val="00901CA8"/>
    <w:rsid w:val="0090308F"/>
    <w:rsid w:val="009034BF"/>
    <w:rsid w:val="00904929"/>
    <w:rsid w:val="00904D93"/>
    <w:rsid w:val="00906818"/>
    <w:rsid w:val="00906A71"/>
    <w:rsid w:val="00907214"/>
    <w:rsid w:val="00907924"/>
    <w:rsid w:val="00907FD0"/>
    <w:rsid w:val="00912C15"/>
    <w:rsid w:val="00915E61"/>
    <w:rsid w:val="009205BA"/>
    <w:rsid w:val="009210F7"/>
    <w:rsid w:val="00921D11"/>
    <w:rsid w:val="00925D25"/>
    <w:rsid w:val="00930731"/>
    <w:rsid w:val="009308D0"/>
    <w:rsid w:val="00933ADD"/>
    <w:rsid w:val="00934C4F"/>
    <w:rsid w:val="00936FD4"/>
    <w:rsid w:val="0093752A"/>
    <w:rsid w:val="00937856"/>
    <w:rsid w:val="00941E90"/>
    <w:rsid w:val="00942661"/>
    <w:rsid w:val="00942D90"/>
    <w:rsid w:val="00943363"/>
    <w:rsid w:val="0094468A"/>
    <w:rsid w:val="0094628A"/>
    <w:rsid w:val="0094728C"/>
    <w:rsid w:val="00950B67"/>
    <w:rsid w:val="009523F9"/>
    <w:rsid w:val="00953252"/>
    <w:rsid w:val="009538D0"/>
    <w:rsid w:val="00953ECB"/>
    <w:rsid w:val="0095493F"/>
    <w:rsid w:val="00955611"/>
    <w:rsid w:val="00956F99"/>
    <w:rsid w:val="00957168"/>
    <w:rsid w:val="00957E18"/>
    <w:rsid w:val="0096133F"/>
    <w:rsid w:val="00961D87"/>
    <w:rsid w:val="0096465E"/>
    <w:rsid w:val="00970C70"/>
    <w:rsid w:val="00971E75"/>
    <w:rsid w:val="00974985"/>
    <w:rsid w:val="009763E3"/>
    <w:rsid w:val="00977F2B"/>
    <w:rsid w:val="009805B6"/>
    <w:rsid w:val="00984967"/>
    <w:rsid w:val="0098658B"/>
    <w:rsid w:val="00986ACC"/>
    <w:rsid w:val="00990B12"/>
    <w:rsid w:val="009926E0"/>
    <w:rsid w:val="00992D93"/>
    <w:rsid w:val="00993341"/>
    <w:rsid w:val="00994C93"/>
    <w:rsid w:val="00996196"/>
    <w:rsid w:val="009A2757"/>
    <w:rsid w:val="009A590C"/>
    <w:rsid w:val="009A6D5C"/>
    <w:rsid w:val="009A712A"/>
    <w:rsid w:val="009A7E27"/>
    <w:rsid w:val="009B0D89"/>
    <w:rsid w:val="009B1BB7"/>
    <w:rsid w:val="009B1C73"/>
    <w:rsid w:val="009B32EB"/>
    <w:rsid w:val="009B3598"/>
    <w:rsid w:val="009B40F8"/>
    <w:rsid w:val="009B541B"/>
    <w:rsid w:val="009B7AFA"/>
    <w:rsid w:val="009C02A9"/>
    <w:rsid w:val="009C147D"/>
    <w:rsid w:val="009C1990"/>
    <w:rsid w:val="009C1E69"/>
    <w:rsid w:val="009C5A13"/>
    <w:rsid w:val="009C60F3"/>
    <w:rsid w:val="009D40BD"/>
    <w:rsid w:val="009D6805"/>
    <w:rsid w:val="009D6CB3"/>
    <w:rsid w:val="009D73D7"/>
    <w:rsid w:val="009E0255"/>
    <w:rsid w:val="009E0750"/>
    <w:rsid w:val="009E2463"/>
    <w:rsid w:val="009E29F7"/>
    <w:rsid w:val="009E38E4"/>
    <w:rsid w:val="009E6640"/>
    <w:rsid w:val="009F1A94"/>
    <w:rsid w:val="009F228E"/>
    <w:rsid w:val="009F5E15"/>
    <w:rsid w:val="009F72D5"/>
    <w:rsid w:val="00A00F69"/>
    <w:rsid w:val="00A01578"/>
    <w:rsid w:val="00A01B6C"/>
    <w:rsid w:val="00A02F72"/>
    <w:rsid w:val="00A03539"/>
    <w:rsid w:val="00A03FCD"/>
    <w:rsid w:val="00A04BE7"/>
    <w:rsid w:val="00A05390"/>
    <w:rsid w:val="00A053C1"/>
    <w:rsid w:val="00A075A6"/>
    <w:rsid w:val="00A117AF"/>
    <w:rsid w:val="00A13998"/>
    <w:rsid w:val="00A13CDA"/>
    <w:rsid w:val="00A15D3B"/>
    <w:rsid w:val="00A16537"/>
    <w:rsid w:val="00A2030C"/>
    <w:rsid w:val="00A26C54"/>
    <w:rsid w:val="00A30C0D"/>
    <w:rsid w:val="00A31A60"/>
    <w:rsid w:val="00A32E27"/>
    <w:rsid w:val="00A32EA9"/>
    <w:rsid w:val="00A34CB4"/>
    <w:rsid w:val="00A3585B"/>
    <w:rsid w:val="00A4123D"/>
    <w:rsid w:val="00A42317"/>
    <w:rsid w:val="00A4768A"/>
    <w:rsid w:val="00A47AA0"/>
    <w:rsid w:val="00A51C3D"/>
    <w:rsid w:val="00A56797"/>
    <w:rsid w:val="00A62721"/>
    <w:rsid w:val="00A629E4"/>
    <w:rsid w:val="00A62B2C"/>
    <w:rsid w:val="00A6383F"/>
    <w:rsid w:val="00A65307"/>
    <w:rsid w:val="00A65A1C"/>
    <w:rsid w:val="00A65BD1"/>
    <w:rsid w:val="00A66BA2"/>
    <w:rsid w:val="00A72243"/>
    <w:rsid w:val="00A72ED7"/>
    <w:rsid w:val="00A74893"/>
    <w:rsid w:val="00A7654F"/>
    <w:rsid w:val="00A76B45"/>
    <w:rsid w:val="00A77ADA"/>
    <w:rsid w:val="00A8107C"/>
    <w:rsid w:val="00A84340"/>
    <w:rsid w:val="00A84F1D"/>
    <w:rsid w:val="00A851D7"/>
    <w:rsid w:val="00A86240"/>
    <w:rsid w:val="00A90112"/>
    <w:rsid w:val="00A91044"/>
    <w:rsid w:val="00A92FB5"/>
    <w:rsid w:val="00A94F89"/>
    <w:rsid w:val="00A96ADA"/>
    <w:rsid w:val="00A972AE"/>
    <w:rsid w:val="00AA0069"/>
    <w:rsid w:val="00AA17F0"/>
    <w:rsid w:val="00AA3C0D"/>
    <w:rsid w:val="00AA4B75"/>
    <w:rsid w:val="00AA4DE4"/>
    <w:rsid w:val="00AA5573"/>
    <w:rsid w:val="00AA6E1B"/>
    <w:rsid w:val="00AA6F2A"/>
    <w:rsid w:val="00AB28C0"/>
    <w:rsid w:val="00AB2DE8"/>
    <w:rsid w:val="00AB3329"/>
    <w:rsid w:val="00AB33F5"/>
    <w:rsid w:val="00AB4ABD"/>
    <w:rsid w:val="00AB4AEC"/>
    <w:rsid w:val="00AB6B1A"/>
    <w:rsid w:val="00AB6CEE"/>
    <w:rsid w:val="00AC1310"/>
    <w:rsid w:val="00AC1B7E"/>
    <w:rsid w:val="00AC3377"/>
    <w:rsid w:val="00AC38E5"/>
    <w:rsid w:val="00AC574F"/>
    <w:rsid w:val="00AC64CA"/>
    <w:rsid w:val="00AC64D0"/>
    <w:rsid w:val="00AC6BA2"/>
    <w:rsid w:val="00AC705A"/>
    <w:rsid w:val="00AC7BCD"/>
    <w:rsid w:val="00AD0448"/>
    <w:rsid w:val="00AD27F3"/>
    <w:rsid w:val="00AD3A2A"/>
    <w:rsid w:val="00AD5110"/>
    <w:rsid w:val="00AD5A42"/>
    <w:rsid w:val="00AD6630"/>
    <w:rsid w:val="00AD6CE7"/>
    <w:rsid w:val="00AE203A"/>
    <w:rsid w:val="00AE3664"/>
    <w:rsid w:val="00AE45F5"/>
    <w:rsid w:val="00AF0151"/>
    <w:rsid w:val="00AF0A25"/>
    <w:rsid w:val="00AF13C6"/>
    <w:rsid w:val="00AF1569"/>
    <w:rsid w:val="00AF16D2"/>
    <w:rsid w:val="00AF33B4"/>
    <w:rsid w:val="00AF496E"/>
    <w:rsid w:val="00AF516B"/>
    <w:rsid w:val="00AF5AFA"/>
    <w:rsid w:val="00AF60ED"/>
    <w:rsid w:val="00AF616C"/>
    <w:rsid w:val="00AF63DF"/>
    <w:rsid w:val="00AF77A0"/>
    <w:rsid w:val="00B0021F"/>
    <w:rsid w:val="00B00897"/>
    <w:rsid w:val="00B01D99"/>
    <w:rsid w:val="00B026B2"/>
    <w:rsid w:val="00B0350E"/>
    <w:rsid w:val="00B0510E"/>
    <w:rsid w:val="00B07469"/>
    <w:rsid w:val="00B10173"/>
    <w:rsid w:val="00B10D69"/>
    <w:rsid w:val="00B11BB0"/>
    <w:rsid w:val="00B12CF7"/>
    <w:rsid w:val="00B12E6C"/>
    <w:rsid w:val="00B135A6"/>
    <w:rsid w:val="00B13F06"/>
    <w:rsid w:val="00B17324"/>
    <w:rsid w:val="00B20F76"/>
    <w:rsid w:val="00B22579"/>
    <w:rsid w:val="00B239C2"/>
    <w:rsid w:val="00B23EA0"/>
    <w:rsid w:val="00B3126E"/>
    <w:rsid w:val="00B3261B"/>
    <w:rsid w:val="00B32C78"/>
    <w:rsid w:val="00B33E9C"/>
    <w:rsid w:val="00B35B01"/>
    <w:rsid w:val="00B35EB8"/>
    <w:rsid w:val="00B36081"/>
    <w:rsid w:val="00B3648C"/>
    <w:rsid w:val="00B371FA"/>
    <w:rsid w:val="00B415CB"/>
    <w:rsid w:val="00B4512A"/>
    <w:rsid w:val="00B45FAC"/>
    <w:rsid w:val="00B4757C"/>
    <w:rsid w:val="00B52EA5"/>
    <w:rsid w:val="00B53D40"/>
    <w:rsid w:val="00B60187"/>
    <w:rsid w:val="00B60A75"/>
    <w:rsid w:val="00B61E0B"/>
    <w:rsid w:val="00B622F1"/>
    <w:rsid w:val="00B6244F"/>
    <w:rsid w:val="00B6286A"/>
    <w:rsid w:val="00B63263"/>
    <w:rsid w:val="00B63636"/>
    <w:rsid w:val="00B638BC"/>
    <w:rsid w:val="00B669D5"/>
    <w:rsid w:val="00B67F42"/>
    <w:rsid w:val="00B709DB"/>
    <w:rsid w:val="00B719EC"/>
    <w:rsid w:val="00B759C6"/>
    <w:rsid w:val="00B75AC1"/>
    <w:rsid w:val="00B760ED"/>
    <w:rsid w:val="00B7733F"/>
    <w:rsid w:val="00B77EED"/>
    <w:rsid w:val="00B80793"/>
    <w:rsid w:val="00B81903"/>
    <w:rsid w:val="00B81EA6"/>
    <w:rsid w:val="00B842F7"/>
    <w:rsid w:val="00B84710"/>
    <w:rsid w:val="00B869C3"/>
    <w:rsid w:val="00B86A8A"/>
    <w:rsid w:val="00B87B21"/>
    <w:rsid w:val="00B934BF"/>
    <w:rsid w:val="00B93CBE"/>
    <w:rsid w:val="00B9758E"/>
    <w:rsid w:val="00B975A8"/>
    <w:rsid w:val="00BA1D8D"/>
    <w:rsid w:val="00BA2462"/>
    <w:rsid w:val="00BA2E95"/>
    <w:rsid w:val="00BA3254"/>
    <w:rsid w:val="00BA40A6"/>
    <w:rsid w:val="00BA50C1"/>
    <w:rsid w:val="00BA5C73"/>
    <w:rsid w:val="00BA67D2"/>
    <w:rsid w:val="00BB24A0"/>
    <w:rsid w:val="00BB2A85"/>
    <w:rsid w:val="00BB3C78"/>
    <w:rsid w:val="00BB51F1"/>
    <w:rsid w:val="00BB52CF"/>
    <w:rsid w:val="00BB61C2"/>
    <w:rsid w:val="00BB6740"/>
    <w:rsid w:val="00BB7457"/>
    <w:rsid w:val="00BB7648"/>
    <w:rsid w:val="00BB7F9B"/>
    <w:rsid w:val="00BC1937"/>
    <w:rsid w:val="00BC2ACF"/>
    <w:rsid w:val="00BC42CF"/>
    <w:rsid w:val="00BC63FF"/>
    <w:rsid w:val="00BC7215"/>
    <w:rsid w:val="00BD186E"/>
    <w:rsid w:val="00BD3990"/>
    <w:rsid w:val="00BD3B98"/>
    <w:rsid w:val="00BD3F63"/>
    <w:rsid w:val="00BD4E5B"/>
    <w:rsid w:val="00BD588D"/>
    <w:rsid w:val="00BD7298"/>
    <w:rsid w:val="00BD73BD"/>
    <w:rsid w:val="00BD78D6"/>
    <w:rsid w:val="00BD7FD9"/>
    <w:rsid w:val="00BE0355"/>
    <w:rsid w:val="00BE2B3B"/>
    <w:rsid w:val="00BE4178"/>
    <w:rsid w:val="00BE6A32"/>
    <w:rsid w:val="00BE6D3D"/>
    <w:rsid w:val="00BE7B96"/>
    <w:rsid w:val="00BF0696"/>
    <w:rsid w:val="00BF082B"/>
    <w:rsid w:val="00BF085B"/>
    <w:rsid w:val="00BF19C3"/>
    <w:rsid w:val="00BF1B6B"/>
    <w:rsid w:val="00BF22CD"/>
    <w:rsid w:val="00BF2BC7"/>
    <w:rsid w:val="00BF3C57"/>
    <w:rsid w:val="00BF4A95"/>
    <w:rsid w:val="00BF4AE7"/>
    <w:rsid w:val="00BF4DF4"/>
    <w:rsid w:val="00BF570D"/>
    <w:rsid w:val="00BF6EF2"/>
    <w:rsid w:val="00BF778E"/>
    <w:rsid w:val="00BF796C"/>
    <w:rsid w:val="00C01D55"/>
    <w:rsid w:val="00C01DE9"/>
    <w:rsid w:val="00C04F39"/>
    <w:rsid w:val="00C0542C"/>
    <w:rsid w:val="00C06AD8"/>
    <w:rsid w:val="00C07346"/>
    <w:rsid w:val="00C07F84"/>
    <w:rsid w:val="00C106DF"/>
    <w:rsid w:val="00C121B5"/>
    <w:rsid w:val="00C132DE"/>
    <w:rsid w:val="00C14604"/>
    <w:rsid w:val="00C14791"/>
    <w:rsid w:val="00C1624E"/>
    <w:rsid w:val="00C165FF"/>
    <w:rsid w:val="00C20561"/>
    <w:rsid w:val="00C21905"/>
    <w:rsid w:val="00C22D61"/>
    <w:rsid w:val="00C25C70"/>
    <w:rsid w:val="00C32E4B"/>
    <w:rsid w:val="00C3316E"/>
    <w:rsid w:val="00C342F2"/>
    <w:rsid w:val="00C34548"/>
    <w:rsid w:val="00C358EC"/>
    <w:rsid w:val="00C35B44"/>
    <w:rsid w:val="00C3636F"/>
    <w:rsid w:val="00C41E38"/>
    <w:rsid w:val="00C43F9E"/>
    <w:rsid w:val="00C4440B"/>
    <w:rsid w:val="00C477A3"/>
    <w:rsid w:val="00C47E1B"/>
    <w:rsid w:val="00C50C61"/>
    <w:rsid w:val="00C521D3"/>
    <w:rsid w:val="00C54C15"/>
    <w:rsid w:val="00C602B8"/>
    <w:rsid w:val="00C6182F"/>
    <w:rsid w:val="00C61B48"/>
    <w:rsid w:val="00C62A7D"/>
    <w:rsid w:val="00C63404"/>
    <w:rsid w:val="00C638D0"/>
    <w:rsid w:val="00C6491A"/>
    <w:rsid w:val="00C65857"/>
    <w:rsid w:val="00C65A1F"/>
    <w:rsid w:val="00C660D8"/>
    <w:rsid w:val="00C70218"/>
    <w:rsid w:val="00C70D36"/>
    <w:rsid w:val="00C71DC0"/>
    <w:rsid w:val="00C7248B"/>
    <w:rsid w:val="00C72E43"/>
    <w:rsid w:val="00C74F17"/>
    <w:rsid w:val="00C74FD3"/>
    <w:rsid w:val="00C7509B"/>
    <w:rsid w:val="00C77D89"/>
    <w:rsid w:val="00C80C69"/>
    <w:rsid w:val="00C810E2"/>
    <w:rsid w:val="00C81AA1"/>
    <w:rsid w:val="00C81BCB"/>
    <w:rsid w:val="00C825B3"/>
    <w:rsid w:val="00C82A34"/>
    <w:rsid w:val="00C85D9D"/>
    <w:rsid w:val="00C92E1D"/>
    <w:rsid w:val="00C93D9F"/>
    <w:rsid w:val="00C942BA"/>
    <w:rsid w:val="00C969A2"/>
    <w:rsid w:val="00C97D60"/>
    <w:rsid w:val="00CA141A"/>
    <w:rsid w:val="00CA43B4"/>
    <w:rsid w:val="00CA4AFC"/>
    <w:rsid w:val="00CA6BC1"/>
    <w:rsid w:val="00CB2580"/>
    <w:rsid w:val="00CB2C73"/>
    <w:rsid w:val="00CB40CF"/>
    <w:rsid w:val="00CB4F0B"/>
    <w:rsid w:val="00CB6AF4"/>
    <w:rsid w:val="00CB7059"/>
    <w:rsid w:val="00CB72A3"/>
    <w:rsid w:val="00CB761C"/>
    <w:rsid w:val="00CB7856"/>
    <w:rsid w:val="00CB7F7F"/>
    <w:rsid w:val="00CC149B"/>
    <w:rsid w:val="00CC16A6"/>
    <w:rsid w:val="00CC2C72"/>
    <w:rsid w:val="00CC2DE3"/>
    <w:rsid w:val="00CC5152"/>
    <w:rsid w:val="00CC5255"/>
    <w:rsid w:val="00CC598E"/>
    <w:rsid w:val="00CD1883"/>
    <w:rsid w:val="00CD4934"/>
    <w:rsid w:val="00CD4D76"/>
    <w:rsid w:val="00CD5B7E"/>
    <w:rsid w:val="00CE0BEE"/>
    <w:rsid w:val="00CE59B7"/>
    <w:rsid w:val="00CE7B54"/>
    <w:rsid w:val="00CF2655"/>
    <w:rsid w:val="00CF400F"/>
    <w:rsid w:val="00CF4C2F"/>
    <w:rsid w:val="00CF6793"/>
    <w:rsid w:val="00D0103C"/>
    <w:rsid w:val="00D02BAB"/>
    <w:rsid w:val="00D03DC5"/>
    <w:rsid w:val="00D044A6"/>
    <w:rsid w:val="00D05FDD"/>
    <w:rsid w:val="00D06ECB"/>
    <w:rsid w:val="00D10D53"/>
    <w:rsid w:val="00D16624"/>
    <w:rsid w:val="00D16781"/>
    <w:rsid w:val="00D16AAB"/>
    <w:rsid w:val="00D177DF"/>
    <w:rsid w:val="00D17C4C"/>
    <w:rsid w:val="00D202A8"/>
    <w:rsid w:val="00D21411"/>
    <w:rsid w:val="00D21D39"/>
    <w:rsid w:val="00D21E93"/>
    <w:rsid w:val="00D22497"/>
    <w:rsid w:val="00D22D63"/>
    <w:rsid w:val="00D232EB"/>
    <w:rsid w:val="00D237A5"/>
    <w:rsid w:val="00D243BB"/>
    <w:rsid w:val="00D26220"/>
    <w:rsid w:val="00D263BB"/>
    <w:rsid w:val="00D3014E"/>
    <w:rsid w:val="00D304D4"/>
    <w:rsid w:val="00D3214A"/>
    <w:rsid w:val="00D3332D"/>
    <w:rsid w:val="00D33CDA"/>
    <w:rsid w:val="00D34353"/>
    <w:rsid w:val="00D3463D"/>
    <w:rsid w:val="00D34B32"/>
    <w:rsid w:val="00D34FF1"/>
    <w:rsid w:val="00D35CD7"/>
    <w:rsid w:val="00D3622A"/>
    <w:rsid w:val="00D37052"/>
    <w:rsid w:val="00D372DC"/>
    <w:rsid w:val="00D37C48"/>
    <w:rsid w:val="00D37D5E"/>
    <w:rsid w:val="00D40611"/>
    <w:rsid w:val="00D4078F"/>
    <w:rsid w:val="00D40B20"/>
    <w:rsid w:val="00D465B0"/>
    <w:rsid w:val="00D479D7"/>
    <w:rsid w:val="00D50914"/>
    <w:rsid w:val="00D50AA6"/>
    <w:rsid w:val="00D51289"/>
    <w:rsid w:val="00D54A4B"/>
    <w:rsid w:val="00D54F40"/>
    <w:rsid w:val="00D57482"/>
    <w:rsid w:val="00D63C7D"/>
    <w:rsid w:val="00D65D2F"/>
    <w:rsid w:val="00D66CCB"/>
    <w:rsid w:val="00D6775A"/>
    <w:rsid w:val="00D7244C"/>
    <w:rsid w:val="00D73360"/>
    <w:rsid w:val="00D734DC"/>
    <w:rsid w:val="00D74FC9"/>
    <w:rsid w:val="00D76372"/>
    <w:rsid w:val="00D80E78"/>
    <w:rsid w:val="00D829BE"/>
    <w:rsid w:val="00D85C56"/>
    <w:rsid w:val="00D900CE"/>
    <w:rsid w:val="00D91756"/>
    <w:rsid w:val="00D93A4F"/>
    <w:rsid w:val="00D948D1"/>
    <w:rsid w:val="00D975A0"/>
    <w:rsid w:val="00D97E5E"/>
    <w:rsid w:val="00DA075E"/>
    <w:rsid w:val="00DA0B4B"/>
    <w:rsid w:val="00DA2027"/>
    <w:rsid w:val="00DA2238"/>
    <w:rsid w:val="00DA330F"/>
    <w:rsid w:val="00DA660D"/>
    <w:rsid w:val="00DA6C96"/>
    <w:rsid w:val="00DA6F02"/>
    <w:rsid w:val="00DB0876"/>
    <w:rsid w:val="00DB118C"/>
    <w:rsid w:val="00DB1576"/>
    <w:rsid w:val="00DB1E7D"/>
    <w:rsid w:val="00DB2592"/>
    <w:rsid w:val="00DB299C"/>
    <w:rsid w:val="00DB3970"/>
    <w:rsid w:val="00DB524E"/>
    <w:rsid w:val="00DB72D3"/>
    <w:rsid w:val="00DB75F2"/>
    <w:rsid w:val="00DB7638"/>
    <w:rsid w:val="00DC00FA"/>
    <w:rsid w:val="00DC40DB"/>
    <w:rsid w:val="00DC505F"/>
    <w:rsid w:val="00DC526A"/>
    <w:rsid w:val="00DC5522"/>
    <w:rsid w:val="00DC6666"/>
    <w:rsid w:val="00DC69C8"/>
    <w:rsid w:val="00DC772D"/>
    <w:rsid w:val="00DD0272"/>
    <w:rsid w:val="00DD0404"/>
    <w:rsid w:val="00DD27C5"/>
    <w:rsid w:val="00DD4EA9"/>
    <w:rsid w:val="00DD668F"/>
    <w:rsid w:val="00DD67EA"/>
    <w:rsid w:val="00DD7180"/>
    <w:rsid w:val="00DD7BEB"/>
    <w:rsid w:val="00DD7ED6"/>
    <w:rsid w:val="00DE04C2"/>
    <w:rsid w:val="00DE0B0E"/>
    <w:rsid w:val="00DE11DA"/>
    <w:rsid w:val="00DE298E"/>
    <w:rsid w:val="00DE3C8D"/>
    <w:rsid w:val="00DE45B2"/>
    <w:rsid w:val="00DE464E"/>
    <w:rsid w:val="00DE6A14"/>
    <w:rsid w:val="00DE6AB0"/>
    <w:rsid w:val="00DE7B56"/>
    <w:rsid w:val="00DF0C5E"/>
    <w:rsid w:val="00DF1D99"/>
    <w:rsid w:val="00DF21BE"/>
    <w:rsid w:val="00DF23C1"/>
    <w:rsid w:val="00DF4541"/>
    <w:rsid w:val="00DF6019"/>
    <w:rsid w:val="00DF6415"/>
    <w:rsid w:val="00DF71D3"/>
    <w:rsid w:val="00DF78DF"/>
    <w:rsid w:val="00DF7B04"/>
    <w:rsid w:val="00E00AE6"/>
    <w:rsid w:val="00E01816"/>
    <w:rsid w:val="00E01A8B"/>
    <w:rsid w:val="00E0229E"/>
    <w:rsid w:val="00E03127"/>
    <w:rsid w:val="00E0473A"/>
    <w:rsid w:val="00E05254"/>
    <w:rsid w:val="00E06006"/>
    <w:rsid w:val="00E066C3"/>
    <w:rsid w:val="00E0773A"/>
    <w:rsid w:val="00E11BAD"/>
    <w:rsid w:val="00E14C80"/>
    <w:rsid w:val="00E2001A"/>
    <w:rsid w:val="00E201D4"/>
    <w:rsid w:val="00E20D39"/>
    <w:rsid w:val="00E212E5"/>
    <w:rsid w:val="00E22EE9"/>
    <w:rsid w:val="00E24C50"/>
    <w:rsid w:val="00E26F26"/>
    <w:rsid w:val="00E2712A"/>
    <w:rsid w:val="00E274A8"/>
    <w:rsid w:val="00E276BB"/>
    <w:rsid w:val="00E2794D"/>
    <w:rsid w:val="00E305C2"/>
    <w:rsid w:val="00E34C41"/>
    <w:rsid w:val="00E355B5"/>
    <w:rsid w:val="00E3703E"/>
    <w:rsid w:val="00E4060F"/>
    <w:rsid w:val="00E40D5B"/>
    <w:rsid w:val="00E415BE"/>
    <w:rsid w:val="00E41638"/>
    <w:rsid w:val="00E41985"/>
    <w:rsid w:val="00E434A5"/>
    <w:rsid w:val="00E44927"/>
    <w:rsid w:val="00E44C13"/>
    <w:rsid w:val="00E45001"/>
    <w:rsid w:val="00E46EED"/>
    <w:rsid w:val="00E471A7"/>
    <w:rsid w:val="00E51380"/>
    <w:rsid w:val="00E51C3D"/>
    <w:rsid w:val="00E520DE"/>
    <w:rsid w:val="00E52D6E"/>
    <w:rsid w:val="00E535FD"/>
    <w:rsid w:val="00E54536"/>
    <w:rsid w:val="00E54C0C"/>
    <w:rsid w:val="00E553E8"/>
    <w:rsid w:val="00E576BC"/>
    <w:rsid w:val="00E623F7"/>
    <w:rsid w:val="00E6346D"/>
    <w:rsid w:val="00E65EEB"/>
    <w:rsid w:val="00E671E9"/>
    <w:rsid w:val="00E67F26"/>
    <w:rsid w:val="00E7253B"/>
    <w:rsid w:val="00E72C03"/>
    <w:rsid w:val="00E75924"/>
    <w:rsid w:val="00E7717B"/>
    <w:rsid w:val="00E77F93"/>
    <w:rsid w:val="00E8031C"/>
    <w:rsid w:val="00E80398"/>
    <w:rsid w:val="00E812E4"/>
    <w:rsid w:val="00E842B7"/>
    <w:rsid w:val="00E86911"/>
    <w:rsid w:val="00E9021B"/>
    <w:rsid w:val="00E9096D"/>
    <w:rsid w:val="00E91FDD"/>
    <w:rsid w:val="00E92513"/>
    <w:rsid w:val="00E9449E"/>
    <w:rsid w:val="00EA091D"/>
    <w:rsid w:val="00EA1029"/>
    <w:rsid w:val="00EA1700"/>
    <w:rsid w:val="00EA310C"/>
    <w:rsid w:val="00EA4441"/>
    <w:rsid w:val="00EA51F3"/>
    <w:rsid w:val="00EA589B"/>
    <w:rsid w:val="00EA74F1"/>
    <w:rsid w:val="00EA76B8"/>
    <w:rsid w:val="00EB0B80"/>
    <w:rsid w:val="00EB4440"/>
    <w:rsid w:val="00EC0306"/>
    <w:rsid w:val="00EC15C5"/>
    <w:rsid w:val="00EC2F01"/>
    <w:rsid w:val="00EC49EB"/>
    <w:rsid w:val="00EC50CE"/>
    <w:rsid w:val="00EC53A9"/>
    <w:rsid w:val="00EC6FF2"/>
    <w:rsid w:val="00ED0569"/>
    <w:rsid w:val="00ED1985"/>
    <w:rsid w:val="00ED215B"/>
    <w:rsid w:val="00ED2781"/>
    <w:rsid w:val="00ED2A95"/>
    <w:rsid w:val="00ED2E00"/>
    <w:rsid w:val="00ED48F2"/>
    <w:rsid w:val="00ED636E"/>
    <w:rsid w:val="00ED7CD8"/>
    <w:rsid w:val="00EE2191"/>
    <w:rsid w:val="00EE2615"/>
    <w:rsid w:val="00EE3565"/>
    <w:rsid w:val="00EE50D9"/>
    <w:rsid w:val="00EE7D11"/>
    <w:rsid w:val="00EF0E7C"/>
    <w:rsid w:val="00EF3CBC"/>
    <w:rsid w:val="00EF6955"/>
    <w:rsid w:val="00EF7AC4"/>
    <w:rsid w:val="00F00611"/>
    <w:rsid w:val="00F02831"/>
    <w:rsid w:val="00F0291D"/>
    <w:rsid w:val="00F02CE4"/>
    <w:rsid w:val="00F03D52"/>
    <w:rsid w:val="00F04723"/>
    <w:rsid w:val="00F04734"/>
    <w:rsid w:val="00F05384"/>
    <w:rsid w:val="00F055F6"/>
    <w:rsid w:val="00F05E15"/>
    <w:rsid w:val="00F06118"/>
    <w:rsid w:val="00F072EA"/>
    <w:rsid w:val="00F07CBC"/>
    <w:rsid w:val="00F1026F"/>
    <w:rsid w:val="00F10614"/>
    <w:rsid w:val="00F10A8B"/>
    <w:rsid w:val="00F11CB7"/>
    <w:rsid w:val="00F130A4"/>
    <w:rsid w:val="00F147C2"/>
    <w:rsid w:val="00F148E5"/>
    <w:rsid w:val="00F17050"/>
    <w:rsid w:val="00F20238"/>
    <w:rsid w:val="00F204BD"/>
    <w:rsid w:val="00F21A33"/>
    <w:rsid w:val="00F21B6A"/>
    <w:rsid w:val="00F21D2D"/>
    <w:rsid w:val="00F22029"/>
    <w:rsid w:val="00F221A6"/>
    <w:rsid w:val="00F224B2"/>
    <w:rsid w:val="00F22C1E"/>
    <w:rsid w:val="00F22FF3"/>
    <w:rsid w:val="00F23496"/>
    <w:rsid w:val="00F23B9E"/>
    <w:rsid w:val="00F24046"/>
    <w:rsid w:val="00F24956"/>
    <w:rsid w:val="00F25F4A"/>
    <w:rsid w:val="00F273E5"/>
    <w:rsid w:val="00F30A29"/>
    <w:rsid w:val="00F31A88"/>
    <w:rsid w:val="00F31CD7"/>
    <w:rsid w:val="00F32E1C"/>
    <w:rsid w:val="00F34E42"/>
    <w:rsid w:val="00F35B87"/>
    <w:rsid w:val="00F35BA4"/>
    <w:rsid w:val="00F400C2"/>
    <w:rsid w:val="00F40FB5"/>
    <w:rsid w:val="00F41120"/>
    <w:rsid w:val="00F4187C"/>
    <w:rsid w:val="00F418B2"/>
    <w:rsid w:val="00F423C0"/>
    <w:rsid w:val="00F4426F"/>
    <w:rsid w:val="00F45BA4"/>
    <w:rsid w:val="00F46052"/>
    <w:rsid w:val="00F4787D"/>
    <w:rsid w:val="00F522C6"/>
    <w:rsid w:val="00F53127"/>
    <w:rsid w:val="00F53B9D"/>
    <w:rsid w:val="00F53BE8"/>
    <w:rsid w:val="00F54800"/>
    <w:rsid w:val="00F550E7"/>
    <w:rsid w:val="00F57049"/>
    <w:rsid w:val="00F61FE9"/>
    <w:rsid w:val="00F62693"/>
    <w:rsid w:val="00F64795"/>
    <w:rsid w:val="00F65CBB"/>
    <w:rsid w:val="00F66A97"/>
    <w:rsid w:val="00F70820"/>
    <w:rsid w:val="00F71790"/>
    <w:rsid w:val="00F719AA"/>
    <w:rsid w:val="00F72276"/>
    <w:rsid w:val="00F7363C"/>
    <w:rsid w:val="00F74CB8"/>
    <w:rsid w:val="00F768AE"/>
    <w:rsid w:val="00F80826"/>
    <w:rsid w:val="00F81D7E"/>
    <w:rsid w:val="00F835E3"/>
    <w:rsid w:val="00F837F5"/>
    <w:rsid w:val="00F8414E"/>
    <w:rsid w:val="00F862D3"/>
    <w:rsid w:val="00F87172"/>
    <w:rsid w:val="00F878FE"/>
    <w:rsid w:val="00F91D7B"/>
    <w:rsid w:val="00F93792"/>
    <w:rsid w:val="00F94A52"/>
    <w:rsid w:val="00F955FC"/>
    <w:rsid w:val="00F97F14"/>
    <w:rsid w:val="00FA076E"/>
    <w:rsid w:val="00FA3B2A"/>
    <w:rsid w:val="00FA482A"/>
    <w:rsid w:val="00FA5BF4"/>
    <w:rsid w:val="00FA66E5"/>
    <w:rsid w:val="00FA71A2"/>
    <w:rsid w:val="00FA7826"/>
    <w:rsid w:val="00FA7E4B"/>
    <w:rsid w:val="00FB24FD"/>
    <w:rsid w:val="00FB405E"/>
    <w:rsid w:val="00FB4A7E"/>
    <w:rsid w:val="00FC1D3A"/>
    <w:rsid w:val="00FC2AA3"/>
    <w:rsid w:val="00FC6374"/>
    <w:rsid w:val="00FC6AC1"/>
    <w:rsid w:val="00FD3FA5"/>
    <w:rsid w:val="00FD4563"/>
    <w:rsid w:val="00FD4715"/>
    <w:rsid w:val="00FD49A0"/>
    <w:rsid w:val="00FD4D22"/>
    <w:rsid w:val="00FD563B"/>
    <w:rsid w:val="00FD65D7"/>
    <w:rsid w:val="00FD753B"/>
    <w:rsid w:val="00FE26B6"/>
    <w:rsid w:val="00FE2B26"/>
    <w:rsid w:val="00FE4B12"/>
    <w:rsid w:val="00FE55C0"/>
    <w:rsid w:val="00FE6211"/>
    <w:rsid w:val="00FE68AA"/>
    <w:rsid w:val="00FE7411"/>
    <w:rsid w:val="00FF5178"/>
    <w:rsid w:val="00FF599C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8EA6A"/>
  <w15:chartTrackingRefBased/>
  <w15:docId w15:val="{C3210854-0217-413F-9009-3F56202D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700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06BE"/>
    <w:pPr>
      <w:jc w:val="both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qFormat/>
    <w:rsid w:val="00822A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22A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22A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22A11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822A1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22A1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822A11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2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B24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5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5305"/>
  </w:style>
  <w:style w:type="character" w:styleId="Hyperlink">
    <w:name w:val="Hyperlink"/>
    <w:rsid w:val="00FE6211"/>
    <w:rPr>
      <w:color w:val="0000FF"/>
      <w:u w:val="single"/>
    </w:rPr>
  </w:style>
  <w:style w:type="paragraph" w:styleId="BlockText">
    <w:name w:val="Block Text"/>
    <w:basedOn w:val="Normal"/>
    <w:rsid w:val="00822A1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22A11"/>
    <w:pPr>
      <w:spacing w:after="120"/>
    </w:pPr>
  </w:style>
  <w:style w:type="paragraph" w:styleId="BodyText2">
    <w:name w:val="Body Text 2"/>
    <w:basedOn w:val="Normal"/>
    <w:link w:val="BodyText2Char"/>
    <w:rsid w:val="00822A11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822A1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22A11"/>
    <w:pPr>
      <w:ind w:firstLine="210"/>
    </w:pPr>
  </w:style>
  <w:style w:type="paragraph" w:styleId="BodyTextIndent">
    <w:name w:val="Body Text Indent"/>
    <w:basedOn w:val="Normal"/>
    <w:link w:val="BodyTextIndentChar"/>
    <w:rsid w:val="00822A11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rsid w:val="00822A11"/>
    <w:pPr>
      <w:ind w:firstLine="210"/>
    </w:pPr>
  </w:style>
  <w:style w:type="paragraph" w:styleId="BodyTextIndent2">
    <w:name w:val="Body Text Indent 2"/>
    <w:basedOn w:val="Normal"/>
    <w:link w:val="BodyTextIndent2Char"/>
    <w:rsid w:val="00822A11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rsid w:val="00822A11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22A11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822A11"/>
    <w:pPr>
      <w:ind w:left="4320"/>
    </w:pPr>
  </w:style>
  <w:style w:type="paragraph" w:styleId="CommentText">
    <w:name w:val="annotation text"/>
    <w:basedOn w:val="Normal"/>
    <w:link w:val="CommentTextChar"/>
    <w:semiHidden/>
    <w:rsid w:val="00822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22A11"/>
    <w:rPr>
      <w:b/>
      <w:bCs/>
    </w:rPr>
  </w:style>
  <w:style w:type="paragraph" w:styleId="Date">
    <w:name w:val="Date"/>
    <w:basedOn w:val="Normal"/>
    <w:next w:val="Normal"/>
    <w:link w:val="DateChar"/>
    <w:rsid w:val="00822A11"/>
  </w:style>
  <w:style w:type="paragraph" w:styleId="DocumentMap">
    <w:name w:val="Document Map"/>
    <w:basedOn w:val="Normal"/>
    <w:link w:val="DocumentMapChar"/>
    <w:semiHidden/>
    <w:rsid w:val="00822A11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link w:val="E-mailSignatureChar"/>
    <w:rsid w:val="00822A11"/>
  </w:style>
  <w:style w:type="paragraph" w:styleId="EndnoteText">
    <w:name w:val="endnote text"/>
    <w:basedOn w:val="Normal"/>
    <w:link w:val="EndnoteTextChar"/>
    <w:semiHidden/>
    <w:rsid w:val="00822A11"/>
    <w:rPr>
      <w:sz w:val="20"/>
      <w:szCs w:val="20"/>
    </w:rPr>
  </w:style>
  <w:style w:type="paragraph" w:styleId="EnvelopeAddress">
    <w:name w:val="envelope address"/>
    <w:basedOn w:val="Normal"/>
    <w:rsid w:val="00822A1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22A11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822A11"/>
    <w:rPr>
      <w:sz w:val="20"/>
      <w:szCs w:val="20"/>
    </w:rPr>
  </w:style>
  <w:style w:type="paragraph" w:styleId="HTMLAddress">
    <w:name w:val="HTML Address"/>
    <w:basedOn w:val="Normal"/>
    <w:link w:val="HTMLAddressChar"/>
    <w:rsid w:val="00822A11"/>
    <w:rPr>
      <w:i/>
      <w:iCs/>
    </w:rPr>
  </w:style>
  <w:style w:type="paragraph" w:styleId="HTMLPreformatted">
    <w:name w:val="HTML Preformatted"/>
    <w:basedOn w:val="Normal"/>
    <w:link w:val="HTMLPreformattedChar"/>
    <w:rsid w:val="00822A11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822A11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22A11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22A11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22A11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22A11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22A11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22A11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22A11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22A11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22A11"/>
    <w:rPr>
      <w:rFonts w:ascii="Arial" w:hAnsi="Arial" w:cs="Arial"/>
      <w:b/>
      <w:bCs/>
    </w:rPr>
  </w:style>
  <w:style w:type="paragraph" w:styleId="List">
    <w:name w:val="List"/>
    <w:basedOn w:val="Normal"/>
    <w:rsid w:val="00822A11"/>
    <w:pPr>
      <w:ind w:left="360" w:hanging="360"/>
    </w:pPr>
  </w:style>
  <w:style w:type="paragraph" w:styleId="List2">
    <w:name w:val="List 2"/>
    <w:basedOn w:val="Normal"/>
    <w:rsid w:val="00822A11"/>
    <w:pPr>
      <w:ind w:left="720" w:hanging="360"/>
    </w:pPr>
  </w:style>
  <w:style w:type="paragraph" w:styleId="List3">
    <w:name w:val="List 3"/>
    <w:basedOn w:val="Normal"/>
    <w:rsid w:val="00822A11"/>
    <w:pPr>
      <w:ind w:left="1080" w:hanging="360"/>
    </w:pPr>
  </w:style>
  <w:style w:type="paragraph" w:styleId="List4">
    <w:name w:val="List 4"/>
    <w:basedOn w:val="Normal"/>
    <w:rsid w:val="00822A11"/>
    <w:pPr>
      <w:ind w:left="1440" w:hanging="360"/>
    </w:pPr>
  </w:style>
  <w:style w:type="paragraph" w:styleId="List5">
    <w:name w:val="List 5"/>
    <w:basedOn w:val="Normal"/>
    <w:rsid w:val="00822A11"/>
    <w:pPr>
      <w:ind w:left="1800" w:hanging="360"/>
    </w:pPr>
  </w:style>
  <w:style w:type="paragraph" w:styleId="ListBullet">
    <w:name w:val="List Bullet"/>
    <w:basedOn w:val="Normal"/>
    <w:autoRedefine/>
    <w:rsid w:val="00822A11"/>
    <w:pPr>
      <w:numPr>
        <w:numId w:val="1"/>
      </w:numPr>
    </w:pPr>
  </w:style>
  <w:style w:type="paragraph" w:styleId="ListBullet2">
    <w:name w:val="List Bullet 2"/>
    <w:basedOn w:val="Normal"/>
    <w:autoRedefine/>
    <w:rsid w:val="00822A11"/>
    <w:pPr>
      <w:numPr>
        <w:numId w:val="2"/>
      </w:numPr>
    </w:pPr>
  </w:style>
  <w:style w:type="paragraph" w:styleId="ListBullet3">
    <w:name w:val="List Bullet 3"/>
    <w:basedOn w:val="Normal"/>
    <w:autoRedefine/>
    <w:rsid w:val="00822A11"/>
    <w:pPr>
      <w:numPr>
        <w:numId w:val="3"/>
      </w:numPr>
    </w:pPr>
  </w:style>
  <w:style w:type="paragraph" w:styleId="ListBullet4">
    <w:name w:val="List Bullet 4"/>
    <w:basedOn w:val="Normal"/>
    <w:autoRedefine/>
    <w:rsid w:val="00822A11"/>
    <w:pPr>
      <w:numPr>
        <w:numId w:val="4"/>
      </w:numPr>
    </w:pPr>
  </w:style>
  <w:style w:type="paragraph" w:styleId="ListBullet5">
    <w:name w:val="List Bullet 5"/>
    <w:basedOn w:val="Normal"/>
    <w:autoRedefine/>
    <w:rsid w:val="00822A11"/>
    <w:pPr>
      <w:numPr>
        <w:numId w:val="5"/>
      </w:numPr>
    </w:pPr>
  </w:style>
  <w:style w:type="paragraph" w:styleId="ListContinue">
    <w:name w:val="List Continue"/>
    <w:basedOn w:val="Normal"/>
    <w:rsid w:val="00822A11"/>
    <w:pPr>
      <w:spacing w:after="120"/>
      <w:ind w:left="360"/>
    </w:pPr>
  </w:style>
  <w:style w:type="paragraph" w:styleId="ListContinue2">
    <w:name w:val="List Continue 2"/>
    <w:basedOn w:val="Normal"/>
    <w:rsid w:val="00822A11"/>
    <w:pPr>
      <w:spacing w:after="120"/>
      <w:ind w:left="720"/>
    </w:pPr>
  </w:style>
  <w:style w:type="paragraph" w:styleId="ListContinue3">
    <w:name w:val="List Continue 3"/>
    <w:basedOn w:val="Normal"/>
    <w:rsid w:val="00822A11"/>
    <w:pPr>
      <w:spacing w:after="120"/>
      <w:ind w:left="1080"/>
    </w:pPr>
  </w:style>
  <w:style w:type="paragraph" w:styleId="ListContinue4">
    <w:name w:val="List Continue 4"/>
    <w:basedOn w:val="Normal"/>
    <w:rsid w:val="00822A11"/>
    <w:pPr>
      <w:spacing w:after="120"/>
      <w:ind w:left="1440"/>
    </w:pPr>
  </w:style>
  <w:style w:type="paragraph" w:styleId="ListContinue5">
    <w:name w:val="List Continue 5"/>
    <w:basedOn w:val="Normal"/>
    <w:rsid w:val="00822A11"/>
    <w:pPr>
      <w:spacing w:after="120"/>
      <w:ind w:left="1800"/>
    </w:pPr>
  </w:style>
  <w:style w:type="paragraph" w:styleId="ListNumber">
    <w:name w:val="List Number"/>
    <w:basedOn w:val="Normal"/>
    <w:rsid w:val="00822A11"/>
    <w:pPr>
      <w:numPr>
        <w:numId w:val="6"/>
      </w:numPr>
    </w:pPr>
  </w:style>
  <w:style w:type="paragraph" w:styleId="ListNumber2">
    <w:name w:val="List Number 2"/>
    <w:basedOn w:val="Normal"/>
    <w:rsid w:val="00822A11"/>
    <w:pPr>
      <w:numPr>
        <w:numId w:val="7"/>
      </w:numPr>
    </w:pPr>
  </w:style>
  <w:style w:type="paragraph" w:styleId="ListNumber3">
    <w:name w:val="List Number 3"/>
    <w:basedOn w:val="Normal"/>
    <w:rsid w:val="00822A11"/>
    <w:pPr>
      <w:numPr>
        <w:numId w:val="8"/>
      </w:numPr>
    </w:pPr>
  </w:style>
  <w:style w:type="paragraph" w:styleId="ListNumber4">
    <w:name w:val="List Number 4"/>
    <w:basedOn w:val="Normal"/>
    <w:rsid w:val="00822A11"/>
    <w:pPr>
      <w:numPr>
        <w:numId w:val="9"/>
      </w:numPr>
    </w:pPr>
  </w:style>
  <w:style w:type="paragraph" w:styleId="ListNumber5">
    <w:name w:val="List Number 5"/>
    <w:basedOn w:val="Normal"/>
    <w:rsid w:val="00822A11"/>
    <w:pPr>
      <w:numPr>
        <w:numId w:val="10"/>
      </w:numPr>
    </w:pPr>
  </w:style>
  <w:style w:type="paragraph" w:styleId="MacroText">
    <w:name w:val="macro"/>
    <w:link w:val="MacroTextChar"/>
    <w:semiHidden/>
    <w:rsid w:val="00822A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822A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822A11"/>
  </w:style>
  <w:style w:type="paragraph" w:styleId="NormalIndent">
    <w:name w:val="Normal Indent"/>
    <w:basedOn w:val="Normal"/>
    <w:rsid w:val="00822A1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22A11"/>
  </w:style>
  <w:style w:type="paragraph" w:styleId="PlainText">
    <w:name w:val="Plain Text"/>
    <w:basedOn w:val="Normal"/>
    <w:link w:val="PlainTextChar"/>
    <w:rsid w:val="00822A11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22A11"/>
  </w:style>
  <w:style w:type="paragraph" w:styleId="Signature">
    <w:name w:val="Signature"/>
    <w:basedOn w:val="Normal"/>
    <w:link w:val="SignatureChar"/>
    <w:rsid w:val="00822A11"/>
    <w:pPr>
      <w:ind w:left="4320"/>
    </w:pPr>
  </w:style>
  <w:style w:type="paragraph" w:styleId="Subtitle">
    <w:name w:val="Subtitle"/>
    <w:basedOn w:val="Normal"/>
    <w:link w:val="SubtitleChar"/>
    <w:qFormat/>
    <w:rsid w:val="00822A11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22A11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22A11"/>
    <w:pPr>
      <w:ind w:left="480" w:hanging="480"/>
    </w:pPr>
  </w:style>
  <w:style w:type="paragraph" w:styleId="Title">
    <w:name w:val="Title"/>
    <w:basedOn w:val="Normal"/>
    <w:link w:val="TitleChar"/>
    <w:qFormat/>
    <w:rsid w:val="00822A1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22A11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822A11"/>
  </w:style>
  <w:style w:type="paragraph" w:styleId="TOC2">
    <w:name w:val="toc 2"/>
    <w:basedOn w:val="Normal"/>
    <w:next w:val="Normal"/>
    <w:autoRedefine/>
    <w:semiHidden/>
    <w:rsid w:val="00822A11"/>
    <w:pPr>
      <w:ind w:left="240"/>
    </w:pPr>
  </w:style>
  <w:style w:type="paragraph" w:styleId="TOC3">
    <w:name w:val="toc 3"/>
    <w:basedOn w:val="Normal"/>
    <w:next w:val="Normal"/>
    <w:autoRedefine/>
    <w:semiHidden/>
    <w:rsid w:val="00822A11"/>
    <w:pPr>
      <w:ind w:left="480"/>
    </w:pPr>
  </w:style>
  <w:style w:type="paragraph" w:styleId="TOC4">
    <w:name w:val="toc 4"/>
    <w:basedOn w:val="Normal"/>
    <w:next w:val="Normal"/>
    <w:autoRedefine/>
    <w:semiHidden/>
    <w:rsid w:val="00822A11"/>
    <w:pPr>
      <w:ind w:left="720"/>
    </w:pPr>
  </w:style>
  <w:style w:type="paragraph" w:styleId="TOC5">
    <w:name w:val="toc 5"/>
    <w:basedOn w:val="Normal"/>
    <w:next w:val="Normal"/>
    <w:autoRedefine/>
    <w:semiHidden/>
    <w:rsid w:val="00822A11"/>
    <w:pPr>
      <w:ind w:left="960"/>
    </w:pPr>
  </w:style>
  <w:style w:type="paragraph" w:styleId="TOC6">
    <w:name w:val="toc 6"/>
    <w:basedOn w:val="Normal"/>
    <w:next w:val="Normal"/>
    <w:autoRedefine/>
    <w:semiHidden/>
    <w:rsid w:val="00822A11"/>
    <w:pPr>
      <w:ind w:left="1200"/>
    </w:pPr>
  </w:style>
  <w:style w:type="paragraph" w:styleId="TOC7">
    <w:name w:val="toc 7"/>
    <w:basedOn w:val="Normal"/>
    <w:next w:val="Normal"/>
    <w:autoRedefine/>
    <w:semiHidden/>
    <w:rsid w:val="00822A11"/>
    <w:pPr>
      <w:ind w:left="1440"/>
    </w:pPr>
  </w:style>
  <w:style w:type="paragraph" w:styleId="TOC8">
    <w:name w:val="toc 8"/>
    <w:basedOn w:val="Normal"/>
    <w:next w:val="Normal"/>
    <w:autoRedefine/>
    <w:semiHidden/>
    <w:rsid w:val="00822A11"/>
    <w:pPr>
      <w:ind w:left="1680"/>
    </w:pPr>
  </w:style>
  <w:style w:type="paragraph" w:styleId="TOC9">
    <w:name w:val="toc 9"/>
    <w:basedOn w:val="Normal"/>
    <w:next w:val="Normal"/>
    <w:autoRedefine/>
    <w:semiHidden/>
    <w:rsid w:val="00822A11"/>
    <w:pPr>
      <w:ind w:left="1920"/>
    </w:pPr>
  </w:style>
  <w:style w:type="paragraph" w:styleId="BalloonText">
    <w:name w:val="Balloon Text"/>
    <w:basedOn w:val="Normal"/>
    <w:link w:val="BalloonTextChar"/>
    <w:semiHidden/>
    <w:rsid w:val="00D37D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806BE"/>
    <w:rPr>
      <w:rFonts w:ascii="Calibri" w:hAnsi="Calibri"/>
      <w:b/>
      <w:sz w:val="22"/>
      <w:szCs w:val="22"/>
    </w:rPr>
  </w:style>
  <w:style w:type="character" w:customStyle="1" w:styleId="Heading2Char">
    <w:name w:val="Heading 2 Char"/>
    <w:link w:val="Heading2"/>
    <w:rsid w:val="00707270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07270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707270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70727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70727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707270"/>
    <w:rPr>
      <w:sz w:val="24"/>
      <w:szCs w:val="24"/>
    </w:rPr>
  </w:style>
  <w:style w:type="character" w:customStyle="1" w:styleId="Heading8Char">
    <w:name w:val="Heading 8 Char"/>
    <w:link w:val="Heading8"/>
    <w:rsid w:val="0070727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707270"/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rsid w:val="00707270"/>
    <w:rPr>
      <w:sz w:val="24"/>
      <w:szCs w:val="24"/>
    </w:rPr>
  </w:style>
  <w:style w:type="character" w:customStyle="1" w:styleId="FooterChar">
    <w:name w:val="Footer Char"/>
    <w:link w:val="Footer"/>
    <w:rsid w:val="00707270"/>
    <w:rPr>
      <w:sz w:val="24"/>
      <w:szCs w:val="24"/>
    </w:rPr>
  </w:style>
  <w:style w:type="character" w:customStyle="1" w:styleId="BodyTextChar">
    <w:name w:val="Body Text Char"/>
    <w:link w:val="BodyText"/>
    <w:rsid w:val="00707270"/>
    <w:rPr>
      <w:sz w:val="24"/>
      <w:szCs w:val="24"/>
    </w:rPr>
  </w:style>
  <w:style w:type="character" w:customStyle="1" w:styleId="BodyText2Char">
    <w:name w:val="Body Text 2 Char"/>
    <w:link w:val="BodyText2"/>
    <w:rsid w:val="00707270"/>
    <w:rPr>
      <w:sz w:val="24"/>
      <w:szCs w:val="24"/>
    </w:rPr>
  </w:style>
  <w:style w:type="character" w:customStyle="1" w:styleId="BodyText3Char">
    <w:name w:val="Body Text 3 Char"/>
    <w:link w:val="BodyText3"/>
    <w:rsid w:val="00707270"/>
    <w:rPr>
      <w:sz w:val="16"/>
      <w:szCs w:val="16"/>
    </w:rPr>
  </w:style>
  <w:style w:type="character" w:customStyle="1" w:styleId="BodyTextFirstIndentChar">
    <w:name w:val="Body Text First Indent Char"/>
    <w:link w:val="BodyTextFirstIndent"/>
    <w:rsid w:val="00707270"/>
    <w:rPr>
      <w:sz w:val="24"/>
      <w:szCs w:val="24"/>
    </w:rPr>
  </w:style>
  <w:style w:type="character" w:customStyle="1" w:styleId="BodyTextIndentChar">
    <w:name w:val="Body Text Indent Char"/>
    <w:link w:val="BodyTextIndent"/>
    <w:rsid w:val="00707270"/>
    <w:rPr>
      <w:sz w:val="24"/>
      <w:szCs w:val="24"/>
    </w:rPr>
  </w:style>
  <w:style w:type="character" w:customStyle="1" w:styleId="BodyTextFirstIndent2Char">
    <w:name w:val="Body Text First Indent 2 Char"/>
    <w:link w:val="BodyTextFirstIndent2"/>
    <w:rsid w:val="00707270"/>
    <w:rPr>
      <w:sz w:val="24"/>
      <w:szCs w:val="24"/>
    </w:rPr>
  </w:style>
  <w:style w:type="character" w:customStyle="1" w:styleId="BodyTextIndent2Char">
    <w:name w:val="Body Text Indent 2 Char"/>
    <w:link w:val="BodyTextIndent2"/>
    <w:rsid w:val="00707270"/>
    <w:rPr>
      <w:sz w:val="24"/>
      <w:szCs w:val="24"/>
    </w:rPr>
  </w:style>
  <w:style w:type="character" w:customStyle="1" w:styleId="BodyTextIndent3Char">
    <w:name w:val="Body Text Indent 3 Char"/>
    <w:link w:val="BodyTextIndent3"/>
    <w:rsid w:val="00707270"/>
    <w:rPr>
      <w:sz w:val="16"/>
      <w:szCs w:val="16"/>
    </w:rPr>
  </w:style>
  <w:style w:type="character" w:customStyle="1" w:styleId="ClosingChar">
    <w:name w:val="Closing Char"/>
    <w:link w:val="Closing"/>
    <w:rsid w:val="00707270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707270"/>
  </w:style>
  <w:style w:type="character" w:customStyle="1" w:styleId="CommentSubjectChar">
    <w:name w:val="Comment Subject Char"/>
    <w:link w:val="CommentSubject"/>
    <w:semiHidden/>
    <w:rsid w:val="00707270"/>
    <w:rPr>
      <w:b/>
      <w:bCs/>
    </w:rPr>
  </w:style>
  <w:style w:type="character" w:customStyle="1" w:styleId="DateChar">
    <w:name w:val="Date Char"/>
    <w:link w:val="Date"/>
    <w:rsid w:val="00707270"/>
    <w:rPr>
      <w:sz w:val="24"/>
      <w:szCs w:val="24"/>
    </w:rPr>
  </w:style>
  <w:style w:type="character" w:customStyle="1" w:styleId="DocumentMapChar">
    <w:name w:val="Document Map Char"/>
    <w:link w:val="DocumentMap"/>
    <w:semiHidden/>
    <w:rsid w:val="00707270"/>
    <w:rPr>
      <w:rFonts w:ascii="Tahoma" w:hAnsi="Tahoma" w:cs="Tahoma"/>
      <w:sz w:val="24"/>
      <w:szCs w:val="24"/>
      <w:shd w:val="clear" w:color="auto" w:fill="000080"/>
    </w:rPr>
  </w:style>
  <w:style w:type="character" w:customStyle="1" w:styleId="E-mailSignatureChar">
    <w:name w:val="E-mail Signature Char"/>
    <w:link w:val="E-mailSignature"/>
    <w:rsid w:val="0070727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707270"/>
  </w:style>
  <w:style w:type="character" w:customStyle="1" w:styleId="FootnoteTextChar">
    <w:name w:val="Footnote Text Char"/>
    <w:link w:val="FootnoteText"/>
    <w:semiHidden/>
    <w:rsid w:val="00707270"/>
  </w:style>
  <w:style w:type="character" w:customStyle="1" w:styleId="HTMLAddressChar">
    <w:name w:val="HTML Address Char"/>
    <w:link w:val="HTMLAddress"/>
    <w:rsid w:val="00707270"/>
    <w:rPr>
      <w:i/>
      <w:iCs/>
      <w:sz w:val="24"/>
      <w:szCs w:val="24"/>
    </w:rPr>
  </w:style>
  <w:style w:type="character" w:customStyle="1" w:styleId="HTMLPreformattedChar">
    <w:name w:val="HTML Preformatted Char"/>
    <w:link w:val="HTMLPreformatted"/>
    <w:rsid w:val="00707270"/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707270"/>
    <w:rPr>
      <w:rFonts w:ascii="Courier New" w:hAnsi="Courier New" w:cs="Courier New"/>
    </w:rPr>
  </w:style>
  <w:style w:type="character" w:customStyle="1" w:styleId="MessageHeaderChar">
    <w:name w:val="Message Header Char"/>
    <w:link w:val="MessageHeader"/>
    <w:rsid w:val="00707270"/>
    <w:rPr>
      <w:rFonts w:ascii="Arial" w:hAnsi="Arial" w:cs="Arial"/>
      <w:sz w:val="24"/>
      <w:szCs w:val="24"/>
      <w:shd w:val="pct20" w:color="auto" w:fill="auto"/>
    </w:rPr>
  </w:style>
  <w:style w:type="character" w:customStyle="1" w:styleId="NoteHeadingChar">
    <w:name w:val="Note Heading Char"/>
    <w:link w:val="NoteHeading"/>
    <w:rsid w:val="00707270"/>
    <w:rPr>
      <w:sz w:val="24"/>
      <w:szCs w:val="24"/>
    </w:rPr>
  </w:style>
  <w:style w:type="character" w:customStyle="1" w:styleId="PlainTextChar">
    <w:name w:val="Plain Text Char"/>
    <w:link w:val="PlainText"/>
    <w:rsid w:val="00707270"/>
    <w:rPr>
      <w:rFonts w:ascii="Courier New" w:hAnsi="Courier New" w:cs="Courier New"/>
    </w:rPr>
  </w:style>
  <w:style w:type="character" w:customStyle="1" w:styleId="SalutationChar">
    <w:name w:val="Salutation Char"/>
    <w:link w:val="Salutation"/>
    <w:rsid w:val="00707270"/>
    <w:rPr>
      <w:sz w:val="24"/>
      <w:szCs w:val="24"/>
    </w:rPr>
  </w:style>
  <w:style w:type="character" w:customStyle="1" w:styleId="SignatureChar">
    <w:name w:val="Signature Char"/>
    <w:link w:val="Signature"/>
    <w:rsid w:val="00707270"/>
    <w:rPr>
      <w:sz w:val="24"/>
      <w:szCs w:val="24"/>
    </w:rPr>
  </w:style>
  <w:style w:type="character" w:customStyle="1" w:styleId="SubtitleChar">
    <w:name w:val="Subtitle Char"/>
    <w:link w:val="Subtitle"/>
    <w:rsid w:val="00707270"/>
    <w:rPr>
      <w:rFonts w:ascii="Arial" w:hAnsi="Arial" w:cs="Arial"/>
      <w:sz w:val="24"/>
      <w:szCs w:val="24"/>
    </w:rPr>
  </w:style>
  <w:style w:type="character" w:customStyle="1" w:styleId="TitleChar">
    <w:name w:val="Title Char"/>
    <w:link w:val="Title"/>
    <w:rsid w:val="00707270"/>
    <w:rPr>
      <w:rFonts w:ascii="Arial" w:hAnsi="Arial" w:cs="Arial"/>
      <w:b/>
      <w:bCs/>
      <w:kern w:val="28"/>
      <w:sz w:val="32"/>
      <w:szCs w:val="32"/>
    </w:rPr>
  </w:style>
  <w:style w:type="character" w:customStyle="1" w:styleId="BalloonTextChar">
    <w:name w:val="Balloon Text Char"/>
    <w:link w:val="BalloonText"/>
    <w:semiHidden/>
    <w:rsid w:val="007072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5536"/>
    <w:pPr>
      <w:ind w:left="720"/>
      <w:contextualSpacing/>
    </w:pPr>
  </w:style>
  <w:style w:type="character" w:styleId="CommentReference">
    <w:name w:val="annotation reference"/>
    <w:rsid w:val="00DF6019"/>
    <w:rPr>
      <w:sz w:val="16"/>
      <w:szCs w:val="16"/>
    </w:rPr>
  </w:style>
  <w:style w:type="character" w:styleId="UnresolvedMention">
    <w:name w:val="Unresolved Mention"/>
    <w:uiPriority w:val="99"/>
    <w:semiHidden/>
    <w:unhideWhenUsed/>
    <w:rsid w:val="00D734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668F"/>
    <w:rPr>
      <w:rFonts w:ascii="Calibri" w:hAnsi="Calibri"/>
      <w:sz w:val="22"/>
      <w:szCs w:val="24"/>
    </w:rPr>
  </w:style>
  <w:style w:type="character" w:styleId="FollowedHyperlink">
    <w:name w:val="FollowedHyperlink"/>
    <w:uiPriority w:val="99"/>
    <w:semiHidden/>
    <w:unhideWhenUsed/>
    <w:rsid w:val="00DD668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4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A855E-4943-48BC-A080-191BBD3D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USITCQUESTIONNAIRE</vt:lpstr>
    </vt:vector>
  </TitlesOfParts>
  <Manager>Duncan, Russell</Manager>
  <Company>USITC</Company>
  <LinksUpToDate>false</LinksUpToDate>
  <CharactersWithSpaces>5104</CharactersWithSpaces>
  <SharedDoc>false</SharedDoc>
  <HyperlinkBase>www.usitc.gov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USITCQUESTIONNAIRE</dc:title>
  <dc:subject>Crystalline silicon photovoltaic cells, whether or not assembled into modules (“CSPV cells and modules”), from Cambodia, Malaysia, Thailand, and Vietnam (Inv. Nos. 701-TA-722-725 and 731-TA-1690-1693 (Final)</dc:subject>
  <dc:creator>Office of Investigations</dc:creator>
  <cp:keywords>Import injury, Antidumping, Countervailing, AD, CVD, Safeguard</cp:keywords>
  <dc:description>Mandatory survey</dc:description>
  <cp:lastModifiedBy>Sanfelice, Samantha</cp:lastModifiedBy>
  <cp:revision>5</cp:revision>
  <cp:lastPrinted>2011-06-21T17:13:00Z</cp:lastPrinted>
  <dcterms:created xsi:type="dcterms:W3CDTF">2025-04-23T19:08:00Z</dcterms:created>
  <dcterms:modified xsi:type="dcterms:W3CDTF">2025-04-23T19:27:00Z</dcterms:modified>
  <cp:category>Form</cp:category>
</cp:coreProperties>
</file>