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EFC0" w14:textId="77777777" w:rsidR="00487F83" w:rsidRPr="000249DA" w:rsidRDefault="00487F83" w:rsidP="00487F83">
      <w:pPr>
        <w:pBdr>
          <w:top w:val="single" w:sz="4" w:space="1" w:color="auto"/>
        </w:pBdr>
        <w:rPr>
          <w:rFonts w:cs="Calibri"/>
          <w:sz w:val="16"/>
          <w:szCs w:val="22"/>
        </w:rPr>
      </w:pPr>
    </w:p>
    <w:p w14:paraId="3A70585D"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02FAC9CC" w14:textId="77777777" w:rsidR="00487F83" w:rsidRPr="000249DA" w:rsidRDefault="00487F83" w:rsidP="00487F83">
      <w:pPr>
        <w:jc w:val="center"/>
        <w:rPr>
          <w:rFonts w:cs="Calibri"/>
          <w:b/>
          <w:sz w:val="16"/>
          <w:szCs w:val="22"/>
        </w:rPr>
      </w:pPr>
    </w:p>
    <w:p w14:paraId="6A1C3AB3" w14:textId="20DCE255" w:rsidR="00487F83" w:rsidRPr="008A2995" w:rsidRDefault="008A2995" w:rsidP="00487F83">
      <w:pPr>
        <w:jc w:val="center"/>
        <w:rPr>
          <w:rFonts w:cs="Calibri"/>
          <w:b/>
          <w:szCs w:val="22"/>
        </w:rPr>
      </w:pPr>
      <w:r w:rsidRPr="008A2995">
        <w:rPr>
          <w:rFonts w:cs="Calibri"/>
          <w:b/>
          <w:sz w:val="28"/>
          <w:szCs w:val="28"/>
        </w:rPr>
        <w:t>OLEORESIN PAPRIKA FROM INDIA</w:t>
      </w:r>
    </w:p>
    <w:p w14:paraId="5804C995" w14:textId="77777777" w:rsidR="00487F83" w:rsidRPr="000249DA" w:rsidRDefault="00487F83" w:rsidP="00487F83">
      <w:pPr>
        <w:pBdr>
          <w:bottom w:val="single" w:sz="4" w:space="1" w:color="auto"/>
        </w:pBdr>
        <w:rPr>
          <w:rFonts w:cs="Calibri"/>
          <w:b/>
          <w:sz w:val="16"/>
          <w:szCs w:val="22"/>
        </w:rPr>
      </w:pPr>
    </w:p>
    <w:p w14:paraId="4AB640D4" w14:textId="77777777" w:rsidR="00487F83" w:rsidRPr="000249DA" w:rsidRDefault="00487F83" w:rsidP="00487F83">
      <w:pPr>
        <w:jc w:val="center"/>
        <w:rPr>
          <w:rFonts w:cs="Calibri"/>
          <w:b/>
          <w:sz w:val="18"/>
          <w:szCs w:val="22"/>
        </w:rPr>
      </w:pPr>
    </w:p>
    <w:p w14:paraId="4CE1EDD7" w14:textId="1EDBC35B"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F110AB">
        <w:rPr>
          <w:rFonts w:cs="Calibri"/>
          <w:b/>
          <w:color w:val="FF0000"/>
          <w:szCs w:val="22"/>
          <w:u w:val="single"/>
        </w:rPr>
        <w:t>July 9, 2025</w:t>
      </w:r>
    </w:p>
    <w:p w14:paraId="126E2F5E" w14:textId="77777777" w:rsidR="00487F83" w:rsidRPr="000249DA" w:rsidRDefault="00487F83" w:rsidP="00487F83">
      <w:pPr>
        <w:rPr>
          <w:rFonts w:cs="Calibri"/>
          <w:szCs w:val="22"/>
        </w:rPr>
      </w:pPr>
    </w:p>
    <w:p w14:paraId="281BEFF5"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2D1566E" w14:textId="77777777" w:rsidR="003C1AD7" w:rsidRPr="000249DA" w:rsidRDefault="003C1AD7" w:rsidP="00BA5C73">
      <w:pPr>
        <w:ind w:left="-720" w:right="-720"/>
        <w:jc w:val="both"/>
        <w:rPr>
          <w:rFonts w:cs="Calibri"/>
          <w:szCs w:val="22"/>
        </w:rPr>
      </w:pPr>
    </w:p>
    <w:p w14:paraId="43ED9E4A" w14:textId="410B9EAE" w:rsidR="00BA5C73" w:rsidRPr="000249DA" w:rsidRDefault="003222AD" w:rsidP="00BA5C73">
      <w:pPr>
        <w:ind w:left="-720" w:right="-720"/>
        <w:jc w:val="both"/>
        <w:rPr>
          <w:rFonts w:cs="Calibri"/>
          <w:color w:val="FF0000"/>
          <w:szCs w:val="22"/>
        </w:rPr>
      </w:pPr>
      <w:r w:rsidRPr="000249DA">
        <w:rPr>
          <w:rFonts w:cs="Calibri"/>
          <w:szCs w:val="22"/>
        </w:rPr>
        <w:t xml:space="preserve">The information called </w:t>
      </w:r>
      <w:r w:rsidRPr="00F110AB">
        <w:rPr>
          <w:rFonts w:cs="Calibri"/>
          <w:szCs w:val="22"/>
        </w:rPr>
        <w:t xml:space="preserve">for in this </w:t>
      </w:r>
      <w:r w:rsidR="00EF3308" w:rsidRPr="00F110AB">
        <w:rPr>
          <w:rFonts w:cs="Calibri"/>
          <w:szCs w:val="22"/>
        </w:rPr>
        <w:t>survey</w:t>
      </w:r>
      <w:r w:rsidRPr="00F110AB">
        <w:rPr>
          <w:rFonts w:cs="Calibri"/>
          <w:szCs w:val="22"/>
        </w:rPr>
        <w:t xml:space="preserve"> is for use by the United States International Trade Commission in connection with its </w:t>
      </w:r>
      <w:r w:rsidR="00F110AB" w:rsidRPr="00F110AB">
        <w:rPr>
          <w:rFonts w:cs="Calibri"/>
          <w:szCs w:val="22"/>
        </w:rPr>
        <w:t xml:space="preserve">countervailing and antidumping duty investigations </w:t>
      </w:r>
      <w:r w:rsidRPr="00F110AB">
        <w:rPr>
          <w:rFonts w:cs="Calibri"/>
          <w:szCs w:val="22"/>
        </w:rPr>
        <w:t xml:space="preserve">concerning </w:t>
      </w:r>
      <w:r w:rsidR="008A2995" w:rsidRPr="00F110AB">
        <w:rPr>
          <w:rFonts w:cs="Calibri"/>
          <w:szCs w:val="22"/>
        </w:rPr>
        <w:t>oleoresin paprika (“ORP”)</w:t>
      </w:r>
      <w:r w:rsidRPr="00F110AB">
        <w:rPr>
          <w:rFonts w:cs="Calibri"/>
          <w:szCs w:val="22"/>
        </w:rPr>
        <w:t xml:space="preserve"> from </w:t>
      </w:r>
      <w:r w:rsidR="008A2995" w:rsidRPr="00F110AB">
        <w:rPr>
          <w:rFonts w:cs="Calibri"/>
          <w:szCs w:val="22"/>
        </w:rPr>
        <w:t>India</w:t>
      </w:r>
      <w:r w:rsidRPr="00F110AB">
        <w:rPr>
          <w:rFonts w:cs="Calibri"/>
          <w:szCs w:val="22"/>
        </w:rPr>
        <w:t xml:space="preserve"> (</w:t>
      </w:r>
      <w:r w:rsidR="00960CC7" w:rsidRPr="00F110AB">
        <w:rPr>
          <w:rFonts w:cs="Calibri"/>
          <w:szCs w:val="22"/>
        </w:rPr>
        <w:t>I</w:t>
      </w:r>
      <w:r w:rsidRPr="00F110AB">
        <w:rPr>
          <w:rFonts w:cs="Calibri"/>
          <w:szCs w:val="22"/>
        </w:rPr>
        <w:t xml:space="preserve">nv. No. </w:t>
      </w:r>
      <w:r w:rsidR="00F110AB" w:rsidRPr="00F110AB">
        <w:rPr>
          <w:rFonts w:cs="Calibri"/>
          <w:szCs w:val="22"/>
        </w:rPr>
        <w:t xml:space="preserve">701-TA-771 and 731-TA-1755 </w:t>
      </w:r>
      <w:r w:rsidRPr="00F110AB">
        <w:rPr>
          <w:rFonts w:cs="Calibri"/>
          <w:szCs w:val="22"/>
        </w:rPr>
        <w:t xml:space="preserve">(Preliminary)). The information </w:t>
      </w:r>
      <w:r w:rsidRPr="000249DA">
        <w:rPr>
          <w:rFonts w:cs="Calibri"/>
          <w:szCs w:val="22"/>
        </w:rPr>
        <w:t xml:space="preserve">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8A2995" w:rsidRPr="008A2995">
        <w:rPr>
          <w:rFonts w:cs="Calibri"/>
          <w:szCs w:val="22"/>
        </w:rPr>
        <w:t>Pamela Davis</w:t>
      </w:r>
      <w:r w:rsidRPr="008A2995">
        <w:rPr>
          <w:rFonts w:cs="Calibri"/>
          <w:szCs w:val="22"/>
        </w:rPr>
        <w:t xml:space="preserve"> (202-205-</w:t>
      </w:r>
      <w:r w:rsidR="008A2995" w:rsidRPr="008A2995">
        <w:rPr>
          <w:rFonts w:cs="Calibri"/>
          <w:szCs w:val="22"/>
        </w:rPr>
        <w:t>2218</w:t>
      </w:r>
      <w:r w:rsidR="003D1936" w:rsidRPr="008A2995">
        <w:rPr>
          <w:rFonts w:cs="Calibri"/>
          <w:szCs w:val="22"/>
        </w:rPr>
        <w:t xml:space="preserve">, </w:t>
      </w:r>
      <w:hyperlink r:id="rId8" w:history="1">
        <w:r w:rsidR="008A2995" w:rsidRPr="008A2995">
          <w:rPr>
            <w:rStyle w:val="Hyperlink"/>
            <w:rFonts w:cs="Calibri"/>
            <w:szCs w:val="22"/>
          </w:rPr>
          <w:t>Pamela.Davis</w:t>
        </w:r>
        <w:r w:rsidR="005A5C0F" w:rsidRPr="008A2995">
          <w:rPr>
            <w:rStyle w:val="Hyperlink"/>
            <w:rFonts w:cs="Calibri"/>
            <w:szCs w:val="22"/>
          </w:rPr>
          <w:t>@usitc.gov</w:t>
        </w:r>
      </w:hyperlink>
      <w:r w:rsidRPr="008A2995">
        <w:rPr>
          <w:rFonts w:cs="Calibri"/>
          <w:szCs w:val="22"/>
        </w:rPr>
        <w:t>).</w:t>
      </w:r>
    </w:p>
    <w:p w14:paraId="0DDE5F0B"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1A600C16" w14:textId="77777777" w:rsidTr="002A3E24">
        <w:tc>
          <w:tcPr>
            <w:tcW w:w="9576" w:type="dxa"/>
            <w:tcMar>
              <w:top w:w="115" w:type="dxa"/>
              <w:left w:w="115" w:type="dxa"/>
              <w:bottom w:w="115" w:type="dxa"/>
              <w:right w:w="115" w:type="dxa"/>
            </w:tcMar>
          </w:tcPr>
          <w:p w14:paraId="26F0DA87" w14:textId="2DAB1604"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3532C2">
              <w:rPr>
                <w:rFonts w:cs="Calibri"/>
                <w:szCs w:val="22"/>
                <w:u w:val="single"/>
              </w:rPr>
              <w:fldChar w:fldCharType="begin">
                <w:ffData>
                  <w:name w:val="T_0001"/>
                  <w:enabled/>
                  <w:calcOnExit w:val="0"/>
                  <w:textInput/>
                </w:ffData>
              </w:fldChar>
            </w:r>
            <w:bookmarkStart w:id="0" w:name="T_0001"/>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0"/>
            <w:r w:rsidR="0088571A" w:rsidRPr="000249DA">
              <w:rPr>
                <w:rFonts w:cs="Calibri"/>
                <w:szCs w:val="22"/>
                <w:u w:val="single"/>
              </w:rPr>
              <w:tab/>
            </w:r>
          </w:p>
          <w:p w14:paraId="00FC22FF" w14:textId="32F09D3B"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3532C2">
              <w:rPr>
                <w:rFonts w:cs="Calibri"/>
                <w:szCs w:val="22"/>
                <w:u w:val="single"/>
              </w:rPr>
              <w:fldChar w:fldCharType="begin">
                <w:ffData>
                  <w:name w:val="T_0002"/>
                  <w:enabled/>
                  <w:calcOnExit w:val="0"/>
                  <w:textInput/>
                </w:ffData>
              </w:fldChar>
            </w:r>
            <w:bookmarkStart w:id="1" w:name="T_0002"/>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1"/>
            <w:r w:rsidR="0088571A" w:rsidRPr="000249DA">
              <w:rPr>
                <w:rFonts w:cs="Calibri"/>
                <w:szCs w:val="22"/>
                <w:u w:val="single"/>
              </w:rPr>
              <w:tab/>
            </w:r>
          </w:p>
          <w:p w14:paraId="63D73BB8" w14:textId="26E1F7E8"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3532C2">
              <w:rPr>
                <w:rFonts w:cs="Calibri"/>
                <w:szCs w:val="22"/>
                <w:u w:val="single"/>
              </w:rPr>
              <w:fldChar w:fldCharType="begin">
                <w:ffData>
                  <w:name w:val="T_0003"/>
                  <w:enabled/>
                  <w:calcOnExit w:val="0"/>
                  <w:textInput/>
                </w:ffData>
              </w:fldChar>
            </w:r>
            <w:bookmarkStart w:id="2" w:name="T_0003"/>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3532C2">
              <w:rPr>
                <w:rFonts w:cs="Calibri"/>
                <w:szCs w:val="22"/>
                <w:u w:val="single"/>
              </w:rPr>
              <w:fldChar w:fldCharType="begin">
                <w:ffData>
                  <w:name w:val="T_0004"/>
                  <w:enabled/>
                  <w:calcOnExit w:val="0"/>
                  <w:textInput>
                    <w:maxLength w:val="2"/>
                  </w:textInput>
                </w:ffData>
              </w:fldChar>
            </w:r>
            <w:bookmarkStart w:id="3" w:name="T_0004"/>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3532C2">
              <w:rPr>
                <w:rFonts w:cs="Calibri"/>
                <w:szCs w:val="22"/>
                <w:u w:val="single"/>
              </w:rPr>
              <w:fldChar w:fldCharType="begin">
                <w:ffData>
                  <w:name w:val="T_0005"/>
                  <w:enabled/>
                  <w:calcOnExit w:val="0"/>
                  <w:textInput/>
                </w:ffData>
              </w:fldChar>
            </w:r>
            <w:bookmarkStart w:id="4" w:name="T_0005"/>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4"/>
            <w:r w:rsidRPr="000249DA">
              <w:rPr>
                <w:rFonts w:cs="Calibri"/>
                <w:szCs w:val="22"/>
                <w:u w:val="single"/>
              </w:rPr>
              <w:tab/>
            </w:r>
          </w:p>
          <w:p w14:paraId="531AECB1" w14:textId="3C4CD493"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3532C2">
              <w:rPr>
                <w:rFonts w:cs="Calibri"/>
                <w:szCs w:val="22"/>
                <w:u w:val="single"/>
              </w:rPr>
              <w:fldChar w:fldCharType="begin">
                <w:ffData>
                  <w:name w:val="T_0006"/>
                  <w:enabled/>
                  <w:calcOnExit w:val="0"/>
                  <w:textInput/>
                </w:ffData>
              </w:fldChar>
            </w:r>
            <w:bookmarkStart w:id="5" w:name="T_0006"/>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5"/>
            <w:r w:rsidR="0088571A" w:rsidRPr="000249DA">
              <w:rPr>
                <w:rFonts w:cs="Calibri"/>
                <w:szCs w:val="22"/>
                <w:u w:val="single"/>
              </w:rPr>
              <w:tab/>
            </w:r>
          </w:p>
          <w:p w14:paraId="4AF7285A" w14:textId="00F50CC8"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8A2995">
              <w:rPr>
                <w:rFonts w:cs="Calibri"/>
                <w:sz w:val="20"/>
                <w:szCs w:val="20"/>
              </w:rPr>
              <w:t>ORP</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w:t>
            </w:r>
            <w:r w:rsidR="00C62922" w:rsidRPr="008A2995">
              <w:rPr>
                <w:rFonts w:cs="Calibri"/>
                <w:sz w:val="20"/>
                <w:szCs w:val="20"/>
              </w:rPr>
              <w:t xml:space="preserve">or imported </w:t>
            </w:r>
            <w:r w:rsidR="008A2995" w:rsidRPr="008A2995">
              <w:rPr>
                <w:rFonts w:cs="Calibri"/>
                <w:sz w:val="20"/>
                <w:szCs w:val="20"/>
              </w:rPr>
              <w:t>ORP</w:t>
            </w:r>
            <w:r w:rsidR="00FA0E7A" w:rsidRPr="008A2995">
              <w:rPr>
                <w:rFonts w:cs="Calibri"/>
                <w:sz w:val="20"/>
                <w:szCs w:val="20"/>
              </w:rPr>
              <w:t xml:space="preserve"> </w:t>
            </w:r>
            <w:r w:rsidR="00C62922" w:rsidRPr="008A2995">
              <w:rPr>
                <w:rFonts w:cs="Calibri"/>
                <w:sz w:val="20"/>
                <w:szCs w:val="20"/>
              </w:rPr>
              <w:t xml:space="preserve">for </w:t>
            </w:r>
            <w:r w:rsidR="00FA0E7A" w:rsidRPr="008A2995">
              <w:rPr>
                <w:rFonts w:cs="Calibri"/>
                <w:sz w:val="20"/>
                <w:szCs w:val="20"/>
              </w:rPr>
              <w:t>internal consumption}</w:t>
            </w:r>
            <w:r w:rsidR="009921D9" w:rsidRPr="008A2995">
              <w:rPr>
                <w:rFonts w:cs="Calibri"/>
                <w:sz w:val="20"/>
                <w:szCs w:val="20"/>
              </w:rPr>
              <w:t>,</w:t>
            </w:r>
            <w:r w:rsidRPr="008A2995">
              <w:rPr>
                <w:rFonts w:cs="Calibri"/>
                <w:sz w:val="20"/>
                <w:szCs w:val="20"/>
              </w:rPr>
              <w:t xml:space="preserve"> </w:t>
            </w:r>
            <w:r w:rsidR="00FA0E7A" w:rsidRPr="008A2995">
              <w:rPr>
                <w:rFonts w:cs="Calibri"/>
                <w:sz w:val="20"/>
                <w:szCs w:val="20"/>
              </w:rPr>
              <w:t>a</w:t>
            </w:r>
            <w:r w:rsidRPr="008A2995">
              <w:rPr>
                <w:rFonts w:cs="Calibri"/>
                <w:sz w:val="20"/>
                <w:szCs w:val="20"/>
              </w:rPr>
              <w:t xml:space="preserve">t any time since January 1, </w:t>
            </w:r>
            <w:r w:rsidR="008A2995" w:rsidRPr="008A2995">
              <w:rPr>
                <w:rFonts w:cs="Calibri"/>
                <w:sz w:val="20"/>
                <w:szCs w:val="20"/>
              </w:rPr>
              <w:t>2022</w:t>
            </w:r>
            <w:r w:rsidRPr="008A2995">
              <w:rPr>
                <w:rFonts w:cs="Calibri"/>
                <w:sz w:val="20"/>
                <w:szCs w:val="20"/>
              </w:rPr>
              <w:t>?</w:t>
            </w:r>
          </w:p>
          <w:bookmarkEnd w:id="6"/>
          <w:p w14:paraId="06D3EDAC" w14:textId="14E283AC" w:rsidR="00BA5C73" w:rsidRPr="000249DA" w:rsidRDefault="003532C2"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06065F">
              <w:rPr>
                <w:rFonts w:cs="Calibri"/>
                <w:b/>
                <w:szCs w:val="22"/>
              </w:rPr>
            </w:r>
            <w:r w:rsidR="0006065F">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0B51A552" w14:textId="335995CE" w:rsidR="00BA5C73" w:rsidRPr="000249DA" w:rsidRDefault="003532C2"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06065F">
              <w:rPr>
                <w:rFonts w:cs="Calibri"/>
                <w:b/>
                <w:szCs w:val="22"/>
              </w:rPr>
            </w:r>
            <w:r w:rsidR="0006065F">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563FF95A" w14:textId="77777777" w:rsidR="00100677" w:rsidRPr="000249DA" w:rsidRDefault="00100677" w:rsidP="00100677">
            <w:pPr>
              <w:ind w:left="187"/>
              <w:rPr>
                <w:rFonts w:cs="Calibri"/>
                <w:sz w:val="18"/>
                <w:szCs w:val="18"/>
              </w:rPr>
            </w:pPr>
          </w:p>
          <w:p w14:paraId="6F4DE53B" w14:textId="2DF1806B"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C13589">
              <w:rPr>
                <w:rFonts w:cs="Calibri"/>
                <w:b/>
                <w:color w:val="FF0000"/>
                <w:szCs w:val="22"/>
              </w:rPr>
              <w:t>OLPA</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71BC6103"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62E292B2"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29229201" w14:textId="77777777" w:rsidR="00BA5C73" w:rsidRPr="000249DA" w:rsidRDefault="00BA5C73" w:rsidP="00BA5C73">
      <w:pPr>
        <w:ind w:left="-720" w:right="-720"/>
        <w:jc w:val="both"/>
        <w:rPr>
          <w:rFonts w:cs="Calibri"/>
          <w:b/>
          <w:i/>
          <w:sz w:val="20"/>
          <w:szCs w:val="20"/>
        </w:rPr>
      </w:pPr>
    </w:p>
    <w:p w14:paraId="2E47F3F3"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w:t>
      </w:r>
      <w:proofErr w:type="spellStart"/>
      <w:r w:rsidRPr="000249DA">
        <w:rPr>
          <w:rFonts w:cs="Calibri"/>
          <w:b/>
          <w:i/>
          <w:sz w:val="20"/>
          <w:szCs w:val="20"/>
        </w:rPr>
        <w:t>i</w:t>
      </w:r>
      <w:proofErr w:type="spellEnd"/>
      <w:r w:rsidRPr="000249DA">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96684FA" w14:textId="77777777" w:rsidR="006143E7" w:rsidRPr="000249DA" w:rsidRDefault="006143E7" w:rsidP="006143E7">
      <w:pPr>
        <w:ind w:left="-720" w:right="-720"/>
        <w:jc w:val="both"/>
        <w:rPr>
          <w:rFonts w:cs="Calibri"/>
          <w:sz w:val="20"/>
          <w:szCs w:val="20"/>
        </w:rPr>
      </w:pPr>
    </w:p>
    <w:p w14:paraId="0D081A2E" w14:textId="6C68193F" w:rsidR="006143E7" w:rsidRPr="000249DA" w:rsidRDefault="003532C2"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0AE10266"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7525B28E" w14:textId="77777777" w:rsidR="006143E7" w:rsidRPr="000249DA" w:rsidRDefault="006143E7" w:rsidP="006143E7">
      <w:pPr>
        <w:tabs>
          <w:tab w:val="left" w:pos="2880"/>
          <w:tab w:val="left" w:pos="6840"/>
          <w:tab w:val="left" w:pos="10080"/>
        </w:tabs>
        <w:ind w:left="-720" w:right="-720"/>
        <w:rPr>
          <w:rFonts w:cs="Calibri"/>
          <w:sz w:val="20"/>
          <w:szCs w:val="20"/>
        </w:rPr>
      </w:pPr>
    </w:p>
    <w:p w14:paraId="423FF7EF" w14:textId="4B6A6B13"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3532C2">
        <w:rPr>
          <w:rFonts w:cs="Calibri"/>
          <w:sz w:val="20"/>
          <w:szCs w:val="20"/>
          <w:u w:val="single"/>
        </w:rPr>
        <w:fldChar w:fldCharType="begin">
          <w:ffData>
            <w:name w:val="T_0012"/>
            <w:enabled/>
            <w:calcOnExit w:val="0"/>
            <w:textInput>
              <w:maxLength w:val="25"/>
            </w:textInput>
          </w:ffData>
        </w:fldChar>
      </w:r>
      <w:bookmarkStart w:id="12" w:name="T_0012"/>
      <w:r w:rsidR="003532C2">
        <w:rPr>
          <w:rFonts w:cs="Calibri"/>
          <w:sz w:val="20"/>
          <w:szCs w:val="20"/>
          <w:u w:val="single"/>
        </w:rPr>
        <w:instrText xml:space="preserve"> FORMTEXT </w:instrText>
      </w:r>
      <w:r w:rsidR="003532C2">
        <w:rPr>
          <w:rFonts w:cs="Calibri"/>
          <w:sz w:val="20"/>
          <w:szCs w:val="20"/>
          <w:u w:val="single"/>
        </w:rPr>
      </w:r>
      <w:r w:rsidR="003532C2">
        <w:rPr>
          <w:rFonts w:cs="Calibri"/>
          <w:sz w:val="20"/>
          <w:szCs w:val="20"/>
          <w:u w:val="single"/>
        </w:rPr>
        <w:fldChar w:fldCharType="separate"/>
      </w:r>
      <w:r w:rsidR="003532C2">
        <w:rPr>
          <w:rFonts w:cs="Calibri"/>
          <w:noProof/>
          <w:sz w:val="20"/>
          <w:szCs w:val="20"/>
          <w:u w:val="single"/>
        </w:rPr>
        <w:t> </w:t>
      </w:r>
      <w:r w:rsidR="003532C2">
        <w:rPr>
          <w:rFonts w:cs="Calibri"/>
          <w:noProof/>
          <w:sz w:val="20"/>
          <w:szCs w:val="20"/>
          <w:u w:val="single"/>
        </w:rPr>
        <w:t> </w:t>
      </w:r>
      <w:r w:rsidR="003532C2">
        <w:rPr>
          <w:rFonts w:cs="Calibri"/>
          <w:noProof/>
          <w:sz w:val="20"/>
          <w:szCs w:val="20"/>
          <w:u w:val="single"/>
        </w:rPr>
        <w:t> </w:t>
      </w:r>
      <w:r w:rsidR="003532C2">
        <w:rPr>
          <w:rFonts w:cs="Calibri"/>
          <w:noProof/>
          <w:sz w:val="20"/>
          <w:szCs w:val="20"/>
          <w:u w:val="single"/>
        </w:rPr>
        <w:t> </w:t>
      </w:r>
      <w:r w:rsidR="003532C2">
        <w:rPr>
          <w:rFonts w:cs="Calibri"/>
          <w:noProof/>
          <w:sz w:val="20"/>
          <w:szCs w:val="20"/>
          <w:u w:val="single"/>
        </w:rPr>
        <w:t> </w:t>
      </w:r>
      <w:r w:rsidR="003532C2">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3532C2">
        <w:rPr>
          <w:rFonts w:cs="Calibri"/>
          <w:sz w:val="20"/>
          <w:szCs w:val="20"/>
          <w:u w:val="single"/>
        </w:rPr>
        <w:fldChar w:fldCharType="begin">
          <w:ffData>
            <w:name w:val="T_0013"/>
            <w:enabled/>
            <w:calcOnExit w:val="0"/>
            <w:textInput/>
          </w:ffData>
        </w:fldChar>
      </w:r>
      <w:bookmarkStart w:id="13" w:name="T_0013"/>
      <w:r w:rsidR="003532C2">
        <w:rPr>
          <w:rFonts w:cs="Calibri"/>
          <w:sz w:val="20"/>
          <w:szCs w:val="20"/>
          <w:u w:val="single"/>
        </w:rPr>
        <w:instrText xml:space="preserve"> FORMTEXT </w:instrText>
      </w:r>
      <w:r w:rsidR="003532C2">
        <w:rPr>
          <w:rFonts w:cs="Calibri"/>
          <w:sz w:val="20"/>
          <w:szCs w:val="20"/>
          <w:u w:val="single"/>
        </w:rPr>
      </w:r>
      <w:r w:rsidR="003532C2">
        <w:rPr>
          <w:rFonts w:cs="Calibri"/>
          <w:sz w:val="20"/>
          <w:szCs w:val="20"/>
          <w:u w:val="single"/>
        </w:rPr>
        <w:fldChar w:fldCharType="separate"/>
      </w:r>
      <w:r w:rsidR="003532C2">
        <w:rPr>
          <w:rFonts w:cs="Calibri"/>
          <w:noProof/>
          <w:sz w:val="20"/>
          <w:szCs w:val="20"/>
          <w:u w:val="single"/>
        </w:rPr>
        <w:t> </w:t>
      </w:r>
      <w:r w:rsidR="003532C2">
        <w:rPr>
          <w:rFonts w:cs="Calibri"/>
          <w:noProof/>
          <w:sz w:val="20"/>
          <w:szCs w:val="20"/>
          <w:u w:val="single"/>
        </w:rPr>
        <w:t> </w:t>
      </w:r>
      <w:r w:rsidR="003532C2">
        <w:rPr>
          <w:rFonts w:cs="Calibri"/>
          <w:noProof/>
          <w:sz w:val="20"/>
          <w:szCs w:val="20"/>
          <w:u w:val="single"/>
        </w:rPr>
        <w:t> </w:t>
      </w:r>
      <w:r w:rsidR="003532C2">
        <w:rPr>
          <w:rFonts w:cs="Calibri"/>
          <w:noProof/>
          <w:sz w:val="20"/>
          <w:szCs w:val="20"/>
          <w:u w:val="single"/>
        </w:rPr>
        <w:t> </w:t>
      </w:r>
      <w:r w:rsidR="003532C2">
        <w:rPr>
          <w:rFonts w:cs="Calibri"/>
          <w:noProof/>
          <w:sz w:val="20"/>
          <w:szCs w:val="20"/>
          <w:u w:val="single"/>
        </w:rPr>
        <w:t> </w:t>
      </w:r>
      <w:r w:rsidR="003532C2">
        <w:rPr>
          <w:rFonts w:cs="Calibri"/>
          <w:sz w:val="20"/>
          <w:szCs w:val="20"/>
          <w:u w:val="single"/>
        </w:rPr>
        <w:fldChar w:fldCharType="end"/>
      </w:r>
      <w:bookmarkEnd w:id="13"/>
      <w:r w:rsidRPr="000249DA">
        <w:rPr>
          <w:rFonts w:cs="Calibri"/>
          <w:sz w:val="20"/>
          <w:szCs w:val="20"/>
          <w:u w:val="single"/>
        </w:rPr>
        <w:tab/>
      </w:r>
    </w:p>
    <w:p w14:paraId="2B175987" w14:textId="77777777" w:rsidR="00F826AB"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39D25162" w14:textId="77777777" w:rsidR="006143E7" w:rsidRPr="000249DA" w:rsidRDefault="006143E7" w:rsidP="006143E7">
      <w:pPr>
        <w:tabs>
          <w:tab w:val="left" w:pos="2520"/>
          <w:tab w:val="left" w:pos="6480"/>
          <w:tab w:val="left" w:pos="7380"/>
        </w:tabs>
        <w:ind w:left="-720" w:right="-720"/>
        <w:rPr>
          <w:rFonts w:cs="Calibri"/>
          <w:b/>
          <w:i/>
          <w:sz w:val="20"/>
          <w:szCs w:val="20"/>
        </w:rPr>
      </w:pPr>
    </w:p>
    <w:p w14:paraId="5488DF10" w14:textId="77777777" w:rsidR="00BA5C73" w:rsidRPr="000249DA" w:rsidRDefault="00BA5C73" w:rsidP="00605305">
      <w:pPr>
        <w:tabs>
          <w:tab w:val="left" w:pos="3420"/>
          <w:tab w:val="left" w:pos="6480"/>
          <w:tab w:val="left" w:pos="100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p>
    <w:p w14:paraId="21E24713"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00CD6AB7" w14:textId="77777777" w:rsidR="003C1AD7" w:rsidRPr="000249DA" w:rsidRDefault="003C1AD7" w:rsidP="00605305">
      <w:pPr>
        <w:jc w:val="both"/>
        <w:rPr>
          <w:rFonts w:cs="Calibri"/>
          <w:szCs w:val="22"/>
        </w:rPr>
      </w:pPr>
    </w:p>
    <w:p w14:paraId="6383948B" w14:textId="6322728A" w:rsidR="003C1AD7" w:rsidRPr="002F1FB0" w:rsidRDefault="00F97CF6" w:rsidP="003C1AD7">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Pr="000249DA">
        <w:rPr>
          <w:rFonts w:cs="Calibri"/>
          <w:szCs w:val="22"/>
        </w:rPr>
        <w:t xml:space="preserve">This proceeding </w:t>
      </w:r>
      <w:r w:rsidRPr="00F110AB">
        <w:rPr>
          <w:rFonts w:cs="Calibri"/>
          <w:szCs w:val="22"/>
        </w:rPr>
        <w:t xml:space="preserve">was instituted in response to a petition filed on </w:t>
      </w:r>
      <w:r w:rsidR="005E4988" w:rsidRPr="00F110AB">
        <w:rPr>
          <w:rFonts w:cs="Calibri"/>
          <w:szCs w:val="22"/>
        </w:rPr>
        <w:t xml:space="preserve">June 25, 2025, by </w:t>
      </w:r>
      <w:proofErr w:type="spellStart"/>
      <w:r w:rsidR="005E4988" w:rsidRPr="00F110AB">
        <w:rPr>
          <w:rFonts w:cs="Calibri"/>
          <w:szCs w:val="22"/>
        </w:rPr>
        <w:t>Rezolex</w:t>
      </w:r>
      <w:proofErr w:type="spellEnd"/>
      <w:r w:rsidR="005E4988" w:rsidRPr="00F110AB">
        <w:rPr>
          <w:rFonts w:cs="Calibri"/>
          <w:szCs w:val="22"/>
        </w:rPr>
        <w:t xml:space="preserve">, Ltd. Co., Las Cruces, New Mexico. </w:t>
      </w:r>
      <w:r w:rsidR="00D969ED" w:rsidRPr="00F110AB">
        <w:rPr>
          <w:rFonts w:cs="Calibri"/>
          <w:szCs w:val="22"/>
        </w:rPr>
        <w:t>Countervailing/a</w:t>
      </w:r>
      <w:r w:rsidRPr="00F110AB">
        <w:rPr>
          <w:rFonts w:cs="Calibri"/>
          <w:szCs w:val="22"/>
        </w:rPr>
        <w:t xml:space="preserve">ntidumping duties may be assessed on the subject imports </w:t>
      </w:r>
      <w:proofErr w:type="gramStart"/>
      <w:r w:rsidRPr="00F110AB">
        <w:rPr>
          <w:rFonts w:cs="Calibri"/>
          <w:szCs w:val="22"/>
        </w:rPr>
        <w:t>as a result of</w:t>
      </w:r>
      <w:proofErr w:type="gramEnd"/>
      <w:r w:rsidRPr="00F110AB">
        <w:rPr>
          <w:rFonts w:cs="Calibri"/>
          <w:szCs w:val="22"/>
        </w:rPr>
        <w:t xml:space="preserve"> these proceedings if the Commission makes an affirmative determination of injury, threat, or material retardation, and if the U.S. Department of Commerce </w:t>
      </w:r>
      <w:r w:rsidR="0092770F" w:rsidRPr="00F110AB">
        <w:rPr>
          <w:rFonts w:cs="Calibri"/>
          <w:szCs w:val="22"/>
        </w:rPr>
        <w:t xml:space="preserve">(“Commerce”) </w:t>
      </w:r>
      <w:r w:rsidRPr="00F110AB">
        <w:rPr>
          <w:rFonts w:cs="Calibri"/>
          <w:szCs w:val="22"/>
        </w:rPr>
        <w:t xml:space="preserve">makes an affirmative determination of </w:t>
      </w:r>
      <w:r w:rsidR="00D969ED" w:rsidRPr="00F110AB">
        <w:rPr>
          <w:rFonts w:cs="Calibri"/>
          <w:szCs w:val="22"/>
        </w:rPr>
        <w:t>subsidization/</w:t>
      </w:r>
      <w:r w:rsidRPr="00F110AB">
        <w:rPr>
          <w:rFonts w:cs="Calibri"/>
          <w:szCs w:val="22"/>
        </w:rPr>
        <w:t>dumping.</w:t>
      </w:r>
      <w:r w:rsidR="00CC1E4B" w:rsidRPr="00F110AB">
        <w:rPr>
          <w:rFonts w:cs="Calibri"/>
          <w:szCs w:val="22"/>
        </w:rPr>
        <w:t xml:space="preserve"> </w:t>
      </w:r>
      <w:r w:rsidR="003C1AD7" w:rsidRPr="00F110AB">
        <w:rPr>
          <w:rFonts w:cs="Calibri"/>
          <w:szCs w:val="22"/>
        </w:rPr>
        <w:t xml:space="preserve">U.S. producers of </w:t>
      </w:r>
      <w:r w:rsidR="008A2995">
        <w:rPr>
          <w:rFonts w:cs="Calibri"/>
          <w:szCs w:val="22"/>
        </w:rPr>
        <w:t>ORP</w:t>
      </w:r>
      <w:r w:rsidR="003C1AD7" w:rsidRPr="000249DA">
        <w:rPr>
          <w:rFonts w:cs="Calibri"/>
          <w:szCs w:val="22"/>
        </w:rPr>
        <w:t xml:space="preserve"> have provided the USITC with allegations about sales or revenue that they have lost due to competition from imports of </w:t>
      </w:r>
      <w:r w:rsidR="008A2995">
        <w:rPr>
          <w:rFonts w:cs="Calibri"/>
          <w:szCs w:val="22"/>
        </w:rPr>
        <w:t>ORP</w:t>
      </w:r>
      <w:r w:rsidR="003C1AD7" w:rsidRPr="000249DA">
        <w:rPr>
          <w:rFonts w:cs="Calibri"/>
          <w:szCs w:val="22"/>
        </w:rPr>
        <w:t xml:space="preserve"> from </w:t>
      </w:r>
      <w:r w:rsidR="0090293E">
        <w:rPr>
          <w:rFonts w:cs="Calibri"/>
          <w:szCs w:val="22"/>
        </w:rPr>
        <w:t>India</w:t>
      </w:r>
      <w:r w:rsidR="003C1AD7" w:rsidRPr="000249DA">
        <w:rPr>
          <w:rFonts w:cs="Calibri"/>
          <w:bCs/>
          <w:color w:val="000000"/>
          <w:szCs w:val="22"/>
        </w:rPr>
        <w:t xml:space="preserve">. </w:t>
      </w:r>
      <w:r w:rsidR="003C1AD7" w:rsidRPr="000249DA">
        <w:rPr>
          <w:rFonts w:cs="Calibri"/>
          <w:szCs w:val="22"/>
        </w:rPr>
        <w:t xml:space="preserve"> One or more domestic producer(s) have named your firm in such an allegation.</w:t>
      </w:r>
    </w:p>
    <w:p w14:paraId="49E67CD3" w14:textId="77777777" w:rsidR="002F1FB0" w:rsidRDefault="002F1FB0" w:rsidP="002F1FB0">
      <w:pPr>
        <w:rPr>
          <w:szCs w:val="22"/>
        </w:rPr>
      </w:pPr>
      <w:r>
        <w:t xml:space="preserve">Pertinent information to this proceeding </w:t>
      </w:r>
      <w:r w:rsidR="003E3D6C">
        <w:t>is</w:t>
      </w:r>
      <w:r>
        <w:t xml:space="preserve"> available at: </w:t>
      </w:r>
    </w:p>
    <w:p w14:paraId="2A4F9846" w14:textId="77777777" w:rsidR="002F1FB0" w:rsidRPr="002F1FB0" w:rsidRDefault="002F1FB0" w:rsidP="002F1FB0">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4A91854E" w14:textId="38AD6980" w:rsidR="002F1FB0" w:rsidRDefault="002F1FB0" w:rsidP="002F1FB0">
      <w:pPr>
        <w:ind w:firstLine="720"/>
      </w:pPr>
      <w:r>
        <w:rPr>
          <w:color w:val="000000"/>
          <w:shd w:val="clear" w:color="auto" w:fill="FFFFFF"/>
        </w:rPr>
        <w:t xml:space="preserve">Other case information: </w:t>
      </w:r>
      <w:hyperlink r:id="rId13" w:history="1">
        <w:r w:rsidR="00F110AB" w:rsidRPr="00317DB7">
          <w:rPr>
            <w:rStyle w:val="Hyperlink"/>
          </w:rPr>
          <w:t>https://ids.usitc.gov/case/8293/investigation/8772</w:t>
        </w:r>
      </w:hyperlink>
      <w:r w:rsidR="00F110AB">
        <w:rPr>
          <w:color w:val="FF0000"/>
        </w:rPr>
        <w:t xml:space="preserve"> </w:t>
      </w:r>
    </w:p>
    <w:p w14:paraId="4BB3CCF0" w14:textId="77777777" w:rsidR="003C1AD7" w:rsidRPr="000249DA" w:rsidRDefault="003C1AD7" w:rsidP="003C1AD7">
      <w:pPr>
        <w:rPr>
          <w:rFonts w:cs="Calibri"/>
          <w:szCs w:val="22"/>
        </w:rPr>
      </w:pPr>
    </w:p>
    <w:p w14:paraId="567878EA" w14:textId="25B01DF7" w:rsidR="005E4988" w:rsidRPr="00FE3894" w:rsidRDefault="005E4988" w:rsidP="005E4988">
      <w:pPr>
        <w:rPr>
          <w:rFonts w:cs="Calibri"/>
          <w:szCs w:val="22"/>
        </w:rPr>
      </w:pPr>
      <w:r w:rsidRPr="00FE3894">
        <w:rPr>
          <w:rFonts w:cs="Calibri"/>
          <w:b/>
          <w:i/>
          <w:szCs w:val="22"/>
          <w:u w:val="single"/>
        </w:rPr>
        <w:t>ORP</w:t>
      </w:r>
      <w:r w:rsidRPr="00FE3894">
        <w:rPr>
          <w:rFonts w:cs="Calibri"/>
          <w:b/>
          <w:i/>
          <w:szCs w:val="22"/>
        </w:rPr>
        <w:t xml:space="preserve"> </w:t>
      </w:r>
      <w:r w:rsidRPr="00FE3894">
        <w:rPr>
          <w:rFonts w:cs="Calibri"/>
          <w:szCs w:val="22"/>
        </w:rPr>
        <w:t>covered by this proceeding is the coloring additive oleoresin paprika. ORP is a viscous, highly colored liquid in various shades of red or orange made from the extract of Capsicum peppers. Covered merchandise includes all ORP, regardless of pepper variety, with an American Spice Trade Association (ASTA) value of at least 500 or a color unit (CU) value of at least 20,000 as determined by spectrophotometric measurement. The Chemical Abstracts Service (CAS) Registry numbers for ORP are 68917-78-2 and 84625-29-6; the Center for Food Safety and Applied Nutrition (CFSAN) number is 977006-45-3; the Flavoring Extract Manufacturers’ Association (FEMA) number is 2834; and the E number is E160c. Subject ORP may also be referred to by other product names, including, but not limited to, paprika oleoresin, oleoresin of paprika, paprika extract, extract of paprika, paprika oil, or paprika essential oil.</w:t>
      </w:r>
    </w:p>
    <w:p w14:paraId="66C3858B" w14:textId="77777777" w:rsidR="005E4988" w:rsidRDefault="005E4988" w:rsidP="005E4988">
      <w:pPr>
        <w:rPr>
          <w:rFonts w:cs="Calibri"/>
          <w:color w:val="FF0000"/>
          <w:szCs w:val="22"/>
        </w:rPr>
      </w:pPr>
    </w:p>
    <w:p w14:paraId="75E70BD8" w14:textId="77777777" w:rsidR="005E4988" w:rsidRPr="00FE3894" w:rsidRDefault="005E4988" w:rsidP="005E4988">
      <w:pPr>
        <w:rPr>
          <w:rFonts w:cs="Calibri"/>
          <w:szCs w:val="22"/>
        </w:rPr>
      </w:pPr>
      <w:r w:rsidRPr="00FE3894">
        <w:rPr>
          <w:rFonts w:cs="Calibri"/>
          <w:szCs w:val="22"/>
        </w:rPr>
        <w:t xml:space="preserve">Subject ORP may be blended with oil or water prior to importation or may be imported in its crude or unstandardized form. The scope includes all ORP meeting the specifications above regardless of </w:t>
      </w:r>
      <w:proofErr w:type="gramStart"/>
      <w:r w:rsidRPr="00FE3894">
        <w:rPr>
          <w:rFonts w:cs="Calibri"/>
          <w:szCs w:val="22"/>
        </w:rPr>
        <w:t>whether or not</w:t>
      </w:r>
      <w:proofErr w:type="gramEnd"/>
      <w:r w:rsidRPr="00FE3894">
        <w:rPr>
          <w:rFonts w:cs="Calibri"/>
          <w:szCs w:val="22"/>
        </w:rPr>
        <w:t xml:space="preserve"> blended with or soluble in oil or water, and regardless of weight, pungency, quality, or solvent content. Further, the scope includes crude or unstandardized ORP extracted or produced in India that has been blended, finished, packaged, or otherwise processed in a third country, if the blending, finishing, packaging, or processing performed would not otherwise remove the merchandise from the scope if performed in India.  </w:t>
      </w:r>
    </w:p>
    <w:p w14:paraId="3BBE6251" w14:textId="77777777" w:rsidR="005E4988" w:rsidRPr="00166E00" w:rsidRDefault="005E4988" w:rsidP="005E4988">
      <w:pPr>
        <w:rPr>
          <w:rFonts w:cs="Calibri"/>
          <w:szCs w:val="22"/>
        </w:rPr>
      </w:pPr>
    </w:p>
    <w:p w14:paraId="4BC9F797" w14:textId="11CE9937" w:rsidR="005D02FB" w:rsidRDefault="005E4988" w:rsidP="005E4988">
      <w:pPr>
        <w:rPr>
          <w:color w:val="FF0000"/>
          <w:szCs w:val="22"/>
        </w:rPr>
      </w:pPr>
      <w:r w:rsidRPr="00FE3894">
        <w:rPr>
          <w:rFonts w:cs="Calibri"/>
          <w:szCs w:val="22"/>
        </w:rPr>
        <w:t>ORP is currently imported under statistical reporting numbers 3203.00.8000 and 3301.90.1010 of the Harmonized Tariff Schedule of the United States (HTSUS). It may also be imported under HTSUS statistical reporting numbers 1301.90.9190, 1302.19.9140, and 3205.00.0500. The HTSUS provisions are for convenience and customs purposes; the written description of the scope is dispositive.</w:t>
      </w:r>
    </w:p>
    <w:p w14:paraId="1E2C44FB" w14:textId="77777777" w:rsidR="003C20BA" w:rsidRPr="000249DA" w:rsidRDefault="003C20BA" w:rsidP="00F97CF6">
      <w:pPr>
        <w:rPr>
          <w:rFonts w:cs="Calibri"/>
          <w:color w:val="FF0000"/>
          <w:szCs w:val="22"/>
        </w:rPr>
      </w:pPr>
    </w:p>
    <w:p w14:paraId="235F24F5"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14198154"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183417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372624C"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631B3B6"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lastRenderedPageBreak/>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5BC80623"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23A04F53"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580FD820"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22D378E1" w14:textId="77777777" w:rsidTr="004A15DE">
        <w:tc>
          <w:tcPr>
            <w:tcW w:w="1530" w:type="dxa"/>
            <w:shd w:val="clear" w:color="auto" w:fill="auto"/>
          </w:tcPr>
          <w:p w14:paraId="72E32D92"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1058341A" w14:textId="4AE0F360" w:rsidR="004A15DE" w:rsidRPr="000249DA" w:rsidRDefault="003532C2"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12522143" w14:textId="77777777" w:rsidTr="004A15DE">
        <w:tc>
          <w:tcPr>
            <w:tcW w:w="1530" w:type="dxa"/>
            <w:shd w:val="clear" w:color="auto" w:fill="auto"/>
          </w:tcPr>
          <w:p w14:paraId="25D10264"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5E558813" w14:textId="1DAF8524" w:rsidR="004A15DE" w:rsidRPr="000249DA" w:rsidRDefault="003532C2"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683572F3" w14:textId="77777777" w:rsidTr="004A15DE">
        <w:tc>
          <w:tcPr>
            <w:tcW w:w="1530" w:type="dxa"/>
            <w:shd w:val="clear" w:color="auto" w:fill="auto"/>
          </w:tcPr>
          <w:p w14:paraId="73D2D171"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79B9CE8A" w14:textId="757183B0" w:rsidR="004A15DE" w:rsidRPr="000249DA" w:rsidRDefault="003532C2"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3A9BBC21" w14:textId="77777777" w:rsidTr="004A15DE">
        <w:tc>
          <w:tcPr>
            <w:tcW w:w="1530" w:type="dxa"/>
            <w:shd w:val="clear" w:color="auto" w:fill="auto"/>
          </w:tcPr>
          <w:p w14:paraId="6587C6FE"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24E9DBA3" w14:textId="0C21E09D" w:rsidR="004A15DE" w:rsidRPr="000249DA" w:rsidRDefault="003532C2"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038D1582" w14:textId="77777777" w:rsidR="00EF3308" w:rsidRPr="000249DA" w:rsidRDefault="00EF3308" w:rsidP="00F81719">
      <w:pPr>
        <w:rPr>
          <w:rFonts w:cs="Calibri"/>
          <w:b/>
          <w:szCs w:val="22"/>
          <w:u w:val="single"/>
        </w:rPr>
      </w:pPr>
    </w:p>
    <w:p w14:paraId="567ED5B2"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5AD8F3B7"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500A9C74" w14:textId="77777777" w:rsidR="00D37972" w:rsidRPr="000249DA" w:rsidRDefault="00D37972" w:rsidP="00F81719">
      <w:pPr>
        <w:rPr>
          <w:rFonts w:cs="Calibri"/>
          <w:b/>
          <w:szCs w:val="22"/>
          <w:u w:val="single"/>
        </w:rPr>
      </w:pPr>
    </w:p>
    <w:p w14:paraId="4220FA56" w14:textId="1EB58669"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8A2995">
        <w:rPr>
          <w:rFonts w:cs="Calibri"/>
          <w:szCs w:val="22"/>
        </w:rPr>
        <w:t>ORP</w:t>
      </w:r>
      <w:r w:rsidR="002E19A5" w:rsidRPr="000249DA">
        <w:rPr>
          <w:rFonts w:cs="Calibri"/>
          <w:szCs w:val="22"/>
        </w:rPr>
        <w:t xml:space="preserve">. </w:t>
      </w:r>
      <w:r w:rsidR="00D73C90" w:rsidRPr="000249DA">
        <w:rPr>
          <w:rFonts w:cs="Calibri"/>
          <w:szCs w:val="22"/>
        </w:rPr>
        <w:t xml:space="preserve"> </w:t>
      </w:r>
    </w:p>
    <w:p w14:paraId="06309A2D" w14:textId="77777777" w:rsidR="002E19A5" w:rsidRPr="000249DA" w:rsidRDefault="002E19A5" w:rsidP="002E19A5">
      <w:pPr>
        <w:ind w:left="720" w:hanging="720"/>
        <w:rPr>
          <w:rFonts w:cs="Calibri"/>
          <w:szCs w:val="22"/>
        </w:rPr>
      </w:pPr>
    </w:p>
    <w:p w14:paraId="1197572A"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75F79D2D" w14:textId="77777777" w:rsidR="002E19A5" w:rsidRPr="000249DA" w:rsidRDefault="002E19A5" w:rsidP="002E19A5">
      <w:pPr>
        <w:rPr>
          <w:rFonts w:cs="Calibri"/>
          <w:szCs w:val="22"/>
        </w:rPr>
      </w:pPr>
    </w:p>
    <w:p w14:paraId="3755CD05"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71A71473" w14:textId="77777777" w:rsidR="002E19A5" w:rsidRPr="000249DA" w:rsidRDefault="002E19A5" w:rsidP="002E19A5">
      <w:pPr>
        <w:ind w:left="720" w:hanging="720"/>
        <w:rPr>
          <w:rFonts w:cs="Calibri"/>
          <w:szCs w:val="22"/>
        </w:rPr>
      </w:pPr>
      <w:bookmarkStart w:id="18"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0954E0E2" w14:textId="77777777" w:rsidTr="00902BB1">
        <w:tc>
          <w:tcPr>
            <w:tcW w:w="2790" w:type="dxa"/>
            <w:vMerge w:val="restart"/>
            <w:vAlign w:val="bottom"/>
          </w:tcPr>
          <w:p w14:paraId="31C8859A" w14:textId="77777777" w:rsidR="00902BB1" w:rsidRPr="000249DA" w:rsidRDefault="00902BB1" w:rsidP="00623CA7">
            <w:pPr>
              <w:jc w:val="center"/>
              <w:rPr>
                <w:rFonts w:cs="Calibri"/>
                <w:b/>
                <w:szCs w:val="20"/>
              </w:rPr>
            </w:pPr>
            <w:bookmarkStart w:id="19" w:name="_Hlk92983318"/>
            <w:r w:rsidRPr="000249DA">
              <w:rPr>
                <w:rFonts w:cs="Calibri"/>
                <w:b/>
                <w:szCs w:val="20"/>
              </w:rPr>
              <w:t>Item</w:t>
            </w:r>
          </w:p>
        </w:tc>
        <w:tc>
          <w:tcPr>
            <w:tcW w:w="1417" w:type="dxa"/>
            <w:tcBorders>
              <w:bottom w:val="single" w:sz="4" w:space="0" w:color="auto"/>
            </w:tcBorders>
            <w:vAlign w:val="center"/>
          </w:tcPr>
          <w:p w14:paraId="74BA284E" w14:textId="5C4FBC73" w:rsidR="00902BB1" w:rsidRPr="000249DA" w:rsidRDefault="00902BB1" w:rsidP="00623CA7">
            <w:pPr>
              <w:jc w:val="center"/>
              <w:rPr>
                <w:rFonts w:cs="Calibri"/>
                <w:b/>
                <w:szCs w:val="20"/>
              </w:rPr>
            </w:pPr>
            <w:r w:rsidRPr="000249DA">
              <w:rPr>
                <w:rFonts w:cs="Calibri"/>
                <w:b/>
                <w:szCs w:val="20"/>
              </w:rPr>
              <w:t>20</w:t>
            </w:r>
            <w:r w:rsidR="008A2995">
              <w:rPr>
                <w:rFonts w:cs="Calibri"/>
                <w:b/>
                <w:szCs w:val="20"/>
              </w:rPr>
              <w:t>22</w:t>
            </w:r>
          </w:p>
        </w:tc>
        <w:tc>
          <w:tcPr>
            <w:tcW w:w="1418" w:type="dxa"/>
            <w:tcBorders>
              <w:bottom w:val="single" w:sz="4" w:space="0" w:color="auto"/>
            </w:tcBorders>
            <w:vAlign w:val="center"/>
          </w:tcPr>
          <w:p w14:paraId="24A91D7E" w14:textId="2CF41C6D" w:rsidR="00902BB1" w:rsidRPr="000249DA" w:rsidRDefault="00902BB1" w:rsidP="00623CA7">
            <w:pPr>
              <w:jc w:val="center"/>
              <w:rPr>
                <w:rFonts w:cs="Calibri"/>
                <w:b/>
                <w:szCs w:val="20"/>
              </w:rPr>
            </w:pPr>
            <w:r w:rsidRPr="000249DA">
              <w:rPr>
                <w:rFonts w:cs="Calibri"/>
                <w:b/>
                <w:szCs w:val="20"/>
              </w:rPr>
              <w:t>20</w:t>
            </w:r>
            <w:r w:rsidR="008A2995">
              <w:rPr>
                <w:rFonts w:cs="Calibri"/>
                <w:b/>
                <w:szCs w:val="20"/>
              </w:rPr>
              <w:t>23</w:t>
            </w:r>
          </w:p>
        </w:tc>
        <w:tc>
          <w:tcPr>
            <w:tcW w:w="1417" w:type="dxa"/>
            <w:tcBorders>
              <w:bottom w:val="single" w:sz="4" w:space="0" w:color="auto"/>
            </w:tcBorders>
            <w:vAlign w:val="center"/>
          </w:tcPr>
          <w:p w14:paraId="06DD26A5" w14:textId="2E6A1301" w:rsidR="00902BB1" w:rsidRPr="000249DA" w:rsidRDefault="00902BB1" w:rsidP="00623CA7">
            <w:pPr>
              <w:jc w:val="center"/>
              <w:rPr>
                <w:rFonts w:cs="Calibri"/>
                <w:b/>
                <w:szCs w:val="20"/>
              </w:rPr>
            </w:pPr>
            <w:r w:rsidRPr="000249DA">
              <w:rPr>
                <w:rFonts w:cs="Calibri"/>
                <w:b/>
                <w:szCs w:val="20"/>
              </w:rPr>
              <w:t>20</w:t>
            </w:r>
            <w:r>
              <w:rPr>
                <w:rFonts w:cs="Calibri"/>
                <w:b/>
                <w:szCs w:val="20"/>
              </w:rPr>
              <w:t>2</w:t>
            </w:r>
            <w:r w:rsidR="008A2995">
              <w:rPr>
                <w:rFonts w:cs="Calibri"/>
                <w:b/>
                <w:szCs w:val="20"/>
              </w:rPr>
              <w:t>4</w:t>
            </w:r>
          </w:p>
        </w:tc>
        <w:tc>
          <w:tcPr>
            <w:tcW w:w="1418" w:type="dxa"/>
            <w:tcBorders>
              <w:bottom w:val="single" w:sz="4" w:space="0" w:color="auto"/>
            </w:tcBorders>
          </w:tcPr>
          <w:p w14:paraId="6D20406F" w14:textId="20C9CB3E" w:rsidR="00902BB1" w:rsidRPr="000249DA" w:rsidRDefault="00902BB1" w:rsidP="00623CA7">
            <w:pPr>
              <w:jc w:val="center"/>
              <w:rPr>
                <w:rFonts w:cs="Calibri"/>
                <w:b/>
                <w:szCs w:val="20"/>
              </w:rPr>
            </w:pPr>
            <w:r>
              <w:rPr>
                <w:rFonts w:cs="Calibri"/>
                <w:b/>
                <w:szCs w:val="20"/>
              </w:rPr>
              <w:t>January</w:t>
            </w:r>
            <w:r w:rsidR="008A2995">
              <w:rPr>
                <w:rFonts w:cs="Calibri"/>
                <w:b/>
                <w:szCs w:val="20"/>
              </w:rPr>
              <w:t>—</w:t>
            </w:r>
            <w:r w:rsidR="008A2995">
              <w:rPr>
                <w:rFonts w:cs="Calibri"/>
                <w:b/>
                <w:szCs w:val="22"/>
              </w:rPr>
              <w:t>March 2025</w:t>
            </w:r>
          </w:p>
        </w:tc>
      </w:tr>
      <w:tr w:rsidR="00902BB1" w:rsidRPr="000249DA" w14:paraId="04CBA5AC" w14:textId="77777777" w:rsidTr="00CA2B7B">
        <w:tc>
          <w:tcPr>
            <w:tcW w:w="2790" w:type="dxa"/>
            <w:vMerge/>
            <w:vAlign w:val="bottom"/>
          </w:tcPr>
          <w:p w14:paraId="1843E9A3" w14:textId="77777777" w:rsidR="00902BB1" w:rsidRPr="000249DA" w:rsidRDefault="00902BB1" w:rsidP="00623CA7">
            <w:pPr>
              <w:rPr>
                <w:rFonts w:cs="Calibri"/>
                <w:b/>
                <w:szCs w:val="20"/>
              </w:rPr>
            </w:pPr>
          </w:p>
        </w:tc>
        <w:tc>
          <w:tcPr>
            <w:tcW w:w="5670" w:type="dxa"/>
            <w:gridSpan w:val="4"/>
            <w:vAlign w:val="bottom"/>
          </w:tcPr>
          <w:p w14:paraId="0066DA26" w14:textId="37C7A948" w:rsidR="00902BB1" w:rsidRPr="000249DA" w:rsidRDefault="00902BB1" w:rsidP="00623CA7">
            <w:pPr>
              <w:jc w:val="center"/>
              <w:rPr>
                <w:rFonts w:cs="Calibri"/>
                <w:b/>
                <w:szCs w:val="20"/>
              </w:rPr>
            </w:pPr>
            <w:r w:rsidRPr="000249DA">
              <w:rPr>
                <w:rFonts w:cs="Calibri"/>
                <w:b/>
                <w:szCs w:val="20"/>
              </w:rPr>
              <w:t xml:space="preserve">Quantity (in </w:t>
            </w:r>
            <w:r w:rsidR="00FE75FB">
              <w:rPr>
                <w:rFonts w:cs="Calibri"/>
                <w:b/>
                <w:szCs w:val="20"/>
              </w:rPr>
              <w:t>1,000 pounds</w:t>
            </w:r>
            <w:r w:rsidRPr="000249DA">
              <w:rPr>
                <w:rFonts w:cs="Calibri"/>
                <w:b/>
                <w:szCs w:val="20"/>
              </w:rPr>
              <w:t>)</w:t>
            </w:r>
          </w:p>
        </w:tc>
      </w:tr>
      <w:tr w:rsidR="00902BB1" w:rsidRPr="000249DA" w14:paraId="6A6F9BD4" w14:textId="77777777" w:rsidTr="00CA2B7B">
        <w:tc>
          <w:tcPr>
            <w:tcW w:w="2790" w:type="dxa"/>
            <w:vAlign w:val="bottom"/>
          </w:tcPr>
          <w:p w14:paraId="139F5E01" w14:textId="66E6C2AD" w:rsidR="00902BB1" w:rsidRPr="000249DA" w:rsidRDefault="00902BB1" w:rsidP="00902BB1">
            <w:pPr>
              <w:ind w:left="32"/>
              <w:rPr>
                <w:rFonts w:cs="Calibri"/>
                <w:b/>
                <w:szCs w:val="20"/>
              </w:rPr>
            </w:pPr>
            <w:r w:rsidRPr="000249DA">
              <w:rPr>
                <w:rFonts w:cs="Calibri"/>
                <w:b/>
                <w:szCs w:val="20"/>
              </w:rPr>
              <w:t xml:space="preserve">Purchases of </w:t>
            </w:r>
            <w:r w:rsidR="008A2995">
              <w:rPr>
                <w:rFonts w:cs="Calibri"/>
                <w:b/>
                <w:szCs w:val="20"/>
              </w:rPr>
              <w:t>ORP</w:t>
            </w:r>
            <w:r w:rsidRPr="000249DA">
              <w:rPr>
                <w:rFonts w:cs="Calibri"/>
                <w:b/>
                <w:color w:val="FF0000"/>
                <w:szCs w:val="20"/>
              </w:rPr>
              <w:t xml:space="preserve"> </w:t>
            </w:r>
            <w:r w:rsidRPr="000249DA">
              <w:rPr>
                <w:rFonts w:cs="Calibri"/>
                <w:b/>
                <w:szCs w:val="20"/>
              </w:rPr>
              <w:t>produced in—</w:t>
            </w:r>
          </w:p>
          <w:p w14:paraId="63E5F5C8"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0812F421" w14:textId="0C74408C" w:rsidR="00902BB1" w:rsidRPr="000249DA" w:rsidRDefault="003532C2"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418" w:type="dxa"/>
            <w:vAlign w:val="bottom"/>
          </w:tcPr>
          <w:p w14:paraId="5A2C5886" w14:textId="2F77B976" w:rsidR="00902BB1" w:rsidRPr="000249DA" w:rsidRDefault="003532C2"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7" w:type="dxa"/>
            <w:vAlign w:val="bottom"/>
          </w:tcPr>
          <w:p w14:paraId="724CF1E8" w14:textId="6061FAE7" w:rsidR="00902BB1" w:rsidRPr="000249DA" w:rsidRDefault="003532C2"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8" w:type="dxa"/>
            <w:vAlign w:val="bottom"/>
          </w:tcPr>
          <w:p w14:paraId="0CE93A56" w14:textId="690C9793" w:rsidR="00902BB1" w:rsidRPr="000249DA" w:rsidRDefault="003532C2"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r w:rsidR="00902BB1" w:rsidRPr="000249DA" w14:paraId="5F76E7A5" w14:textId="77777777" w:rsidTr="00CA2B7B">
        <w:tc>
          <w:tcPr>
            <w:tcW w:w="2790" w:type="dxa"/>
            <w:vAlign w:val="bottom"/>
          </w:tcPr>
          <w:p w14:paraId="56BA02C2" w14:textId="11DE43E7" w:rsidR="00902BB1" w:rsidRPr="000249DA" w:rsidRDefault="008A2995" w:rsidP="00902BB1">
            <w:pPr>
              <w:ind w:left="302"/>
              <w:rPr>
                <w:rFonts w:cs="Calibri"/>
                <w:i/>
                <w:color w:val="000000"/>
                <w:szCs w:val="20"/>
              </w:rPr>
            </w:pPr>
            <w:r>
              <w:rPr>
                <w:rFonts w:cs="Calibri"/>
                <w:color w:val="000000"/>
                <w:szCs w:val="22"/>
              </w:rPr>
              <w:t>India</w:t>
            </w:r>
          </w:p>
        </w:tc>
        <w:tc>
          <w:tcPr>
            <w:tcW w:w="1417" w:type="dxa"/>
            <w:vAlign w:val="bottom"/>
          </w:tcPr>
          <w:p w14:paraId="3908B826" w14:textId="3E3EB443" w:rsidR="00902BB1" w:rsidRPr="000249DA" w:rsidRDefault="003532C2"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1E8D6452" w14:textId="3594C6DF" w:rsidR="00902BB1" w:rsidRPr="000249DA" w:rsidRDefault="003532C2"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7" w:type="dxa"/>
            <w:vAlign w:val="bottom"/>
          </w:tcPr>
          <w:p w14:paraId="314E6173" w14:textId="4A48E998" w:rsidR="00902BB1" w:rsidRPr="000249DA" w:rsidRDefault="003532C2"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26FD5371" w14:textId="62EACB2B" w:rsidR="00902BB1" w:rsidRPr="000249DA" w:rsidRDefault="003532C2"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r>
      <w:tr w:rsidR="00902BB1" w:rsidRPr="000249DA" w14:paraId="360259F7" w14:textId="77777777" w:rsidTr="00CA2B7B">
        <w:tc>
          <w:tcPr>
            <w:tcW w:w="2790" w:type="dxa"/>
            <w:vAlign w:val="bottom"/>
          </w:tcPr>
          <w:p w14:paraId="6DE2BCCE"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2E720F3E" w14:textId="6BEB2BB6" w:rsidR="00902BB1" w:rsidRPr="000249DA" w:rsidRDefault="003532C2"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68BF8048" w14:textId="53C0A195" w:rsidR="00902BB1" w:rsidRPr="000249DA" w:rsidRDefault="003532C2"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7" w:type="dxa"/>
            <w:vAlign w:val="bottom"/>
          </w:tcPr>
          <w:p w14:paraId="15A9444B" w14:textId="7B4EB3C1" w:rsidR="00902BB1" w:rsidRPr="000249DA" w:rsidRDefault="003532C2"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19ADA792" w14:textId="6C0379CA" w:rsidR="00902BB1" w:rsidRPr="000249DA" w:rsidRDefault="003532C2"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902BB1" w:rsidRPr="000249DA" w14:paraId="1B1DDC8E" w14:textId="77777777" w:rsidTr="00CA2B7B">
        <w:tc>
          <w:tcPr>
            <w:tcW w:w="2790" w:type="dxa"/>
            <w:vAlign w:val="bottom"/>
          </w:tcPr>
          <w:p w14:paraId="13422EFA"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417" w:type="dxa"/>
            <w:vAlign w:val="bottom"/>
          </w:tcPr>
          <w:p w14:paraId="6D10E2EB" w14:textId="0B54270D" w:rsidR="00902BB1" w:rsidRPr="000249DA" w:rsidRDefault="003532C2"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3BDE30C1" w14:textId="00938AFC" w:rsidR="00902BB1" w:rsidRPr="000249DA" w:rsidRDefault="003532C2"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7" w:type="dxa"/>
            <w:vAlign w:val="bottom"/>
          </w:tcPr>
          <w:p w14:paraId="56013ECB" w14:textId="0CE7DE0B" w:rsidR="00902BB1" w:rsidRPr="000249DA" w:rsidRDefault="003532C2"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08D2D40E" w14:textId="1FFEE9F5" w:rsidR="00902BB1" w:rsidRPr="000249DA" w:rsidRDefault="003532C2"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tr w:rsidR="00902BB1" w:rsidRPr="000249DA" w14:paraId="12F97F06" w14:textId="77777777" w:rsidTr="00CA2B7B">
        <w:tc>
          <w:tcPr>
            <w:tcW w:w="2790" w:type="dxa"/>
            <w:vAlign w:val="bottom"/>
          </w:tcPr>
          <w:p w14:paraId="63A2E14A"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7AA9CC70" w14:textId="253B07FE"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N_0018+N_0022+N_0026+N_0030</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F14EEDB" w14:textId="562FC5B2"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N_0019+N_0023+N_0027+N_0031</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411C1F4D" w14:textId="5F24C96F"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N_0020+N_0024+N_0028+N_0032</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6EE99B58" w14:textId="006D7DC5" w:rsidR="00902BB1"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N_0021+N_0025+N_0029+N_0033</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6D9B9652" w14:textId="77777777" w:rsidTr="00CA2B7B">
        <w:tc>
          <w:tcPr>
            <w:tcW w:w="2790" w:type="dxa"/>
            <w:vAlign w:val="bottom"/>
          </w:tcPr>
          <w:p w14:paraId="088ACCFE" w14:textId="24D4DA64" w:rsidR="00902BB1" w:rsidRPr="000249DA" w:rsidRDefault="00902BB1" w:rsidP="00902BB1">
            <w:pPr>
              <w:ind w:left="32"/>
              <w:rPr>
                <w:rFonts w:cs="Calibri"/>
                <w:b/>
                <w:szCs w:val="20"/>
              </w:rPr>
            </w:pPr>
            <w:r w:rsidRPr="000249DA">
              <w:rPr>
                <w:rFonts w:cs="Calibri"/>
                <w:b/>
                <w:szCs w:val="20"/>
              </w:rPr>
              <w:t xml:space="preserve">Imports of </w:t>
            </w:r>
            <w:r w:rsidR="008A2995">
              <w:rPr>
                <w:rFonts w:cs="Calibri"/>
                <w:b/>
                <w:szCs w:val="20"/>
              </w:rPr>
              <w:t>ORP</w:t>
            </w:r>
            <w:r w:rsidRPr="000249DA">
              <w:rPr>
                <w:rFonts w:cs="Calibri"/>
                <w:b/>
                <w:color w:val="FF0000"/>
                <w:szCs w:val="20"/>
              </w:rPr>
              <w:t xml:space="preserve"> </w:t>
            </w:r>
            <w:r w:rsidRPr="000249DA">
              <w:rPr>
                <w:rFonts w:cs="Calibri"/>
                <w:b/>
                <w:szCs w:val="20"/>
              </w:rPr>
              <w:t>from—</w:t>
            </w:r>
          </w:p>
          <w:p w14:paraId="4FE6EE82" w14:textId="49EDF156" w:rsidR="00902BB1" w:rsidRPr="000249DA" w:rsidRDefault="008A2995" w:rsidP="00902BB1">
            <w:pPr>
              <w:ind w:left="302"/>
              <w:rPr>
                <w:rFonts w:cs="Calibri"/>
                <w:szCs w:val="20"/>
              </w:rPr>
            </w:pPr>
            <w:r>
              <w:rPr>
                <w:rFonts w:cs="Calibri"/>
                <w:szCs w:val="22"/>
              </w:rPr>
              <w:t>India</w:t>
            </w:r>
          </w:p>
        </w:tc>
        <w:tc>
          <w:tcPr>
            <w:tcW w:w="1417" w:type="dxa"/>
            <w:vAlign w:val="bottom"/>
          </w:tcPr>
          <w:p w14:paraId="6958E0F1" w14:textId="38AAF0BA" w:rsidR="00902BB1" w:rsidRPr="000249DA" w:rsidRDefault="003532C2"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11BA7716" w14:textId="71DB482C" w:rsidR="00902BB1" w:rsidRPr="000249DA" w:rsidRDefault="003532C2"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7" w:type="dxa"/>
            <w:vAlign w:val="bottom"/>
          </w:tcPr>
          <w:p w14:paraId="3977524C" w14:textId="27F5E892" w:rsidR="00902BB1" w:rsidRPr="000249DA" w:rsidRDefault="003532C2"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319CF624" w14:textId="230CAE65" w:rsidR="00902BB1" w:rsidRPr="000249DA" w:rsidRDefault="003532C2"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902BB1" w:rsidRPr="000249DA" w14:paraId="2A102CE7" w14:textId="77777777" w:rsidTr="00CA2B7B">
        <w:tc>
          <w:tcPr>
            <w:tcW w:w="2790" w:type="dxa"/>
            <w:vAlign w:val="bottom"/>
          </w:tcPr>
          <w:p w14:paraId="7DEA886E"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2980E7C3" w14:textId="3AD368F3" w:rsidR="00902BB1" w:rsidRPr="000249DA" w:rsidRDefault="003532C2"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5147EACC" w14:textId="0912C741" w:rsidR="00902BB1" w:rsidRPr="000249DA" w:rsidRDefault="003532C2"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7" w:type="dxa"/>
            <w:vAlign w:val="bottom"/>
          </w:tcPr>
          <w:p w14:paraId="4F076E79" w14:textId="26E4D8B2" w:rsidR="00902BB1" w:rsidRPr="000249DA" w:rsidRDefault="003532C2"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6B25F40B" w14:textId="4AEF500C" w:rsidR="00902BB1" w:rsidRPr="000249DA" w:rsidRDefault="003532C2"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902BB1" w:rsidRPr="000249DA" w14:paraId="37813AD6" w14:textId="77777777" w:rsidTr="00CA2B7B">
        <w:tc>
          <w:tcPr>
            <w:tcW w:w="2790" w:type="dxa"/>
            <w:vAlign w:val="bottom"/>
          </w:tcPr>
          <w:p w14:paraId="49976AC4"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50E7BAAB" w14:textId="69C3A197"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N_0034+N_0038</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64F10750" w14:textId="27BD8BF4"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N_0035+N_0039</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0DB27610" w14:textId="4C1FCA93" w:rsidR="00902BB1" w:rsidRPr="000249DA" w:rsidRDefault="00902B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N_0036+N_0040</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1267E9CE" w14:textId="56EEF9C6" w:rsidR="00902BB1"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r w:rsidR="00E8223A" w:rsidRPr="00E8223A">
              <w:rPr>
                <w:rFonts w:cs="Calibri"/>
                <w:sz w:val="18"/>
                <w:szCs w:val="18"/>
              </w:rPr>
              <w:instrText>N_0037+N_0041</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379B315B" w14:textId="77777777" w:rsidTr="00CA2B7B">
        <w:tc>
          <w:tcPr>
            <w:tcW w:w="8460" w:type="dxa"/>
            <w:gridSpan w:val="5"/>
            <w:vAlign w:val="bottom"/>
          </w:tcPr>
          <w:p w14:paraId="73BAE3A7" w14:textId="4B942D28" w:rsidR="00902BB1" w:rsidRPr="000249DA" w:rsidRDefault="00902BB1" w:rsidP="00902BB1">
            <w:pPr>
              <w:tabs>
                <w:tab w:val="left" w:pos="9180"/>
              </w:tabs>
              <w:ind w:firstLine="302"/>
              <w:rPr>
                <w:rFonts w:cs="Calibri"/>
                <w:szCs w:val="20"/>
              </w:rPr>
            </w:pPr>
            <w:r w:rsidRPr="000249DA">
              <w:rPr>
                <w:rFonts w:cs="Calibri"/>
                <w:szCs w:val="20"/>
                <w:vertAlign w:val="superscript"/>
              </w:rPr>
              <w:t>1</w:t>
            </w:r>
            <w:r w:rsidRPr="000249DA">
              <w:rPr>
                <w:rFonts w:cs="Calibri"/>
                <w:szCs w:val="20"/>
              </w:rPr>
              <w:t xml:space="preserve"> Please identify these countries:  </w:t>
            </w:r>
            <w:r w:rsidR="003532C2">
              <w:rPr>
                <w:rFonts w:cs="Calibri"/>
                <w:szCs w:val="20"/>
              </w:rPr>
              <w:fldChar w:fldCharType="begin">
                <w:ffData>
                  <w:name w:val="T_0042"/>
                  <w:enabled/>
                  <w:calcOnExit w:val="0"/>
                  <w:textInput/>
                </w:ffData>
              </w:fldChar>
            </w:r>
            <w:bookmarkStart w:id="44" w:name="T_0042"/>
            <w:r w:rsidR="003532C2">
              <w:rPr>
                <w:rFonts w:cs="Calibri"/>
                <w:szCs w:val="20"/>
              </w:rPr>
              <w:instrText xml:space="preserve"> FORMTEXT </w:instrText>
            </w:r>
            <w:r w:rsidR="003532C2">
              <w:rPr>
                <w:rFonts w:cs="Calibri"/>
                <w:szCs w:val="20"/>
              </w:rPr>
            </w:r>
            <w:r w:rsidR="003532C2">
              <w:rPr>
                <w:rFonts w:cs="Calibri"/>
                <w:szCs w:val="20"/>
              </w:rPr>
              <w:fldChar w:fldCharType="separate"/>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szCs w:val="20"/>
              </w:rPr>
              <w:fldChar w:fldCharType="end"/>
            </w:r>
            <w:bookmarkEnd w:id="44"/>
          </w:p>
          <w:p w14:paraId="63BC7B8C" w14:textId="5FA5BF82" w:rsidR="00902BB1" w:rsidRPr="000249DA" w:rsidRDefault="00902BB1" w:rsidP="00902BB1">
            <w:pPr>
              <w:tabs>
                <w:tab w:val="left" w:pos="9180"/>
              </w:tabs>
              <w:ind w:firstLine="302"/>
              <w:rPr>
                <w:rFonts w:cs="Calibri"/>
                <w:szCs w:val="20"/>
              </w:rPr>
            </w:pPr>
            <w:r w:rsidRPr="000249DA">
              <w:rPr>
                <w:rFonts w:cs="Calibri"/>
                <w:szCs w:val="22"/>
                <w:vertAlign w:val="superscript"/>
              </w:rPr>
              <w:t xml:space="preserve">2 </w:t>
            </w:r>
            <w:r w:rsidRPr="000249DA">
              <w:rPr>
                <w:rFonts w:cs="Calibri"/>
                <w:szCs w:val="20"/>
              </w:rPr>
              <w:t xml:space="preserve">Please indicate the firm(s) from which you purchased this merchandise:  </w:t>
            </w:r>
            <w:r w:rsidR="003532C2">
              <w:rPr>
                <w:rFonts w:cs="Calibri"/>
                <w:szCs w:val="20"/>
              </w:rPr>
              <w:fldChar w:fldCharType="begin">
                <w:ffData>
                  <w:name w:val="T_0043"/>
                  <w:enabled/>
                  <w:calcOnExit w:val="0"/>
                  <w:textInput/>
                </w:ffData>
              </w:fldChar>
            </w:r>
            <w:bookmarkStart w:id="45" w:name="T_0043"/>
            <w:r w:rsidR="003532C2">
              <w:rPr>
                <w:rFonts w:cs="Calibri"/>
                <w:szCs w:val="20"/>
              </w:rPr>
              <w:instrText xml:space="preserve"> FORMTEXT </w:instrText>
            </w:r>
            <w:r w:rsidR="003532C2">
              <w:rPr>
                <w:rFonts w:cs="Calibri"/>
                <w:szCs w:val="20"/>
              </w:rPr>
            </w:r>
            <w:r w:rsidR="003532C2">
              <w:rPr>
                <w:rFonts w:cs="Calibri"/>
                <w:szCs w:val="20"/>
              </w:rPr>
              <w:fldChar w:fldCharType="separate"/>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szCs w:val="20"/>
              </w:rPr>
              <w:fldChar w:fldCharType="end"/>
            </w:r>
            <w:bookmarkEnd w:id="45"/>
          </w:p>
          <w:p w14:paraId="50DC89B1" w14:textId="370F3928" w:rsidR="00902BB1" w:rsidRPr="000249DA" w:rsidRDefault="00902BB1" w:rsidP="00902BB1">
            <w:pPr>
              <w:tabs>
                <w:tab w:val="left" w:pos="9180"/>
              </w:tabs>
              <w:ind w:firstLine="302"/>
              <w:rPr>
                <w:rFonts w:cs="Calibri"/>
                <w:szCs w:val="20"/>
                <w:vertAlign w:val="superscript"/>
              </w:rPr>
            </w:pPr>
            <w:r w:rsidRPr="000249DA">
              <w:rPr>
                <w:rFonts w:cs="Calibri"/>
                <w:szCs w:val="22"/>
                <w:vertAlign w:val="superscript"/>
              </w:rPr>
              <w:t xml:space="preserve">3 </w:t>
            </w:r>
            <w:r w:rsidRPr="000249DA">
              <w:rPr>
                <w:rFonts w:cs="Calibri"/>
                <w:szCs w:val="22"/>
              </w:rPr>
              <w:t xml:space="preserve">If your firm imported </w:t>
            </w:r>
            <w:r w:rsidR="008A2995">
              <w:rPr>
                <w:rFonts w:cs="Calibri"/>
                <w:szCs w:val="22"/>
              </w:rPr>
              <w:t>ORP</w:t>
            </w:r>
            <w:r w:rsidRPr="000249DA">
              <w:rPr>
                <w:rFonts w:cs="Calibri"/>
                <w:szCs w:val="22"/>
              </w:rPr>
              <w:t xml:space="preserve"> at any time since January 1, </w:t>
            </w:r>
            <w:r w:rsidR="008A2995">
              <w:rPr>
                <w:rFonts w:cs="Calibri"/>
                <w:szCs w:val="22"/>
              </w:rPr>
              <w:t>2022</w:t>
            </w:r>
            <w:r w:rsidRPr="000249DA">
              <w:rPr>
                <w:rFonts w:cs="Calibri"/>
                <w:szCs w:val="22"/>
              </w:rPr>
              <w:t>, please also complete and return a U.S. importers' questionnaire in this proceeding. </w:t>
            </w:r>
          </w:p>
        </w:tc>
      </w:tr>
      <w:bookmarkEnd w:id="19"/>
    </w:tbl>
    <w:p w14:paraId="57C132AB" w14:textId="77777777" w:rsidR="00445810" w:rsidRPr="000249DA" w:rsidRDefault="00445810" w:rsidP="00445810">
      <w:pPr>
        <w:ind w:left="720" w:hanging="720"/>
        <w:rPr>
          <w:rFonts w:cs="Calibri"/>
          <w:szCs w:val="22"/>
        </w:rPr>
      </w:pPr>
    </w:p>
    <w:bookmarkEnd w:id="18"/>
    <w:p w14:paraId="29C1B652" w14:textId="77777777" w:rsidR="00072A69" w:rsidRPr="000249DA" w:rsidRDefault="00072A69" w:rsidP="00445810">
      <w:pPr>
        <w:ind w:left="720" w:hanging="720"/>
        <w:rPr>
          <w:rFonts w:cs="Calibri"/>
          <w:szCs w:val="22"/>
        </w:rPr>
      </w:pPr>
    </w:p>
    <w:p w14:paraId="077C265C" w14:textId="77777777" w:rsidR="003419B1" w:rsidRPr="000249DA" w:rsidRDefault="003419B1" w:rsidP="00E573DD">
      <w:pPr>
        <w:rPr>
          <w:rFonts w:cs="Calibri"/>
          <w:szCs w:val="22"/>
        </w:rPr>
      </w:pPr>
    </w:p>
    <w:p w14:paraId="40D83E3C" w14:textId="53881EE0"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6" w:name="_Hlk132718991"/>
      <w:proofErr w:type="gramEnd"/>
      <w:r w:rsidR="00C70CD1" w:rsidRPr="00C70CD1">
        <w:t xml:space="preserve"> </w:t>
      </w:r>
      <w:r w:rsidR="00C70CD1">
        <w:t xml:space="preserve">Please indicate whether the shares of your firm’s purchases of </w:t>
      </w:r>
      <w:r w:rsidR="008A2995">
        <w:t>ORP</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8A2995">
        <w:t>2022</w:t>
      </w:r>
      <w:r w:rsidR="00C70CD1">
        <w:t xml:space="preserve"> from the listed sources.</w:t>
      </w:r>
    </w:p>
    <w:p w14:paraId="42D86115" w14:textId="77777777" w:rsidR="00C70CD1" w:rsidRDefault="00C70CD1" w:rsidP="00C70CD1">
      <w:pPr>
        <w:ind w:left="720" w:hanging="720"/>
      </w:pPr>
    </w:p>
    <w:p w14:paraId="021141F1"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663F796A" w14:textId="77777777" w:rsidTr="00A90E12">
        <w:tc>
          <w:tcPr>
            <w:tcW w:w="1941" w:type="dxa"/>
            <w:tcBorders>
              <w:bottom w:val="single" w:sz="4" w:space="0" w:color="auto"/>
            </w:tcBorders>
            <w:tcMar>
              <w:top w:w="58" w:type="dxa"/>
              <w:left w:w="58" w:type="dxa"/>
              <w:bottom w:w="58" w:type="dxa"/>
              <w:right w:w="58" w:type="dxa"/>
            </w:tcMar>
            <w:vAlign w:val="bottom"/>
          </w:tcPr>
          <w:p w14:paraId="6B1B6FD3" w14:textId="77777777" w:rsidR="00A90E12" w:rsidRPr="0088571A" w:rsidRDefault="00A90E12" w:rsidP="00A90E12">
            <w:pPr>
              <w:jc w:val="center"/>
              <w:rPr>
                <w:rFonts w:cs="Arial"/>
                <w:b/>
                <w:szCs w:val="20"/>
              </w:rPr>
            </w:pPr>
            <w:bookmarkStart w:id="47"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69DD11E"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3F6C1FD3" w14:textId="77777777" w:rsidR="00A90E12" w:rsidRPr="0088571A" w:rsidRDefault="00A90E12" w:rsidP="00A90E12">
            <w:pPr>
              <w:jc w:val="center"/>
              <w:rPr>
                <w:rFonts w:cs="Arial"/>
                <w:b/>
                <w:szCs w:val="20"/>
              </w:rPr>
            </w:pPr>
            <w:r>
              <w:rPr>
                <w:b/>
                <w:bCs/>
              </w:rPr>
              <w:t>Steadily increased</w:t>
            </w:r>
          </w:p>
        </w:tc>
        <w:tc>
          <w:tcPr>
            <w:tcW w:w="1145" w:type="dxa"/>
            <w:vAlign w:val="bottom"/>
          </w:tcPr>
          <w:p w14:paraId="320DB6C6"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53298A98"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7BB6B9B0"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2BFE984A"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61251264"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48E74E16" w14:textId="77777777" w:rsidTr="00A90E12">
        <w:tc>
          <w:tcPr>
            <w:tcW w:w="1941" w:type="dxa"/>
            <w:tcBorders>
              <w:bottom w:val="single" w:sz="4" w:space="0" w:color="auto"/>
            </w:tcBorders>
            <w:tcMar>
              <w:top w:w="58" w:type="dxa"/>
              <w:left w:w="58" w:type="dxa"/>
              <w:bottom w:w="58" w:type="dxa"/>
              <w:right w:w="58" w:type="dxa"/>
            </w:tcMar>
            <w:vAlign w:val="bottom"/>
          </w:tcPr>
          <w:p w14:paraId="2C21D7B6"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95D32CA" w14:textId="57E486EE" w:rsidR="00C70CD1" w:rsidRPr="0088571A" w:rsidRDefault="003532C2" w:rsidP="0088593B">
            <w:pPr>
              <w:jc w:val="center"/>
              <w:rPr>
                <w:rFonts w:cs="Arial"/>
                <w:b/>
                <w:szCs w:val="20"/>
              </w:rPr>
            </w:pPr>
            <w:r>
              <w:rPr>
                <w:rFonts w:cs="Arial"/>
                <w:szCs w:val="20"/>
              </w:rPr>
              <w:fldChar w:fldCharType="begin">
                <w:ffData>
                  <w:name w:val="C_0044"/>
                  <w:enabled/>
                  <w:calcOnExit w:val="0"/>
                  <w:checkBox>
                    <w:sizeAuto/>
                    <w:default w:val="0"/>
                  </w:checkBox>
                </w:ffData>
              </w:fldChar>
            </w:r>
            <w:bookmarkStart w:id="48" w:name="C_0044"/>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48"/>
          </w:p>
        </w:tc>
        <w:tc>
          <w:tcPr>
            <w:tcW w:w="1128" w:type="dxa"/>
            <w:tcBorders>
              <w:bottom w:val="single" w:sz="4" w:space="0" w:color="auto"/>
            </w:tcBorders>
            <w:tcMar>
              <w:top w:w="58" w:type="dxa"/>
              <w:bottom w:w="58" w:type="dxa"/>
            </w:tcMar>
            <w:vAlign w:val="bottom"/>
          </w:tcPr>
          <w:p w14:paraId="777248C5" w14:textId="10028CB7" w:rsidR="00C70CD1" w:rsidRPr="0088571A" w:rsidRDefault="003532C2"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49" w:name="C_0045"/>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49"/>
          </w:p>
        </w:tc>
        <w:tc>
          <w:tcPr>
            <w:tcW w:w="1145" w:type="dxa"/>
            <w:tcBorders>
              <w:bottom w:val="single" w:sz="4" w:space="0" w:color="auto"/>
            </w:tcBorders>
            <w:vAlign w:val="bottom"/>
          </w:tcPr>
          <w:p w14:paraId="765EA227" w14:textId="395AE8ED" w:rsidR="00C70CD1" w:rsidRPr="0088571A" w:rsidRDefault="003532C2" w:rsidP="0088593B">
            <w:pPr>
              <w:jc w:val="center"/>
              <w:rPr>
                <w:rFonts w:cs="Arial"/>
                <w:szCs w:val="20"/>
              </w:rPr>
            </w:pPr>
            <w:r>
              <w:rPr>
                <w:rFonts w:cs="Arial"/>
                <w:szCs w:val="20"/>
              </w:rPr>
              <w:fldChar w:fldCharType="begin">
                <w:ffData>
                  <w:name w:val="C_0046"/>
                  <w:enabled/>
                  <w:calcOnExit w:val="0"/>
                  <w:checkBox>
                    <w:sizeAuto/>
                    <w:default w:val="0"/>
                  </w:checkBox>
                </w:ffData>
              </w:fldChar>
            </w:r>
            <w:bookmarkStart w:id="50" w:name="C_0046"/>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0"/>
          </w:p>
        </w:tc>
        <w:tc>
          <w:tcPr>
            <w:tcW w:w="810" w:type="dxa"/>
            <w:tcBorders>
              <w:bottom w:val="single" w:sz="4" w:space="0" w:color="auto"/>
            </w:tcBorders>
            <w:tcMar>
              <w:top w:w="58" w:type="dxa"/>
              <w:bottom w:w="58" w:type="dxa"/>
            </w:tcMar>
            <w:vAlign w:val="bottom"/>
          </w:tcPr>
          <w:p w14:paraId="277FA449" w14:textId="6AA4F4B6" w:rsidR="00C70CD1" w:rsidRPr="0088571A" w:rsidRDefault="003532C2" w:rsidP="0088593B">
            <w:pPr>
              <w:jc w:val="center"/>
              <w:rPr>
                <w:rFonts w:cs="Arial"/>
                <w:b/>
                <w:szCs w:val="20"/>
              </w:rPr>
            </w:pPr>
            <w:r>
              <w:rPr>
                <w:rFonts w:cs="Arial"/>
                <w:szCs w:val="20"/>
              </w:rPr>
              <w:fldChar w:fldCharType="begin">
                <w:ffData>
                  <w:name w:val="C_0047"/>
                  <w:enabled/>
                  <w:calcOnExit w:val="0"/>
                  <w:checkBox>
                    <w:sizeAuto/>
                    <w:default w:val="0"/>
                  </w:checkBox>
                </w:ffData>
              </w:fldChar>
            </w:r>
            <w:bookmarkStart w:id="51" w:name="C_0047"/>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1"/>
          </w:p>
        </w:tc>
        <w:tc>
          <w:tcPr>
            <w:tcW w:w="1128" w:type="dxa"/>
            <w:tcBorders>
              <w:bottom w:val="single" w:sz="4" w:space="0" w:color="auto"/>
            </w:tcBorders>
            <w:tcMar>
              <w:top w:w="58" w:type="dxa"/>
              <w:bottom w:w="58" w:type="dxa"/>
            </w:tcMar>
            <w:vAlign w:val="bottom"/>
          </w:tcPr>
          <w:p w14:paraId="66CE5092" w14:textId="6C77B653" w:rsidR="00C70CD1" w:rsidRPr="0088571A" w:rsidRDefault="003532C2"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2" w:name="C_0048"/>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13F5D8E5" w14:textId="4560E27C" w:rsidR="00C70CD1" w:rsidRPr="0088571A" w:rsidRDefault="003532C2"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3" w:name="C_0049"/>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3"/>
          </w:p>
        </w:tc>
        <w:tc>
          <w:tcPr>
            <w:tcW w:w="2484" w:type="dxa"/>
            <w:tcBorders>
              <w:bottom w:val="single" w:sz="4" w:space="0" w:color="auto"/>
            </w:tcBorders>
            <w:tcMar>
              <w:top w:w="58" w:type="dxa"/>
              <w:left w:w="58" w:type="dxa"/>
              <w:bottom w:w="58" w:type="dxa"/>
              <w:right w:w="58" w:type="dxa"/>
            </w:tcMar>
            <w:vAlign w:val="bottom"/>
          </w:tcPr>
          <w:p w14:paraId="598E733A" w14:textId="08575E41" w:rsidR="00C70CD1" w:rsidRPr="0088571A" w:rsidRDefault="003532C2" w:rsidP="0088593B">
            <w:pPr>
              <w:rPr>
                <w:rFonts w:cs="Arial"/>
                <w:b/>
                <w:szCs w:val="20"/>
              </w:rPr>
            </w:pPr>
            <w:r>
              <w:rPr>
                <w:rFonts w:cs="Arial"/>
                <w:szCs w:val="20"/>
              </w:rPr>
              <w:fldChar w:fldCharType="begin">
                <w:ffData>
                  <w:name w:val="T_0050"/>
                  <w:enabled/>
                  <w:calcOnExit w:val="0"/>
                  <w:textInput/>
                </w:ffData>
              </w:fldChar>
            </w:r>
            <w:bookmarkStart w:id="54"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
          </w:p>
        </w:tc>
      </w:tr>
      <w:tr w:rsidR="00C70CD1" w:rsidRPr="0088571A" w14:paraId="4ADD6BCB" w14:textId="77777777" w:rsidTr="00A90E12">
        <w:tc>
          <w:tcPr>
            <w:tcW w:w="1941" w:type="dxa"/>
            <w:tcBorders>
              <w:bottom w:val="single" w:sz="4" w:space="0" w:color="auto"/>
            </w:tcBorders>
            <w:tcMar>
              <w:top w:w="58" w:type="dxa"/>
              <w:left w:w="58" w:type="dxa"/>
              <w:bottom w:w="58" w:type="dxa"/>
              <w:right w:w="58" w:type="dxa"/>
            </w:tcMar>
            <w:vAlign w:val="bottom"/>
          </w:tcPr>
          <w:p w14:paraId="6CAB8FE9" w14:textId="5460FF87" w:rsidR="00C70CD1" w:rsidRPr="00463940" w:rsidRDefault="008A2995" w:rsidP="0088593B">
            <w:pPr>
              <w:jc w:val="center"/>
              <w:rPr>
                <w:rFonts w:cs="Arial"/>
                <w:szCs w:val="20"/>
              </w:rPr>
            </w:pPr>
            <w:r>
              <w:rPr>
                <w:rFonts w:cs="Arial"/>
                <w:szCs w:val="20"/>
              </w:rPr>
              <w:t>India</w:t>
            </w:r>
          </w:p>
        </w:tc>
        <w:tc>
          <w:tcPr>
            <w:tcW w:w="1006" w:type="dxa"/>
            <w:tcBorders>
              <w:bottom w:val="single" w:sz="4" w:space="0" w:color="auto"/>
            </w:tcBorders>
            <w:tcMar>
              <w:top w:w="58" w:type="dxa"/>
              <w:bottom w:w="58" w:type="dxa"/>
            </w:tcMar>
            <w:vAlign w:val="bottom"/>
          </w:tcPr>
          <w:p w14:paraId="0CBCC965" w14:textId="34100D89" w:rsidR="00C70CD1" w:rsidRPr="0088571A" w:rsidRDefault="003532C2" w:rsidP="0088593B">
            <w:pPr>
              <w:jc w:val="center"/>
              <w:rPr>
                <w:rFonts w:cs="Arial"/>
                <w:b/>
                <w:szCs w:val="20"/>
              </w:rPr>
            </w:pPr>
            <w:r>
              <w:rPr>
                <w:rFonts w:cs="Arial"/>
                <w:szCs w:val="20"/>
              </w:rPr>
              <w:fldChar w:fldCharType="begin">
                <w:ffData>
                  <w:name w:val="C_0051"/>
                  <w:enabled/>
                  <w:calcOnExit w:val="0"/>
                  <w:checkBox>
                    <w:sizeAuto/>
                    <w:default w:val="0"/>
                  </w:checkBox>
                </w:ffData>
              </w:fldChar>
            </w:r>
            <w:bookmarkStart w:id="55" w:name="C_0051"/>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5"/>
          </w:p>
        </w:tc>
        <w:tc>
          <w:tcPr>
            <w:tcW w:w="1128" w:type="dxa"/>
            <w:tcBorders>
              <w:bottom w:val="single" w:sz="4" w:space="0" w:color="auto"/>
            </w:tcBorders>
            <w:tcMar>
              <w:top w:w="58" w:type="dxa"/>
              <w:bottom w:w="58" w:type="dxa"/>
            </w:tcMar>
            <w:vAlign w:val="bottom"/>
          </w:tcPr>
          <w:p w14:paraId="4186E2F6" w14:textId="2C1DED4D" w:rsidR="00C70CD1" w:rsidRPr="0088571A" w:rsidRDefault="003532C2"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6"/>
          </w:p>
        </w:tc>
        <w:tc>
          <w:tcPr>
            <w:tcW w:w="1145" w:type="dxa"/>
            <w:tcBorders>
              <w:bottom w:val="single" w:sz="4" w:space="0" w:color="auto"/>
            </w:tcBorders>
            <w:vAlign w:val="bottom"/>
          </w:tcPr>
          <w:p w14:paraId="6EBDC4D7" w14:textId="71EB258D" w:rsidR="00C70CD1" w:rsidRPr="0088571A" w:rsidRDefault="003532C2" w:rsidP="0088593B">
            <w:pPr>
              <w:jc w:val="center"/>
              <w:rPr>
                <w:rFonts w:cs="Arial"/>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7"/>
          </w:p>
        </w:tc>
        <w:tc>
          <w:tcPr>
            <w:tcW w:w="810" w:type="dxa"/>
            <w:tcBorders>
              <w:bottom w:val="single" w:sz="4" w:space="0" w:color="auto"/>
            </w:tcBorders>
            <w:tcMar>
              <w:top w:w="58" w:type="dxa"/>
              <w:bottom w:w="58" w:type="dxa"/>
            </w:tcMar>
            <w:vAlign w:val="bottom"/>
          </w:tcPr>
          <w:p w14:paraId="01356545" w14:textId="1C38ADF9" w:rsidR="00C70CD1" w:rsidRPr="0088571A" w:rsidRDefault="003532C2" w:rsidP="0088593B">
            <w:pPr>
              <w:jc w:val="center"/>
              <w:rPr>
                <w:rFonts w:cs="Arial"/>
                <w:b/>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8"/>
          </w:p>
        </w:tc>
        <w:tc>
          <w:tcPr>
            <w:tcW w:w="1128" w:type="dxa"/>
            <w:tcBorders>
              <w:bottom w:val="single" w:sz="4" w:space="0" w:color="auto"/>
            </w:tcBorders>
            <w:tcMar>
              <w:top w:w="58" w:type="dxa"/>
              <w:bottom w:w="58" w:type="dxa"/>
            </w:tcMar>
            <w:vAlign w:val="bottom"/>
          </w:tcPr>
          <w:p w14:paraId="787AB099" w14:textId="5FCB19D8" w:rsidR="00C70CD1" w:rsidRPr="0088571A" w:rsidRDefault="003532C2"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15D5E80E" w14:textId="67365FA2" w:rsidR="00C70CD1" w:rsidRPr="0088571A" w:rsidRDefault="003532C2"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0"/>
          </w:p>
        </w:tc>
        <w:tc>
          <w:tcPr>
            <w:tcW w:w="2484" w:type="dxa"/>
            <w:tcBorders>
              <w:bottom w:val="single" w:sz="4" w:space="0" w:color="auto"/>
            </w:tcBorders>
            <w:tcMar>
              <w:top w:w="58" w:type="dxa"/>
              <w:left w:w="58" w:type="dxa"/>
              <w:bottom w:w="58" w:type="dxa"/>
              <w:right w:w="58" w:type="dxa"/>
            </w:tcMar>
            <w:vAlign w:val="bottom"/>
          </w:tcPr>
          <w:p w14:paraId="4A341383" w14:textId="505565B8" w:rsidR="00C70CD1" w:rsidRPr="0088571A" w:rsidRDefault="003532C2" w:rsidP="0088593B">
            <w:pPr>
              <w:rPr>
                <w:rFonts w:cs="Arial"/>
                <w:b/>
                <w:szCs w:val="20"/>
              </w:rPr>
            </w:pPr>
            <w:r>
              <w:rPr>
                <w:rFonts w:cs="Arial"/>
                <w:szCs w:val="20"/>
              </w:rPr>
              <w:fldChar w:fldCharType="begin">
                <w:ffData>
                  <w:name w:val="T_0057"/>
                  <w:enabled/>
                  <w:calcOnExit w:val="0"/>
                  <w:textInput/>
                </w:ffData>
              </w:fldChar>
            </w:r>
            <w:bookmarkStart w:id="61"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tr>
      <w:tr w:rsidR="00C70CD1" w:rsidRPr="0088571A" w14:paraId="76F49027" w14:textId="77777777" w:rsidTr="00A90E12">
        <w:tc>
          <w:tcPr>
            <w:tcW w:w="1941" w:type="dxa"/>
            <w:tcBorders>
              <w:bottom w:val="single" w:sz="4" w:space="0" w:color="auto"/>
            </w:tcBorders>
            <w:tcMar>
              <w:top w:w="58" w:type="dxa"/>
              <w:left w:w="58" w:type="dxa"/>
              <w:bottom w:w="58" w:type="dxa"/>
              <w:right w:w="58" w:type="dxa"/>
            </w:tcMar>
            <w:vAlign w:val="bottom"/>
          </w:tcPr>
          <w:p w14:paraId="0D25FFA9"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05CD9EDC" w14:textId="29B8D9C4" w:rsidR="00C70CD1" w:rsidRPr="0088571A" w:rsidRDefault="003532C2" w:rsidP="0088593B">
            <w:pPr>
              <w:jc w:val="center"/>
              <w:rPr>
                <w:rFonts w:cs="Arial"/>
                <w:b/>
                <w:szCs w:val="20"/>
              </w:rPr>
            </w:pPr>
            <w:r>
              <w:rPr>
                <w:rFonts w:cs="Arial"/>
                <w:szCs w:val="20"/>
              </w:rPr>
              <w:fldChar w:fldCharType="begin">
                <w:ffData>
                  <w:name w:val="C_0058"/>
                  <w:enabled/>
                  <w:calcOnExit w:val="0"/>
                  <w:checkBox>
                    <w:sizeAuto/>
                    <w:default w:val="0"/>
                  </w:checkBox>
                </w:ffData>
              </w:fldChar>
            </w:r>
            <w:bookmarkStart w:id="62" w:name="C_0058"/>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2"/>
          </w:p>
        </w:tc>
        <w:tc>
          <w:tcPr>
            <w:tcW w:w="1128" w:type="dxa"/>
            <w:tcBorders>
              <w:bottom w:val="single" w:sz="4" w:space="0" w:color="auto"/>
            </w:tcBorders>
            <w:tcMar>
              <w:top w:w="58" w:type="dxa"/>
              <w:bottom w:w="58" w:type="dxa"/>
            </w:tcMar>
            <w:vAlign w:val="bottom"/>
          </w:tcPr>
          <w:p w14:paraId="3C5414B2" w14:textId="4D0BE3B2" w:rsidR="00C70CD1" w:rsidRPr="0088571A" w:rsidRDefault="003532C2"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3"/>
          </w:p>
        </w:tc>
        <w:tc>
          <w:tcPr>
            <w:tcW w:w="1145" w:type="dxa"/>
            <w:tcBorders>
              <w:bottom w:val="single" w:sz="4" w:space="0" w:color="auto"/>
            </w:tcBorders>
            <w:vAlign w:val="bottom"/>
          </w:tcPr>
          <w:p w14:paraId="00AAC20A" w14:textId="0E5B29EB" w:rsidR="00C70CD1" w:rsidRPr="0088571A" w:rsidRDefault="003532C2" w:rsidP="0088593B">
            <w:pPr>
              <w:jc w:val="center"/>
              <w:rPr>
                <w:rFonts w:cs="Arial"/>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4"/>
          </w:p>
        </w:tc>
        <w:tc>
          <w:tcPr>
            <w:tcW w:w="810" w:type="dxa"/>
            <w:tcBorders>
              <w:bottom w:val="single" w:sz="4" w:space="0" w:color="auto"/>
            </w:tcBorders>
            <w:tcMar>
              <w:top w:w="58" w:type="dxa"/>
              <w:bottom w:w="58" w:type="dxa"/>
            </w:tcMar>
            <w:vAlign w:val="bottom"/>
          </w:tcPr>
          <w:p w14:paraId="31E2B726" w14:textId="7F1EA1DD" w:rsidR="00C70CD1" w:rsidRPr="0088571A" w:rsidRDefault="003532C2"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5"/>
          </w:p>
        </w:tc>
        <w:tc>
          <w:tcPr>
            <w:tcW w:w="1128" w:type="dxa"/>
            <w:tcBorders>
              <w:bottom w:val="single" w:sz="4" w:space="0" w:color="auto"/>
            </w:tcBorders>
            <w:tcMar>
              <w:top w:w="58" w:type="dxa"/>
              <w:bottom w:w="58" w:type="dxa"/>
            </w:tcMar>
            <w:vAlign w:val="bottom"/>
          </w:tcPr>
          <w:p w14:paraId="61990B83" w14:textId="354E4E4C" w:rsidR="00C70CD1" w:rsidRPr="0088571A" w:rsidRDefault="003532C2"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475B9CB5" w14:textId="2C0A0545" w:rsidR="00C70CD1" w:rsidRPr="0088571A" w:rsidRDefault="003532C2"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7"/>
          </w:p>
        </w:tc>
        <w:tc>
          <w:tcPr>
            <w:tcW w:w="2484" w:type="dxa"/>
            <w:tcBorders>
              <w:bottom w:val="single" w:sz="4" w:space="0" w:color="auto"/>
            </w:tcBorders>
            <w:tcMar>
              <w:top w:w="58" w:type="dxa"/>
              <w:left w:w="58" w:type="dxa"/>
              <w:bottom w:w="58" w:type="dxa"/>
              <w:right w:w="58" w:type="dxa"/>
            </w:tcMar>
            <w:vAlign w:val="bottom"/>
          </w:tcPr>
          <w:p w14:paraId="2097B482" w14:textId="351BDA44" w:rsidR="00C70CD1" w:rsidRPr="0088571A" w:rsidRDefault="003532C2" w:rsidP="0088593B">
            <w:pPr>
              <w:rPr>
                <w:rFonts w:cs="Arial"/>
                <w:b/>
                <w:szCs w:val="20"/>
              </w:rPr>
            </w:pPr>
            <w:r>
              <w:rPr>
                <w:rFonts w:cs="Arial"/>
                <w:szCs w:val="20"/>
              </w:rPr>
              <w:fldChar w:fldCharType="begin">
                <w:ffData>
                  <w:name w:val="T_0064"/>
                  <w:enabled/>
                  <w:calcOnExit w:val="0"/>
                  <w:textInput/>
                </w:ffData>
              </w:fldChar>
            </w:r>
            <w:bookmarkStart w:id="68" w:name="T_0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r>
      <w:tr w:rsidR="00C70CD1" w:rsidRPr="0088571A" w14:paraId="202FAE68" w14:textId="77777777" w:rsidTr="00A90E12">
        <w:tc>
          <w:tcPr>
            <w:tcW w:w="1941" w:type="dxa"/>
            <w:tcBorders>
              <w:bottom w:val="single" w:sz="4" w:space="0" w:color="auto"/>
            </w:tcBorders>
            <w:tcMar>
              <w:top w:w="58" w:type="dxa"/>
              <w:left w:w="58" w:type="dxa"/>
              <w:bottom w:w="58" w:type="dxa"/>
              <w:right w:w="58" w:type="dxa"/>
            </w:tcMar>
            <w:vAlign w:val="bottom"/>
          </w:tcPr>
          <w:p w14:paraId="1F4B1976"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1F1C8FEC" w14:textId="0B8AA823" w:rsidR="00C70CD1" w:rsidRPr="0088571A" w:rsidRDefault="003532C2"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69" w:name="C_0065"/>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69"/>
          </w:p>
        </w:tc>
        <w:tc>
          <w:tcPr>
            <w:tcW w:w="1128" w:type="dxa"/>
            <w:tcBorders>
              <w:bottom w:val="single" w:sz="4" w:space="0" w:color="auto"/>
            </w:tcBorders>
            <w:tcMar>
              <w:top w:w="58" w:type="dxa"/>
              <w:bottom w:w="58" w:type="dxa"/>
            </w:tcMar>
            <w:vAlign w:val="bottom"/>
          </w:tcPr>
          <w:p w14:paraId="25CA1239" w14:textId="2AD8CFBA" w:rsidR="00C70CD1" w:rsidRPr="0088571A" w:rsidRDefault="003532C2"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0" w:name="C_0066"/>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70"/>
          </w:p>
        </w:tc>
        <w:tc>
          <w:tcPr>
            <w:tcW w:w="1145" w:type="dxa"/>
            <w:tcBorders>
              <w:bottom w:val="single" w:sz="4" w:space="0" w:color="auto"/>
            </w:tcBorders>
            <w:vAlign w:val="bottom"/>
          </w:tcPr>
          <w:p w14:paraId="5429E51B" w14:textId="7AF2EE36" w:rsidR="00C70CD1" w:rsidRPr="0088571A" w:rsidRDefault="003532C2" w:rsidP="0088593B">
            <w:pPr>
              <w:jc w:val="center"/>
              <w:rPr>
                <w:rFonts w:cs="Arial"/>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71"/>
          </w:p>
        </w:tc>
        <w:tc>
          <w:tcPr>
            <w:tcW w:w="810" w:type="dxa"/>
            <w:tcBorders>
              <w:bottom w:val="single" w:sz="4" w:space="0" w:color="auto"/>
            </w:tcBorders>
            <w:tcMar>
              <w:top w:w="58" w:type="dxa"/>
              <w:bottom w:w="58" w:type="dxa"/>
            </w:tcMar>
            <w:vAlign w:val="bottom"/>
          </w:tcPr>
          <w:p w14:paraId="664712D3" w14:textId="63E69014" w:rsidR="00C70CD1" w:rsidRPr="0088571A" w:rsidRDefault="003532C2"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72"/>
          </w:p>
        </w:tc>
        <w:tc>
          <w:tcPr>
            <w:tcW w:w="1128" w:type="dxa"/>
            <w:tcBorders>
              <w:bottom w:val="single" w:sz="4" w:space="0" w:color="auto"/>
            </w:tcBorders>
            <w:tcMar>
              <w:top w:w="58" w:type="dxa"/>
              <w:bottom w:w="58" w:type="dxa"/>
            </w:tcMar>
            <w:vAlign w:val="bottom"/>
          </w:tcPr>
          <w:p w14:paraId="4FAA1692" w14:textId="090EF3B8" w:rsidR="00C70CD1" w:rsidRPr="0088571A" w:rsidRDefault="003532C2"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4B30CAC9" w14:textId="71E2B04D" w:rsidR="00C70CD1" w:rsidRPr="0088571A" w:rsidRDefault="003532C2"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sidR="0006065F">
              <w:rPr>
                <w:rFonts w:cs="Arial"/>
                <w:szCs w:val="20"/>
              </w:rPr>
            </w:r>
            <w:r w:rsidR="0006065F">
              <w:rPr>
                <w:rFonts w:cs="Arial"/>
                <w:szCs w:val="20"/>
              </w:rPr>
              <w:fldChar w:fldCharType="separate"/>
            </w:r>
            <w:r>
              <w:rPr>
                <w:rFonts w:cs="Arial"/>
                <w:szCs w:val="20"/>
              </w:rPr>
              <w:fldChar w:fldCharType="end"/>
            </w:r>
            <w:bookmarkEnd w:id="74"/>
          </w:p>
        </w:tc>
        <w:tc>
          <w:tcPr>
            <w:tcW w:w="2484" w:type="dxa"/>
            <w:tcBorders>
              <w:bottom w:val="single" w:sz="4" w:space="0" w:color="auto"/>
            </w:tcBorders>
            <w:tcMar>
              <w:top w:w="58" w:type="dxa"/>
              <w:left w:w="58" w:type="dxa"/>
              <w:bottom w:w="58" w:type="dxa"/>
              <w:right w:w="58" w:type="dxa"/>
            </w:tcMar>
            <w:vAlign w:val="bottom"/>
          </w:tcPr>
          <w:p w14:paraId="29E06281" w14:textId="01CA03CC" w:rsidR="00C70CD1" w:rsidRPr="0088571A" w:rsidRDefault="003532C2" w:rsidP="0088593B">
            <w:pPr>
              <w:rPr>
                <w:rFonts w:cs="Arial"/>
                <w:b/>
                <w:szCs w:val="20"/>
              </w:rPr>
            </w:pPr>
            <w:r>
              <w:rPr>
                <w:rFonts w:cs="Arial"/>
                <w:szCs w:val="20"/>
              </w:rPr>
              <w:fldChar w:fldCharType="begin">
                <w:ffData>
                  <w:name w:val="T_0071"/>
                  <w:enabled/>
                  <w:calcOnExit w:val="0"/>
                  <w:textInput/>
                </w:ffData>
              </w:fldChar>
            </w:r>
            <w:bookmarkStart w:id="75"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
          </w:p>
        </w:tc>
      </w:tr>
      <w:bookmarkEnd w:id="47"/>
    </w:tbl>
    <w:p w14:paraId="60428074" w14:textId="77777777" w:rsidR="00C70CD1" w:rsidRDefault="00C70CD1" w:rsidP="00C70CD1">
      <w:pPr>
        <w:ind w:left="720" w:hanging="720"/>
        <w:rPr>
          <w:szCs w:val="22"/>
        </w:rPr>
      </w:pPr>
    </w:p>
    <w:bookmarkEnd w:id="46"/>
    <w:p w14:paraId="7246D694" w14:textId="77777777" w:rsidR="00C70CD1" w:rsidRPr="000249DA" w:rsidRDefault="00C70CD1" w:rsidP="003419B1">
      <w:pPr>
        <w:ind w:left="720"/>
        <w:rPr>
          <w:rFonts w:cs="Calibri"/>
          <w:szCs w:val="22"/>
        </w:rPr>
      </w:pPr>
    </w:p>
    <w:p w14:paraId="22A2CFF2"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5B104B35" w14:textId="77777777" w:rsidR="00027D42" w:rsidRPr="000249DA" w:rsidRDefault="00027D42" w:rsidP="00D128B9">
      <w:pPr>
        <w:ind w:left="360" w:hanging="360"/>
        <w:rPr>
          <w:rFonts w:cs="Calibri"/>
          <w:b/>
          <w:szCs w:val="22"/>
        </w:rPr>
      </w:pPr>
    </w:p>
    <w:p w14:paraId="1B22175C" w14:textId="7B4E4207"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8A2995">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8A2995">
        <w:rPr>
          <w:rFonts w:cs="Calibri"/>
          <w:szCs w:val="22"/>
        </w:rPr>
        <w:t>ORP</w:t>
      </w:r>
      <w:r w:rsidR="00B146C8" w:rsidRPr="000249DA">
        <w:rPr>
          <w:rFonts w:cs="Calibri"/>
          <w:szCs w:val="22"/>
        </w:rPr>
        <w:t xml:space="preserve"> from </w:t>
      </w:r>
      <w:r w:rsidR="003B4327">
        <w:rPr>
          <w:rFonts w:cs="Calibri"/>
          <w:szCs w:val="22"/>
        </w:rPr>
        <w:t>India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8A2995">
        <w:rPr>
          <w:rFonts w:cs="Calibri"/>
          <w:szCs w:val="22"/>
        </w:rPr>
        <w:t>ORP</w:t>
      </w:r>
      <w:r w:rsidR="00B146C8" w:rsidRPr="000249DA">
        <w:rPr>
          <w:rFonts w:cs="Calibri"/>
          <w:szCs w:val="22"/>
        </w:rPr>
        <w:t xml:space="preserve">?  </w:t>
      </w:r>
    </w:p>
    <w:p w14:paraId="05E6D581"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5EAEF8EA" w14:textId="77777777" w:rsidTr="00FE6320">
        <w:tc>
          <w:tcPr>
            <w:tcW w:w="1350" w:type="dxa"/>
            <w:vAlign w:val="bottom"/>
          </w:tcPr>
          <w:p w14:paraId="0399685E"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2F45A1F6" w14:textId="77777777" w:rsidR="00027D42" w:rsidRPr="000249DA" w:rsidRDefault="00027D42" w:rsidP="00FE6320">
            <w:pPr>
              <w:jc w:val="center"/>
              <w:rPr>
                <w:rFonts w:cs="Calibri"/>
                <w:b/>
                <w:szCs w:val="22"/>
              </w:rPr>
            </w:pPr>
            <w:r w:rsidRPr="000249DA">
              <w:rPr>
                <w:rFonts w:cs="Calibri"/>
                <w:b/>
                <w:szCs w:val="22"/>
              </w:rPr>
              <w:t>Yes</w:t>
            </w:r>
          </w:p>
          <w:p w14:paraId="1D631C9B"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7E4D2FA9" w14:textId="77777777" w:rsidR="00027D42" w:rsidRPr="000249DA" w:rsidRDefault="00027D42" w:rsidP="00FE6320">
            <w:pPr>
              <w:jc w:val="center"/>
              <w:rPr>
                <w:rFonts w:cs="Calibri"/>
                <w:b/>
                <w:szCs w:val="22"/>
              </w:rPr>
            </w:pPr>
            <w:r w:rsidRPr="000249DA">
              <w:rPr>
                <w:rFonts w:cs="Calibri"/>
                <w:b/>
                <w:szCs w:val="22"/>
              </w:rPr>
              <w:t>No</w:t>
            </w:r>
          </w:p>
          <w:p w14:paraId="722A5FED" w14:textId="073544D3" w:rsidR="00027D42" w:rsidRPr="000249DA" w:rsidRDefault="00027D42" w:rsidP="00DF7483">
            <w:pPr>
              <w:jc w:val="center"/>
              <w:rPr>
                <w:rFonts w:cs="Calibri"/>
                <w:b/>
                <w:szCs w:val="22"/>
              </w:rPr>
            </w:pPr>
            <w:r w:rsidRPr="000249DA">
              <w:rPr>
                <w:rFonts w:cs="Calibri"/>
                <w:b/>
                <w:szCs w:val="22"/>
              </w:rPr>
              <w:t>(If “No”</w:t>
            </w:r>
            <w:r w:rsidR="00420707" w:rsidRPr="008A2995">
              <w:rPr>
                <w:rFonts w:cs="Calibri"/>
                <w:b/>
                <w:szCs w:val="22"/>
              </w:rPr>
              <w:t>,</w:t>
            </w:r>
            <w:r w:rsidRPr="000249DA">
              <w:rPr>
                <w:rFonts w:cs="Calibri"/>
                <w:b/>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2BF9C8A9" w14:textId="77777777" w:rsidTr="00FE6320">
        <w:trPr>
          <w:trHeight w:val="395"/>
        </w:trPr>
        <w:tc>
          <w:tcPr>
            <w:tcW w:w="1350" w:type="dxa"/>
            <w:vAlign w:val="center"/>
          </w:tcPr>
          <w:p w14:paraId="798FFF8C" w14:textId="0104B6D2" w:rsidR="000455A4" w:rsidRPr="000249DA" w:rsidRDefault="008A2995" w:rsidP="00175D76">
            <w:pPr>
              <w:ind w:left="32"/>
              <w:jc w:val="center"/>
              <w:rPr>
                <w:rFonts w:cs="Calibri"/>
                <w:szCs w:val="22"/>
              </w:rPr>
            </w:pPr>
            <w:r>
              <w:rPr>
                <w:rFonts w:cs="Calibri"/>
                <w:szCs w:val="22"/>
              </w:rPr>
              <w:t>India</w:t>
            </w:r>
          </w:p>
        </w:tc>
        <w:tc>
          <w:tcPr>
            <w:tcW w:w="3330" w:type="dxa"/>
            <w:shd w:val="clear" w:color="auto" w:fill="auto"/>
            <w:vAlign w:val="center"/>
          </w:tcPr>
          <w:p w14:paraId="244B9632" w14:textId="34AB96AD" w:rsidR="000455A4" w:rsidRPr="000249DA" w:rsidRDefault="003532C2" w:rsidP="00FE6320">
            <w:pPr>
              <w:jc w:val="center"/>
              <w:rPr>
                <w:rFonts w:cs="Calibri"/>
                <w:szCs w:val="22"/>
              </w:rPr>
            </w:pPr>
            <w:r>
              <w:rPr>
                <w:rFonts w:cs="Calibri"/>
                <w:szCs w:val="22"/>
              </w:rPr>
              <w:fldChar w:fldCharType="begin">
                <w:ffData>
                  <w:name w:val="C_0072"/>
                  <w:enabled/>
                  <w:calcOnExit w:val="0"/>
                  <w:checkBox>
                    <w:sizeAuto/>
                    <w:default w:val="0"/>
                  </w:checkBox>
                </w:ffData>
              </w:fldChar>
            </w:r>
            <w:bookmarkStart w:id="76" w:name="C_0072"/>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76"/>
          </w:p>
        </w:tc>
        <w:tc>
          <w:tcPr>
            <w:tcW w:w="3870" w:type="dxa"/>
            <w:shd w:val="clear" w:color="auto" w:fill="auto"/>
            <w:vAlign w:val="center"/>
          </w:tcPr>
          <w:p w14:paraId="02CDCB38" w14:textId="35FCD47D" w:rsidR="000455A4" w:rsidRPr="000249DA" w:rsidRDefault="003532C2" w:rsidP="00FE6320">
            <w:pPr>
              <w:jc w:val="center"/>
              <w:rPr>
                <w:rFonts w:cs="Calibri"/>
                <w:szCs w:val="22"/>
              </w:rPr>
            </w:pPr>
            <w:r>
              <w:rPr>
                <w:rFonts w:cs="Calibri"/>
                <w:szCs w:val="22"/>
              </w:rPr>
              <w:fldChar w:fldCharType="begin">
                <w:ffData>
                  <w:name w:val="C_0073"/>
                  <w:enabled/>
                  <w:calcOnExit w:val="0"/>
                  <w:checkBox>
                    <w:sizeAuto/>
                    <w:default w:val="0"/>
                  </w:checkBox>
                </w:ffData>
              </w:fldChar>
            </w:r>
            <w:bookmarkStart w:id="77" w:name="C_0073"/>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77"/>
          </w:p>
        </w:tc>
      </w:tr>
    </w:tbl>
    <w:p w14:paraId="23BB1280" w14:textId="77777777" w:rsidR="00027D42" w:rsidRPr="000249DA" w:rsidRDefault="00027D42" w:rsidP="00A9076A">
      <w:pPr>
        <w:rPr>
          <w:rFonts w:cs="Calibri"/>
          <w:szCs w:val="22"/>
        </w:rPr>
      </w:pPr>
    </w:p>
    <w:p w14:paraId="5AC18586"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4D2C5B64"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3BDBA28C" w14:textId="77777777" w:rsidTr="00764366">
        <w:tc>
          <w:tcPr>
            <w:tcW w:w="1350" w:type="dxa"/>
            <w:vAlign w:val="bottom"/>
          </w:tcPr>
          <w:p w14:paraId="39BAF2E1"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54047CA0"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4B2DECA0"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63B4BBCE" w14:textId="77777777" w:rsidTr="00764366">
        <w:trPr>
          <w:trHeight w:val="395"/>
        </w:trPr>
        <w:tc>
          <w:tcPr>
            <w:tcW w:w="1350" w:type="dxa"/>
            <w:vAlign w:val="center"/>
          </w:tcPr>
          <w:p w14:paraId="73F7A854" w14:textId="16D17699" w:rsidR="000C365A" w:rsidRPr="000249DA" w:rsidRDefault="008A2995" w:rsidP="00764366">
            <w:pPr>
              <w:ind w:left="32"/>
              <w:jc w:val="center"/>
              <w:rPr>
                <w:rFonts w:cs="Calibri"/>
                <w:szCs w:val="22"/>
              </w:rPr>
            </w:pPr>
            <w:r>
              <w:rPr>
                <w:rFonts w:cs="Calibri"/>
                <w:szCs w:val="22"/>
              </w:rPr>
              <w:t>India</w:t>
            </w:r>
          </w:p>
        </w:tc>
        <w:tc>
          <w:tcPr>
            <w:tcW w:w="3330" w:type="dxa"/>
            <w:shd w:val="clear" w:color="auto" w:fill="auto"/>
            <w:vAlign w:val="center"/>
          </w:tcPr>
          <w:p w14:paraId="7F0185B0" w14:textId="6F2AFBAD" w:rsidR="000C365A" w:rsidRPr="000249DA" w:rsidRDefault="003532C2" w:rsidP="00764366">
            <w:pPr>
              <w:jc w:val="center"/>
              <w:rPr>
                <w:rFonts w:cs="Calibri"/>
                <w:szCs w:val="22"/>
              </w:rPr>
            </w:pPr>
            <w:r>
              <w:rPr>
                <w:rFonts w:cs="Calibri"/>
                <w:szCs w:val="22"/>
              </w:rPr>
              <w:fldChar w:fldCharType="begin">
                <w:ffData>
                  <w:name w:val="C_0074"/>
                  <w:enabled/>
                  <w:calcOnExit w:val="0"/>
                  <w:checkBox>
                    <w:sizeAuto/>
                    <w:default w:val="0"/>
                  </w:checkBox>
                </w:ffData>
              </w:fldChar>
            </w:r>
            <w:bookmarkStart w:id="78" w:name="C_0074"/>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78"/>
          </w:p>
        </w:tc>
        <w:tc>
          <w:tcPr>
            <w:tcW w:w="3870" w:type="dxa"/>
            <w:shd w:val="clear" w:color="auto" w:fill="auto"/>
            <w:vAlign w:val="center"/>
          </w:tcPr>
          <w:p w14:paraId="7872B5C8" w14:textId="78D9BBF1" w:rsidR="000C365A" w:rsidRPr="000249DA" w:rsidRDefault="003532C2" w:rsidP="00764366">
            <w:pPr>
              <w:jc w:val="center"/>
              <w:rPr>
                <w:rFonts w:cs="Calibri"/>
                <w:szCs w:val="22"/>
              </w:rPr>
            </w:pPr>
            <w:r>
              <w:rPr>
                <w:rFonts w:cs="Calibri"/>
                <w:szCs w:val="22"/>
              </w:rPr>
              <w:fldChar w:fldCharType="begin">
                <w:ffData>
                  <w:name w:val="C_0075"/>
                  <w:enabled/>
                  <w:calcOnExit w:val="0"/>
                  <w:checkBox>
                    <w:sizeAuto/>
                    <w:default w:val="0"/>
                  </w:checkBox>
                </w:ffData>
              </w:fldChar>
            </w:r>
            <w:bookmarkStart w:id="79" w:name="C_0075"/>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79"/>
          </w:p>
        </w:tc>
      </w:tr>
    </w:tbl>
    <w:p w14:paraId="45DB5F42" w14:textId="77777777" w:rsidR="000C365A" w:rsidRPr="000249DA" w:rsidRDefault="000C365A" w:rsidP="000C365A">
      <w:pPr>
        <w:rPr>
          <w:rFonts w:cs="Calibri"/>
          <w:szCs w:val="22"/>
        </w:rPr>
      </w:pPr>
    </w:p>
    <w:p w14:paraId="0BE230B6"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7F735F66"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40766725"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081FCF7C"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47676C3D"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5B02FBB" w14:textId="2E4604BD"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8A2995">
              <w:rPr>
                <w:rFonts w:cs="Arial"/>
                <w:b/>
                <w:szCs w:val="22"/>
              </w:rPr>
              <w:t>2022</w:t>
            </w:r>
            <w:r>
              <w:rPr>
                <w:rFonts w:cs="Arial"/>
                <w:b/>
                <w:szCs w:val="22"/>
              </w:rPr>
              <w:t xml:space="preserve"> </w:t>
            </w:r>
          </w:p>
          <w:p w14:paraId="33241564" w14:textId="768B258A" w:rsidR="00205AF5" w:rsidRDefault="00205AF5">
            <w:pPr>
              <w:jc w:val="center"/>
              <w:rPr>
                <w:rFonts w:cs="Arial"/>
                <w:b/>
                <w:szCs w:val="22"/>
              </w:rPr>
            </w:pPr>
            <w:r>
              <w:rPr>
                <w:rFonts w:cs="Arial"/>
                <w:b/>
                <w:szCs w:val="22"/>
              </w:rPr>
              <w:t xml:space="preserve">(in </w:t>
            </w:r>
            <w:r w:rsidR="00FE75FB">
              <w:rPr>
                <w:rFonts w:cs="Arial"/>
                <w:b/>
                <w:szCs w:val="22"/>
              </w:rPr>
              <w:t>1,000s of pounds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556BDB"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A1771D3"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4E7E72FF"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195FD8D3" w14:textId="5C27C547" w:rsidR="00205AF5" w:rsidRDefault="008A2995">
            <w:pPr>
              <w:ind w:left="32"/>
              <w:jc w:val="center"/>
              <w:rPr>
                <w:rFonts w:cs="Arial"/>
                <w:szCs w:val="22"/>
              </w:rPr>
            </w:pPr>
            <w:r>
              <w:rPr>
                <w:rFonts w:cs="Arial"/>
                <w:szCs w:val="22"/>
              </w:rPr>
              <w:t>India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0D0DDD17" w14:textId="052C87C2" w:rsidR="00205AF5" w:rsidRDefault="003532C2">
            <w:pPr>
              <w:jc w:val="center"/>
              <w:rPr>
                <w:rFonts w:cs="Arial"/>
                <w:szCs w:val="22"/>
              </w:rPr>
            </w:pPr>
            <w:r>
              <w:rPr>
                <w:rFonts w:cs="Arial"/>
                <w:szCs w:val="22"/>
              </w:rPr>
              <w:fldChar w:fldCharType="begin">
                <w:ffData>
                  <w:name w:val="C_0076"/>
                  <w:enabled/>
                  <w:calcOnExit w:val="0"/>
                  <w:checkBox>
                    <w:sizeAuto/>
                    <w:default w:val="0"/>
                  </w:checkBox>
                </w:ffData>
              </w:fldChar>
            </w:r>
            <w:bookmarkStart w:id="80" w:name="C_0076"/>
            <w:r>
              <w:rPr>
                <w:rFonts w:cs="Arial"/>
                <w:szCs w:val="22"/>
              </w:rPr>
              <w:instrText xml:space="preserve"> FORMCHECKBOX </w:instrText>
            </w:r>
            <w:r w:rsidR="0006065F">
              <w:rPr>
                <w:rFonts w:cs="Arial"/>
                <w:szCs w:val="22"/>
              </w:rPr>
            </w:r>
            <w:r w:rsidR="0006065F">
              <w:rPr>
                <w:rFonts w:cs="Arial"/>
                <w:szCs w:val="22"/>
              </w:rPr>
              <w:fldChar w:fldCharType="separate"/>
            </w:r>
            <w:r>
              <w:rPr>
                <w:rFonts w:cs="Arial"/>
                <w:szCs w:val="22"/>
              </w:rPr>
              <w:fldChar w:fldCharType="end"/>
            </w:r>
            <w:bookmarkEnd w:id="80"/>
          </w:p>
        </w:tc>
        <w:tc>
          <w:tcPr>
            <w:tcW w:w="2970" w:type="dxa"/>
            <w:tcBorders>
              <w:top w:val="single" w:sz="4" w:space="0" w:color="auto"/>
              <w:left w:val="single" w:sz="4" w:space="0" w:color="auto"/>
              <w:bottom w:val="single" w:sz="4" w:space="0" w:color="auto"/>
              <w:right w:val="single" w:sz="4" w:space="0" w:color="auto"/>
            </w:tcBorders>
            <w:vAlign w:val="center"/>
            <w:hideMark/>
          </w:tcPr>
          <w:p w14:paraId="67E764F0" w14:textId="11E1FCAE" w:rsidR="00205AF5" w:rsidRDefault="003532C2">
            <w:pPr>
              <w:jc w:val="right"/>
              <w:rPr>
                <w:rFonts w:cs="Arial"/>
                <w:b/>
                <w:color w:val="000000"/>
                <w:szCs w:val="22"/>
              </w:rPr>
            </w:pPr>
            <w:r>
              <w:rPr>
                <w:rFonts w:cs="Arial"/>
                <w:color w:val="000000"/>
                <w:szCs w:val="22"/>
              </w:rPr>
              <w:fldChar w:fldCharType="begin">
                <w:ffData>
                  <w:name w:val="N_0077"/>
                  <w:enabled/>
                  <w:calcOnExit w:val="0"/>
                  <w:textInput>
                    <w:type w:val="number"/>
                    <w:format w:val="0"/>
                  </w:textInput>
                </w:ffData>
              </w:fldChar>
            </w:r>
            <w:bookmarkStart w:id="81" w:name="N_007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1"/>
          </w:p>
        </w:tc>
        <w:tc>
          <w:tcPr>
            <w:tcW w:w="810" w:type="dxa"/>
            <w:tcBorders>
              <w:top w:val="single" w:sz="4" w:space="0" w:color="auto"/>
              <w:left w:val="single" w:sz="4" w:space="0" w:color="auto"/>
              <w:bottom w:val="single" w:sz="4" w:space="0" w:color="auto"/>
              <w:right w:val="single" w:sz="4" w:space="0" w:color="auto"/>
            </w:tcBorders>
            <w:vAlign w:val="center"/>
            <w:hideMark/>
          </w:tcPr>
          <w:p w14:paraId="3318441F" w14:textId="20D9F0AE" w:rsidR="00205AF5" w:rsidRDefault="003532C2">
            <w:pPr>
              <w:jc w:val="center"/>
              <w:rPr>
                <w:rFonts w:cs="Arial"/>
                <w:szCs w:val="22"/>
              </w:rPr>
            </w:pPr>
            <w:r>
              <w:rPr>
                <w:rFonts w:cs="Arial"/>
                <w:szCs w:val="22"/>
              </w:rPr>
              <w:fldChar w:fldCharType="begin">
                <w:ffData>
                  <w:name w:val="C_0078"/>
                  <w:enabled/>
                  <w:calcOnExit w:val="0"/>
                  <w:checkBox>
                    <w:sizeAuto/>
                    <w:default w:val="0"/>
                  </w:checkBox>
                </w:ffData>
              </w:fldChar>
            </w:r>
            <w:bookmarkStart w:id="82" w:name="C_0078"/>
            <w:r>
              <w:rPr>
                <w:rFonts w:cs="Arial"/>
                <w:szCs w:val="22"/>
              </w:rPr>
              <w:instrText xml:space="preserve"> FORMCHECKBOX </w:instrText>
            </w:r>
            <w:r w:rsidR="0006065F">
              <w:rPr>
                <w:rFonts w:cs="Arial"/>
                <w:szCs w:val="22"/>
              </w:rPr>
            </w:r>
            <w:r w:rsidR="0006065F">
              <w:rPr>
                <w:rFonts w:cs="Arial"/>
                <w:szCs w:val="22"/>
              </w:rPr>
              <w:fldChar w:fldCharType="separate"/>
            </w:r>
            <w:r>
              <w:rPr>
                <w:rFonts w:cs="Arial"/>
                <w:szCs w:val="22"/>
              </w:rPr>
              <w:fldChar w:fldCharType="end"/>
            </w:r>
            <w:bookmarkEnd w:id="82"/>
          </w:p>
        </w:tc>
        <w:tc>
          <w:tcPr>
            <w:tcW w:w="2790" w:type="dxa"/>
            <w:tcBorders>
              <w:top w:val="single" w:sz="4" w:space="0" w:color="auto"/>
              <w:left w:val="single" w:sz="4" w:space="0" w:color="auto"/>
              <w:bottom w:val="single" w:sz="4" w:space="0" w:color="auto"/>
              <w:right w:val="single" w:sz="4" w:space="0" w:color="auto"/>
            </w:tcBorders>
            <w:vAlign w:val="center"/>
            <w:hideMark/>
          </w:tcPr>
          <w:p w14:paraId="44FA398B" w14:textId="2B2800CB" w:rsidR="00205AF5" w:rsidRDefault="003532C2">
            <w:pPr>
              <w:rPr>
                <w:rFonts w:cs="Arial"/>
                <w:szCs w:val="22"/>
              </w:rPr>
            </w:pPr>
            <w:r>
              <w:rPr>
                <w:rFonts w:cs="Arial"/>
                <w:color w:val="000000"/>
                <w:szCs w:val="22"/>
              </w:rPr>
              <w:fldChar w:fldCharType="begin">
                <w:ffData>
                  <w:name w:val="T_0079"/>
                  <w:enabled/>
                  <w:calcOnExit w:val="0"/>
                  <w:textInput/>
                </w:ffData>
              </w:fldChar>
            </w:r>
            <w:bookmarkStart w:id="83" w:name="T_007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3"/>
          </w:p>
        </w:tc>
      </w:tr>
      <w:tr w:rsidR="00205AF5" w14:paraId="4AAE7C33"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543AA660" w14:textId="3E330ADD"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3532C2">
              <w:rPr>
                <w:rFonts w:cs="Arial"/>
                <w:color w:val="000000"/>
                <w:szCs w:val="22"/>
              </w:rPr>
              <w:fldChar w:fldCharType="begin">
                <w:ffData>
                  <w:name w:val="T_0080"/>
                  <w:enabled/>
                  <w:calcOnExit w:val="0"/>
                  <w:textInput/>
                </w:ffData>
              </w:fldChar>
            </w:r>
            <w:bookmarkStart w:id="84" w:name="T_0080"/>
            <w:r w:rsidR="003532C2">
              <w:rPr>
                <w:rFonts w:cs="Arial"/>
                <w:color w:val="000000"/>
                <w:szCs w:val="22"/>
              </w:rPr>
              <w:instrText xml:space="preserve"> FORMTEXT </w:instrText>
            </w:r>
            <w:r w:rsidR="003532C2">
              <w:rPr>
                <w:rFonts w:cs="Arial"/>
                <w:color w:val="000000"/>
                <w:szCs w:val="22"/>
              </w:rPr>
            </w:r>
            <w:r w:rsidR="003532C2">
              <w:rPr>
                <w:rFonts w:cs="Arial"/>
                <w:color w:val="000000"/>
                <w:szCs w:val="22"/>
              </w:rPr>
              <w:fldChar w:fldCharType="separate"/>
            </w:r>
            <w:r w:rsidR="003532C2">
              <w:rPr>
                <w:rFonts w:cs="Arial"/>
                <w:noProof/>
                <w:color w:val="000000"/>
                <w:szCs w:val="22"/>
              </w:rPr>
              <w:t> </w:t>
            </w:r>
            <w:r w:rsidR="003532C2">
              <w:rPr>
                <w:rFonts w:cs="Arial"/>
                <w:noProof/>
                <w:color w:val="000000"/>
                <w:szCs w:val="22"/>
              </w:rPr>
              <w:t> </w:t>
            </w:r>
            <w:r w:rsidR="003532C2">
              <w:rPr>
                <w:rFonts w:cs="Arial"/>
                <w:noProof/>
                <w:color w:val="000000"/>
                <w:szCs w:val="22"/>
              </w:rPr>
              <w:t> </w:t>
            </w:r>
            <w:r w:rsidR="003532C2">
              <w:rPr>
                <w:rFonts w:cs="Arial"/>
                <w:noProof/>
                <w:color w:val="000000"/>
                <w:szCs w:val="22"/>
              </w:rPr>
              <w:t> </w:t>
            </w:r>
            <w:r w:rsidR="003532C2">
              <w:rPr>
                <w:rFonts w:cs="Arial"/>
                <w:noProof/>
                <w:color w:val="000000"/>
                <w:szCs w:val="22"/>
              </w:rPr>
              <w:t> </w:t>
            </w:r>
            <w:r w:rsidR="003532C2">
              <w:rPr>
                <w:rFonts w:cs="Arial"/>
                <w:color w:val="000000"/>
                <w:szCs w:val="22"/>
              </w:rPr>
              <w:fldChar w:fldCharType="end"/>
            </w:r>
            <w:bookmarkEnd w:id="84"/>
          </w:p>
          <w:p w14:paraId="690D9F8B" w14:textId="77777777" w:rsidR="00205AF5" w:rsidRDefault="00205AF5">
            <w:pPr>
              <w:rPr>
                <w:rFonts w:cs="Arial"/>
                <w:szCs w:val="22"/>
              </w:rPr>
            </w:pPr>
          </w:p>
        </w:tc>
      </w:tr>
    </w:tbl>
    <w:p w14:paraId="22DF8F2A" w14:textId="77777777" w:rsidR="00205AF5" w:rsidRDefault="00205AF5" w:rsidP="00205AF5">
      <w:pPr>
        <w:ind w:left="720" w:hanging="720"/>
        <w:rPr>
          <w:szCs w:val="22"/>
        </w:rPr>
      </w:pPr>
    </w:p>
    <w:p w14:paraId="7584018A" w14:textId="77777777" w:rsidR="00205AF5" w:rsidRPr="000249DA" w:rsidRDefault="00205AF5" w:rsidP="00205AF5">
      <w:pPr>
        <w:rPr>
          <w:rFonts w:cs="Calibri"/>
          <w:szCs w:val="22"/>
        </w:rPr>
      </w:pPr>
      <w:r>
        <w:rPr>
          <w:szCs w:val="22"/>
        </w:rPr>
        <w:br w:type="page"/>
      </w:r>
    </w:p>
    <w:p w14:paraId="643C0FAE"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6F326C7C" w14:textId="77777777" w:rsidR="00027D42" w:rsidRPr="000249DA" w:rsidRDefault="00027D42" w:rsidP="00D128B9">
      <w:pPr>
        <w:ind w:left="360" w:hanging="360"/>
        <w:rPr>
          <w:rFonts w:cs="Calibri"/>
          <w:b/>
          <w:szCs w:val="22"/>
        </w:rPr>
      </w:pPr>
    </w:p>
    <w:p w14:paraId="7C78CEEC" w14:textId="5151A3AD"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8A2995">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8A2995">
        <w:rPr>
          <w:rFonts w:cs="Calibri"/>
          <w:szCs w:val="22"/>
        </w:rPr>
        <w:t>ORP</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8A2995">
        <w:rPr>
          <w:rFonts w:cs="Calibri"/>
          <w:szCs w:val="22"/>
        </w:rPr>
        <w:t>ORP</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8A2995">
        <w:rPr>
          <w:rFonts w:cs="Calibri"/>
          <w:szCs w:val="22"/>
        </w:rPr>
        <w:t>ORP</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p>
    <w:p w14:paraId="41A739EE"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53010A13" w14:textId="77777777" w:rsidTr="008A2995">
        <w:tc>
          <w:tcPr>
            <w:tcW w:w="1620" w:type="dxa"/>
            <w:vAlign w:val="bottom"/>
          </w:tcPr>
          <w:p w14:paraId="47664597"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39887B70"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43F43966" w14:textId="736538A8"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0B4AE35C"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4AEC053E" w14:textId="77777777" w:rsidTr="008A2995">
        <w:trPr>
          <w:trHeight w:val="395"/>
        </w:trPr>
        <w:tc>
          <w:tcPr>
            <w:tcW w:w="1620" w:type="dxa"/>
            <w:vAlign w:val="center"/>
          </w:tcPr>
          <w:p w14:paraId="69EC69F2" w14:textId="21287710" w:rsidR="000455A4" w:rsidRPr="000249DA" w:rsidRDefault="008A2995" w:rsidP="00175D76">
            <w:pPr>
              <w:ind w:left="32"/>
              <w:jc w:val="center"/>
              <w:rPr>
                <w:rFonts w:cs="Calibri"/>
                <w:szCs w:val="22"/>
              </w:rPr>
            </w:pPr>
            <w:r>
              <w:rPr>
                <w:rFonts w:cs="Calibri"/>
                <w:szCs w:val="22"/>
              </w:rPr>
              <w:t>India</w:t>
            </w:r>
          </w:p>
        </w:tc>
        <w:tc>
          <w:tcPr>
            <w:tcW w:w="2250" w:type="dxa"/>
            <w:shd w:val="clear" w:color="auto" w:fill="auto"/>
            <w:vAlign w:val="center"/>
          </w:tcPr>
          <w:p w14:paraId="2DA94A19" w14:textId="778B674D" w:rsidR="000455A4" w:rsidRPr="000249DA" w:rsidRDefault="003532C2" w:rsidP="00FE6320">
            <w:pPr>
              <w:jc w:val="center"/>
              <w:rPr>
                <w:rFonts w:cs="Calibri"/>
                <w:szCs w:val="22"/>
              </w:rPr>
            </w:pPr>
            <w:r>
              <w:rPr>
                <w:rFonts w:cs="Calibri"/>
                <w:szCs w:val="22"/>
              </w:rPr>
              <w:fldChar w:fldCharType="begin">
                <w:ffData>
                  <w:name w:val="C_0081"/>
                  <w:enabled/>
                  <w:calcOnExit w:val="0"/>
                  <w:checkBox>
                    <w:sizeAuto/>
                    <w:default w:val="0"/>
                  </w:checkBox>
                </w:ffData>
              </w:fldChar>
            </w:r>
            <w:bookmarkStart w:id="85" w:name="C_0081"/>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85"/>
          </w:p>
        </w:tc>
        <w:tc>
          <w:tcPr>
            <w:tcW w:w="3060" w:type="dxa"/>
            <w:shd w:val="clear" w:color="auto" w:fill="auto"/>
            <w:vAlign w:val="center"/>
          </w:tcPr>
          <w:p w14:paraId="528C6B1C" w14:textId="07CC8930" w:rsidR="000455A4" w:rsidRPr="000249DA" w:rsidRDefault="003532C2" w:rsidP="00FE6320">
            <w:pPr>
              <w:jc w:val="center"/>
              <w:rPr>
                <w:rFonts w:cs="Calibri"/>
                <w:szCs w:val="22"/>
              </w:rPr>
            </w:pPr>
            <w:r>
              <w:rPr>
                <w:rFonts w:cs="Calibri"/>
                <w:szCs w:val="22"/>
              </w:rPr>
              <w:fldChar w:fldCharType="begin">
                <w:ffData>
                  <w:name w:val="C_0082"/>
                  <w:enabled/>
                  <w:calcOnExit w:val="0"/>
                  <w:checkBox>
                    <w:sizeAuto/>
                    <w:default w:val="0"/>
                  </w:checkBox>
                </w:ffData>
              </w:fldChar>
            </w:r>
            <w:bookmarkStart w:id="86" w:name="C_0082"/>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86"/>
          </w:p>
        </w:tc>
        <w:tc>
          <w:tcPr>
            <w:tcW w:w="1620" w:type="dxa"/>
            <w:vAlign w:val="center"/>
          </w:tcPr>
          <w:p w14:paraId="6FF5FCB1" w14:textId="6AADCB67" w:rsidR="000455A4" w:rsidRPr="000249DA" w:rsidRDefault="003532C2" w:rsidP="00FE6320">
            <w:pPr>
              <w:jc w:val="center"/>
              <w:rPr>
                <w:rFonts w:cs="Calibri"/>
                <w:szCs w:val="22"/>
              </w:rPr>
            </w:pPr>
            <w:r>
              <w:rPr>
                <w:rFonts w:cs="Calibri"/>
                <w:szCs w:val="22"/>
              </w:rPr>
              <w:fldChar w:fldCharType="begin">
                <w:ffData>
                  <w:name w:val="C_0083"/>
                  <w:enabled/>
                  <w:calcOnExit w:val="0"/>
                  <w:checkBox>
                    <w:sizeAuto/>
                    <w:default w:val="0"/>
                  </w:checkBox>
                </w:ffData>
              </w:fldChar>
            </w:r>
            <w:bookmarkStart w:id="87" w:name="C_0083"/>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87"/>
          </w:p>
        </w:tc>
      </w:tr>
    </w:tbl>
    <w:p w14:paraId="74B83BD9" w14:textId="77777777" w:rsidR="00027D42" w:rsidRPr="000249DA" w:rsidRDefault="00027D42" w:rsidP="00027D42">
      <w:pPr>
        <w:ind w:left="2700" w:hanging="1980"/>
        <w:rPr>
          <w:rFonts w:cs="Calibri"/>
          <w:szCs w:val="22"/>
        </w:rPr>
      </w:pPr>
    </w:p>
    <w:p w14:paraId="5ADCEE6A"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68B338A3"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7746E18A" w14:textId="77777777" w:rsidTr="008A2995">
        <w:tc>
          <w:tcPr>
            <w:tcW w:w="1254" w:type="dxa"/>
            <w:shd w:val="clear" w:color="auto" w:fill="auto"/>
            <w:vAlign w:val="bottom"/>
          </w:tcPr>
          <w:p w14:paraId="3E90C724"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53348891" w14:textId="77777777" w:rsidR="00027D42" w:rsidRPr="000249DA" w:rsidRDefault="00027D42" w:rsidP="00FE6320">
            <w:pPr>
              <w:jc w:val="center"/>
              <w:rPr>
                <w:rFonts w:cs="Calibri"/>
                <w:b/>
                <w:szCs w:val="22"/>
              </w:rPr>
            </w:pPr>
            <w:r w:rsidRPr="000249DA">
              <w:rPr>
                <w:rFonts w:cs="Calibri"/>
                <w:b/>
                <w:szCs w:val="22"/>
              </w:rPr>
              <w:t>Estimated reduction in U.S. prices</w:t>
            </w:r>
          </w:p>
          <w:p w14:paraId="2168105F"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3048E35B"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39315AF3" w14:textId="77777777" w:rsidTr="008A2995">
        <w:tc>
          <w:tcPr>
            <w:tcW w:w="1254" w:type="dxa"/>
            <w:shd w:val="clear" w:color="auto" w:fill="auto"/>
            <w:vAlign w:val="center"/>
          </w:tcPr>
          <w:p w14:paraId="75474FE9" w14:textId="5F5D6761" w:rsidR="008D23D4" w:rsidRPr="000249DA" w:rsidRDefault="008A2995" w:rsidP="00175D76">
            <w:pPr>
              <w:ind w:left="32"/>
              <w:jc w:val="center"/>
              <w:rPr>
                <w:rFonts w:cs="Calibri"/>
                <w:szCs w:val="22"/>
              </w:rPr>
            </w:pPr>
            <w:r>
              <w:rPr>
                <w:rFonts w:cs="Calibri"/>
                <w:szCs w:val="22"/>
              </w:rPr>
              <w:t>India</w:t>
            </w:r>
          </w:p>
        </w:tc>
        <w:tc>
          <w:tcPr>
            <w:tcW w:w="1320" w:type="dxa"/>
            <w:tcBorders>
              <w:right w:val="nil"/>
            </w:tcBorders>
            <w:shd w:val="clear" w:color="auto" w:fill="auto"/>
            <w:vAlign w:val="center"/>
          </w:tcPr>
          <w:p w14:paraId="4BD18352" w14:textId="36881111" w:rsidR="008D23D4" w:rsidRPr="000249DA" w:rsidRDefault="003532C2" w:rsidP="00FE6320">
            <w:pPr>
              <w:jc w:val="right"/>
              <w:rPr>
                <w:rFonts w:cs="Calibri"/>
                <w:szCs w:val="22"/>
              </w:rPr>
            </w:pPr>
            <w:r>
              <w:rPr>
                <w:rFonts w:cs="Calibri"/>
                <w:szCs w:val="22"/>
              </w:rPr>
              <w:fldChar w:fldCharType="begin">
                <w:ffData>
                  <w:name w:val="N_0084"/>
                  <w:enabled/>
                  <w:calcOnExit w:val="0"/>
                  <w:textInput>
                    <w:type w:val="number"/>
                    <w:format w:val="0.0"/>
                  </w:textInput>
                </w:ffData>
              </w:fldChar>
            </w:r>
            <w:bookmarkStart w:id="88"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630" w:type="dxa"/>
            <w:tcBorders>
              <w:left w:val="nil"/>
            </w:tcBorders>
            <w:shd w:val="clear" w:color="auto" w:fill="auto"/>
            <w:vAlign w:val="center"/>
          </w:tcPr>
          <w:p w14:paraId="3FA7CD5C"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237E23D5" w14:textId="226A0D0A" w:rsidR="008D23D4" w:rsidRPr="000249DA" w:rsidRDefault="003532C2" w:rsidP="008D23D4">
            <w:pPr>
              <w:rPr>
                <w:rFonts w:cs="Calibri"/>
                <w:szCs w:val="22"/>
              </w:rPr>
            </w:pPr>
            <w:r>
              <w:rPr>
                <w:rFonts w:cs="Calibri"/>
                <w:szCs w:val="22"/>
              </w:rPr>
              <w:fldChar w:fldCharType="begin">
                <w:ffData>
                  <w:name w:val="T_0085"/>
                  <w:enabled/>
                  <w:calcOnExit w:val="0"/>
                  <w:textInput/>
                </w:ffData>
              </w:fldChar>
            </w:r>
            <w:bookmarkStart w:id="89"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76BE6693" w14:textId="77777777" w:rsidR="00E573DD" w:rsidRPr="000249DA" w:rsidRDefault="00E573DD" w:rsidP="00AD02A1">
      <w:pPr>
        <w:rPr>
          <w:rFonts w:cs="Calibri"/>
          <w:szCs w:val="22"/>
        </w:rPr>
      </w:pPr>
    </w:p>
    <w:p w14:paraId="01720D38" w14:textId="53B1D1B1"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8A2995">
        <w:rPr>
          <w:rFonts w:cs="Calibri"/>
          <w:szCs w:val="22"/>
        </w:rPr>
        <w:t>ORP</w:t>
      </w:r>
      <w:r w:rsidRPr="000249DA">
        <w:rPr>
          <w:rFonts w:cs="Calibri"/>
          <w:szCs w:val="22"/>
        </w:rPr>
        <w:t xml:space="preserve">. </w:t>
      </w:r>
    </w:p>
    <w:p w14:paraId="0F71BB8B"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5CB0A243" w14:textId="77777777" w:rsidTr="00186F59">
        <w:tc>
          <w:tcPr>
            <w:tcW w:w="810" w:type="dxa"/>
          </w:tcPr>
          <w:p w14:paraId="19347EB1"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0DED1E50" w14:textId="5B324FB7" w:rsidR="00205AF5" w:rsidRPr="000249DA" w:rsidRDefault="003532C2" w:rsidP="00186F59">
            <w:pPr>
              <w:tabs>
                <w:tab w:val="left" w:pos="8352"/>
              </w:tabs>
              <w:spacing w:before="60"/>
              <w:rPr>
                <w:rFonts w:cs="Calibri"/>
                <w:szCs w:val="20"/>
              </w:rPr>
            </w:pPr>
            <w:r>
              <w:rPr>
                <w:rFonts w:cs="Calibri"/>
                <w:szCs w:val="20"/>
              </w:rPr>
              <w:fldChar w:fldCharType="begin">
                <w:ffData>
                  <w:name w:val="T_0086"/>
                  <w:enabled/>
                  <w:calcOnExit w:val="0"/>
                  <w:textInput/>
                </w:ffData>
              </w:fldChar>
            </w:r>
            <w:bookmarkStart w:id="90" w:name="T_00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
          </w:p>
        </w:tc>
      </w:tr>
      <w:tr w:rsidR="00205AF5" w:rsidRPr="000249DA" w14:paraId="6B22741C" w14:textId="77777777" w:rsidTr="00186F59">
        <w:tc>
          <w:tcPr>
            <w:tcW w:w="810" w:type="dxa"/>
          </w:tcPr>
          <w:p w14:paraId="7F4DD990"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68A05D26" w14:textId="46F998CC" w:rsidR="00205AF5" w:rsidRPr="000249DA" w:rsidRDefault="003532C2" w:rsidP="00186F59">
            <w:pPr>
              <w:tabs>
                <w:tab w:val="left" w:pos="8352"/>
              </w:tabs>
              <w:spacing w:before="60"/>
              <w:rPr>
                <w:rFonts w:cs="Calibri"/>
                <w:szCs w:val="20"/>
              </w:rPr>
            </w:pPr>
            <w:r>
              <w:rPr>
                <w:rFonts w:cs="Calibri"/>
                <w:szCs w:val="20"/>
              </w:rPr>
              <w:fldChar w:fldCharType="begin">
                <w:ffData>
                  <w:name w:val="T_0087"/>
                  <w:enabled/>
                  <w:calcOnExit w:val="0"/>
                  <w:textInput/>
                </w:ffData>
              </w:fldChar>
            </w:r>
            <w:bookmarkStart w:id="91" w:name="T_00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r w:rsidR="00205AF5" w:rsidRPr="000249DA" w14:paraId="29321FBA" w14:textId="77777777" w:rsidTr="00186F59">
        <w:tc>
          <w:tcPr>
            <w:tcW w:w="810" w:type="dxa"/>
          </w:tcPr>
          <w:p w14:paraId="23CD594C"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17E78DA8" w14:textId="0157048E" w:rsidR="00205AF5" w:rsidRPr="000249DA" w:rsidRDefault="003532C2" w:rsidP="00186F59">
            <w:pPr>
              <w:tabs>
                <w:tab w:val="left" w:pos="8352"/>
              </w:tabs>
              <w:spacing w:before="60"/>
              <w:rPr>
                <w:rFonts w:cs="Calibri"/>
                <w:szCs w:val="20"/>
              </w:rPr>
            </w:pPr>
            <w:r>
              <w:rPr>
                <w:rFonts w:cs="Calibri"/>
                <w:szCs w:val="20"/>
              </w:rPr>
              <w:fldChar w:fldCharType="begin">
                <w:ffData>
                  <w:name w:val="T_0088"/>
                  <w:enabled/>
                  <w:calcOnExit w:val="0"/>
                  <w:textInput/>
                </w:ffData>
              </w:fldChar>
            </w:r>
            <w:bookmarkStart w:id="92" w:name="T_00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r>
      <w:tr w:rsidR="00205AF5" w:rsidRPr="000249DA" w14:paraId="7DD1E2DE" w14:textId="77777777" w:rsidTr="00186F59">
        <w:tc>
          <w:tcPr>
            <w:tcW w:w="9000" w:type="dxa"/>
            <w:gridSpan w:val="2"/>
          </w:tcPr>
          <w:p w14:paraId="02F7F72B" w14:textId="19E5639D"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3532C2">
              <w:rPr>
                <w:rFonts w:cs="Calibri"/>
                <w:szCs w:val="20"/>
              </w:rPr>
              <w:fldChar w:fldCharType="begin">
                <w:ffData>
                  <w:name w:val="T_0089"/>
                  <w:enabled/>
                  <w:calcOnExit w:val="0"/>
                  <w:textInput/>
                </w:ffData>
              </w:fldChar>
            </w:r>
            <w:bookmarkStart w:id="93" w:name="T_0089"/>
            <w:r w:rsidR="003532C2">
              <w:rPr>
                <w:rFonts w:cs="Calibri"/>
                <w:szCs w:val="20"/>
              </w:rPr>
              <w:instrText xml:space="preserve"> FORMTEXT </w:instrText>
            </w:r>
            <w:r w:rsidR="003532C2">
              <w:rPr>
                <w:rFonts w:cs="Calibri"/>
                <w:szCs w:val="20"/>
              </w:rPr>
            </w:r>
            <w:r w:rsidR="003532C2">
              <w:rPr>
                <w:rFonts w:cs="Calibri"/>
                <w:szCs w:val="20"/>
              </w:rPr>
              <w:fldChar w:fldCharType="separate"/>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noProof/>
                <w:szCs w:val="20"/>
              </w:rPr>
              <w:t> </w:t>
            </w:r>
            <w:r w:rsidR="003532C2">
              <w:rPr>
                <w:rFonts w:cs="Calibri"/>
                <w:szCs w:val="20"/>
              </w:rPr>
              <w:fldChar w:fldCharType="end"/>
            </w:r>
            <w:bookmarkEnd w:id="93"/>
          </w:p>
        </w:tc>
      </w:tr>
    </w:tbl>
    <w:p w14:paraId="77F94BF8" w14:textId="77777777" w:rsidR="00205AF5" w:rsidRPr="000249DA" w:rsidRDefault="00205AF5" w:rsidP="00205AF5">
      <w:pPr>
        <w:ind w:left="720" w:hanging="720"/>
        <w:rPr>
          <w:rFonts w:cs="Calibri"/>
          <w:szCs w:val="22"/>
        </w:rPr>
      </w:pPr>
    </w:p>
    <w:p w14:paraId="0B3212C2" w14:textId="59C1AEBB" w:rsidR="00D7661B" w:rsidRDefault="00D7661B" w:rsidP="00D7661B">
      <w:pPr>
        <w:ind w:left="270" w:hanging="270"/>
        <w:rPr>
          <w:rFonts w:cs="Calibri"/>
          <w:b/>
          <w:bCs/>
          <w:szCs w:val="22"/>
          <w:u w:val="single"/>
        </w:rPr>
      </w:pPr>
      <w:r>
        <w:rPr>
          <w:rFonts w:cs="Calibri"/>
          <w:szCs w:val="22"/>
        </w:rPr>
        <w:t>6.</w:t>
      </w:r>
      <w:r w:rsidRPr="00D7661B">
        <w:t xml:space="preserve"> </w:t>
      </w:r>
      <w:r w:rsidRPr="00D7661B">
        <w:rPr>
          <w:rFonts w:cs="Calibri"/>
          <w:szCs w:val="22"/>
        </w:rPr>
        <w:tab/>
      </w:r>
      <w:r w:rsidR="00FA65C9">
        <w:rPr>
          <w:rFonts w:cs="Calibri"/>
          <w:b/>
          <w:bCs/>
          <w:szCs w:val="22"/>
          <w:u w:val="single"/>
        </w:rPr>
        <w:t>Q</w:t>
      </w:r>
      <w:r>
        <w:rPr>
          <w:rFonts w:cs="Calibri"/>
          <w:b/>
          <w:bCs/>
          <w:szCs w:val="22"/>
          <w:u w:val="single"/>
        </w:rPr>
        <w:t>uality differences</w:t>
      </w:r>
      <w:r w:rsidRPr="00D822E6">
        <w:rPr>
          <w:rFonts w:cs="Calibri"/>
          <w:b/>
          <w:bCs/>
          <w:szCs w:val="22"/>
          <w:u w:val="single"/>
        </w:rPr>
        <w:t>.</w:t>
      </w:r>
      <w:r w:rsidRPr="00D822E6">
        <w:rPr>
          <w:rFonts w:cs="Calibri"/>
          <w:szCs w:val="22"/>
        </w:rPr>
        <w:t xml:space="preserve"> </w:t>
      </w:r>
      <w:r>
        <w:rPr>
          <w:rFonts w:cs="Calibri"/>
          <w:szCs w:val="22"/>
        </w:rPr>
        <w:t xml:space="preserve">Are there differences in quality between ORP produced from different types of </w:t>
      </w:r>
      <w:r w:rsidRPr="00592DE7">
        <w:rPr>
          <w:rFonts w:cs="Calibri"/>
          <w:i/>
          <w:iCs/>
          <w:szCs w:val="22"/>
        </w:rPr>
        <w:t>capsicum annum</w:t>
      </w:r>
      <w:r>
        <w:rPr>
          <w:rFonts w:cs="Calibri"/>
          <w:szCs w:val="22"/>
        </w:rPr>
        <w:t xml:space="preserve"> peppers (e.g., </w:t>
      </w:r>
      <w:r w:rsidRPr="00592DE7">
        <w:rPr>
          <w:rFonts w:cs="Calibri"/>
          <w:szCs w:val="22"/>
        </w:rPr>
        <w:t>color value</w:t>
      </w:r>
      <w:r>
        <w:rPr>
          <w:rFonts w:cs="Calibri"/>
          <w:szCs w:val="22"/>
        </w:rPr>
        <w:t xml:space="preserve">, </w:t>
      </w:r>
      <w:r w:rsidRPr="00592DE7">
        <w:rPr>
          <w:rFonts w:cs="Calibri"/>
          <w:szCs w:val="22"/>
        </w:rPr>
        <w:t>consistency</w:t>
      </w:r>
      <w:r>
        <w:rPr>
          <w:rFonts w:cs="Calibri"/>
          <w:szCs w:val="22"/>
        </w:rPr>
        <w:t xml:space="preserve">, </w:t>
      </w:r>
      <w:r w:rsidRPr="00592DE7">
        <w:rPr>
          <w:rFonts w:cs="Calibri"/>
          <w:szCs w:val="22"/>
        </w:rPr>
        <w:t>Scoville units, sludge,</w:t>
      </w:r>
      <w:r>
        <w:rPr>
          <w:rFonts w:cs="Calibri"/>
          <w:szCs w:val="22"/>
        </w:rPr>
        <w:t xml:space="preserve"> </w:t>
      </w:r>
      <w:r w:rsidRPr="00592DE7">
        <w:rPr>
          <w:rFonts w:cs="Calibri"/>
          <w:szCs w:val="22"/>
        </w:rPr>
        <w:t xml:space="preserve">pigment quality, </w:t>
      </w:r>
      <w:r>
        <w:rPr>
          <w:rFonts w:cs="Calibri"/>
          <w:szCs w:val="22"/>
        </w:rPr>
        <w:t xml:space="preserve">or </w:t>
      </w:r>
      <w:r w:rsidRPr="00592DE7">
        <w:rPr>
          <w:rFonts w:cs="Calibri"/>
          <w:szCs w:val="22"/>
        </w:rPr>
        <w:t>pungency</w:t>
      </w:r>
      <w:r>
        <w:rPr>
          <w:rFonts w:cs="Calibri"/>
          <w:szCs w:val="22"/>
        </w:rPr>
        <w:t>)?</w:t>
      </w:r>
    </w:p>
    <w:p w14:paraId="1B0646E3" w14:textId="77777777" w:rsidR="00D7661B" w:rsidRDefault="00D7661B" w:rsidP="00D7661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7661B" w:rsidRPr="004B07C3" w14:paraId="7120F541" w14:textId="77777777" w:rsidTr="009903B3">
        <w:trPr>
          <w:trHeight w:val="232"/>
          <w:tblHeader/>
        </w:trPr>
        <w:tc>
          <w:tcPr>
            <w:tcW w:w="900" w:type="dxa"/>
            <w:vAlign w:val="bottom"/>
          </w:tcPr>
          <w:p w14:paraId="5ADA44F6" w14:textId="77777777" w:rsidR="00D7661B" w:rsidRPr="004B07C3" w:rsidRDefault="00D7661B" w:rsidP="009903B3">
            <w:pPr>
              <w:jc w:val="center"/>
              <w:rPr>
                <w:rFonts w:cs="Calibri"/>
                <w:b/>
                <w:szCs w:val="22"/>
              </w:rPr>
            </w:pPr>
            <w:r w:rsidRPr="004B07C3">
              <w:rPr>
                <w:rFonts w:cs="Calibri"/>
                <w:b/>
                <w:szCs w:val="22"/>
              </w:rPr>
              <w:t>No</w:t>
            </w:r>
          </w:p>
        </w:tc>
        <w:tc>
          <w:tcPr>
            <w:tcW w:w="900" w:type="dxa"/>
            <w:vAlign w:val="bottom"/>
          </w:tcPr>
          <w:p w14:paraId="02946AB0" w14:textId="77777777" w:rsidR="00D7661B" w:rsidRPr="004B07C3" w:rsidRDefault="00D7661B" w:rsidP="009903B3">
            <w:pPr>
              <w:jc w:val="center"/>
              <w:rPr>
                <w:rFonts w:cs="Calibri"/>
                <w:b/>
                <w:szCs w:val="22"/>
              </w:rPr>
            </w:pPr>
            <w:r w:rsidRPr="004B07C3">
              <w:rPr>
                <w:rFonts w:cs="Calibri"/>
                <w:b/>
                <w:szCs w:val="22"/>
              </w:rPr>
              <w:t>Yes</w:t>
            </w:r>
          </w:p>
        </w:tc>
        <w:tc>
          <w:tcPr>
            <w:tcW w:w="6930" w:type="dxa"/>
            <w:vAlign w:val="bottom"/>
          </w:tcPr>
          <w:p w14:paraId="12CD82D6" w14:textId="77777777" w:rsidR="00D7661B" w:rsidRPr="004B07C3" w:rsidRDefault="00D7661B" w:rsidP="009903B3">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D7661B" w:rsidRPr="004B07C3" w14:paraId="08E87D98" w14:textId="77777777" w:rsidTr="009903B3">
        <w:trPr>
          <w:trHeight w:val="634"/>
        </w:trPr>
        <w:tc>
          <w:tcPr>
            <w:tcW w:w="900" w:type="dxa"/>
          </w:tcPr>
          <w:p w14:paraId="186DA139" w14:textId="44B8EFA4" w:rsidR="00D7661B" w:rsidRPr="004B07C3" w:rsidRDefault="003532C2" w:rsidP="009903B3">
            <w:pPr>
              <w:tabs>
                <w:tab w:val="left" w:pos="3902"/>
              </w:tabs>
              <w:spacing w:before="120"/>
              <w:jc w:val="center"/>
              <w:rPr>
                <w:rFonts w:cs="Calibri"/>
                <w:szCs w:val="22"/>
              </w:rPr>
            </w:pPr>
            <w:r>
              <w:rPr>
                <w:rFonts w:cs="Calibri"/>
                <w:szCs w:val="22"/>
              </w:rPr>
              <w:fldChar w:fldCharType="begin">
                <w:ffData>
                  <w:name w:val="C_0090"/>
                  <w:enabled/>
                  <w:calcOnExit w:val="0"/>
                  <w:checkBox>
                    <w:sizeAuto/>
                    <w:default w:val="0"/>
                  </w:checkBox>
                </w:ffData>
              </w:fldChar>
            </w:r>
            <w:bookmarkStart w:id="94" w:name="C_0090"/>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94"/>
          </w:p>
        </w:tc>
        <w:tc>
          <w:tcPr>
            <w:tcW w:w="900" w:type="dxa"/>
          </w:tcPr>
          <w:p w14:paraId="40CEBCAE" w14:textId="47D9D430" w:rsidR="00D7661B" w:rsidRPr="004B07C3" w:rsidRDefault="003532C2" w:rsidP="009903B3">
            <w:pPr>
              <w:tabs>
                <w:tab w:val="left" w:pos="3902"/>
              </w:tabs>
              <w:spacing w:before="120"/>
              <w:jc w:val="center"/>
              <w:rPr>
                <w:rFonts w:cs="Calibri"/>
                <w:szCs w:val="22"/>
              </w:rPr>
            </w:pPr>
            <w:r>
              <w:rPr>
                <w:rFonts w:cs="Calibri"/>
                <w:szCs w:val="22"/>
              </w:rPr>
              <w:fldChar w:fldCharType="begin">
                <w:ffData>
                  <w:name w:val="C_0091"/>
                  <w:enabled/>
                  <w:calcOnExit w:val="0"/>
                  <w:checkBox>
                    <w:sizeAuto/>
                    <w:default w:val="0"/>
                  </w:checkBox>
                </w:ffData>
              </w:fldChar>
            </w:r>
            <w:bookmarkStart w:id="95" w:name="C_0091"/>
            <w:r>
              <w:rPr>
                <w:rFonts w:cs="Calibri"/>
                <w:szCs w:val="22"/>
              </w:rPr>
              <w:instrText xml:space="preserve"> FORMCHECKBOX </w:instrText>
            </w:r>
            <w:r w:rsidR="0006065F">
              <w:rPr>
                <w:rFonts w:cs="Calibri"/>
                <w:szCs w:val="22"/>
              </w:rPr>
            </w:r>
            <w:r w:rsidR="0006065F">
              <w:rPr>
                <w:rFonts w:cs="Calibri"/>
                <w:szCs w:val="22"/>
              </w:rPr>
              <w:fldChar w:fldCharType="separate"/>
            </w:r>
            <w:r>
              <w:rPr>
                <w:rFonts w:cs="Calibri"/>
                <w:szCs w:val="22"/>
              </w:rPr>
              <w:fldChar w:fldCharType="end"/>
            </w:r>
            <w:bookmarkEnd w:id="95"/>
          </w:p>
        </w:tc>
        <w:tc>
          <w:tcPr>
            <w:tcW w:w="6930" w:type="dxa"/>
          </w:tcPr>
          <w:p w14:paraId="56294929" w14:textId="40D1C877" w:rsidR="00D7661B" w:rsidRPr="004B07C3" w:rsidRDefault="003532C2" w:rsidP="009903B3">
            <w:pPr>
              <w:tabs>
                <w:tab w:val="left" w:pos="3902"/>
              </w:tabs>
              <w:spacing w:before="120"/>
              <w:rPr>
                <w:rFonts w:cs="Calibri"/>
                <w:b/>
                <w:szCs w:val="22"/>
              </w:rPr>
            </w:pPr>
            <w:r>
              <w:rPr>
                <w:rFonts w:cs="Calibri"/>
                <w:szCs w:val="22"/>
              </w:rPr>
              <w:fldChar w:fldCharType="begin">
                <w:ffData>
                  <w:name w:val="T_0092"/>
                  <w:enabled/>
                  <w:calcOnExit w:val="0"/>
                  <w:textInput/>
                </w:ffData>
              </w:fldChar>
            </w:r>
            <w:bookmarkStart w:id="96"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31E45A76" w14:textId="5A26DF92" w:rsidR="00205AF5" w:rsidRPr="000249DA" w:rsidRDefault="00205AF5" w:rsidP="00205AF5">
      <w:pPr>
        <w:ind w:left="360" w:hanging="360"/>
        <w:rPr>
          <w:rFonts w:cs="Calibri"/>
          <w:szCs w:val="22"/>
        </w:rPr>
      </w:pPr>
    </w:p>
    <w:p w14:paraId="206F33F7" w14:textId="2C686F85" w:rsidR="00301C30" w:rsidRPr="000249DA" w:rsidRDefault="00205AF5" w:rsidP="00D128B9">
      <w:pPr>
        <w:ind w:left="360" w:hanging="360"/>
        <w:rPr>
          <w:rFonts w:cs="Calibri"/>
          <w:szCs w:val="22"/>
        </w:rPr>
      </w:pPr>
      <w:r w:rsidRPr="000249DA">
        <w:rPr>
          <w:rFonts w:cs="Calibri"/>
          <w:szCs w:val="22"/>
        </w:rPr>
        <w:br w:type="page"/>
      </w:r>
      <w:r w:rsidR="00D7661B">
        <w:rPr>
          <w:rFonts w:cs="Calibri"/>
          <w:szCs w:val="22"/>
        </w:rPr>
        <w:lastRenderedPageBreak/>
        <w:t>7</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65294F10"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149196E4" w14:textId="77777777" w:rsidTr="00027D42">
        <w:trPr>
          <w:trHeight w:val="589"/>
        </w:trPr>
        <w:tc>
          <w:tcPr>
            <w:tcW w:w="9090" w:type="dxa"/>
          </w:tcPr>
          <w:p w14:paraId="7CCB0BD3" w14:textId="1C164859" w:rsidR="00FC7720" w:rsidRPr="000249DA" w:rsidRDefault="003532C2" w:rsidP="00962764">
            <w:pPr>
              <w:tabs>
                <w:tab w:val="left" w:pos="3902"/>
              </w:tabs>
              <w:spacing w:before="120"/>
              <w:rPr>
                <w:rFonts w:cs="Calibri"/>
                <w:b/>
                <w:szCs w:val="20"/>
              </w:rPr>
            </w:pPr>
            <w:r>
              <w:rPr>
                <w:rFonts w:cs="Calibri"/>
                <w:szCs w:val="20"/>
              </w:rPr>
              <w:fldChar w:fldCharType="begin">
                <w:ffData>
                  <w:name w:val="T_0093"/>
                  <w:enabled/>
                  <w:calcOnExit w:val="0"/>
                  <w:textInput/>
                </w:ffData>
              </w:fldChar>
            </w:r>
            <w:bookmarkStart w:id="97" w:name="T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7"/>
          </w:p>
        </w:tc>
      </w:tr>
    </w:tbl>
    <w:p w14:paraId="30565869" w14:textId="77777777" w:rsidR="00E573DD" w:rsidRPr="000249DA" w:rsidRDefault="00E573DD" w:rsidP="00FD3937">
      <w:pPr>
        <w:tabs>
          <w:tab w:val="left" w:pos="720"/>
          <w:tab w:val="left" w:pos="1440"/>
          <w:tab w:val="left" w:pos="2160"/>
          <w:tab w:val="left" w:pos="2880"/>
        </w:tabs>
        <w:rPr>
          <w:rFonts w:cs="Calibri"/>
          <w:szCs w:val="22"/>
        </w:rPr>
      </w:pPr>
    </w:p>
    <w:p w14:paraId="7B8A74BB" w14:textId="22D62466" w:rsidR="004C4008" w:rsidRPr="000249DA" w:rsidRDefault="00D7661B" w:rsidP="004C4008">
      <w:pPr>
        <w:ind w:left="360" w:hanging="360"/>
        <w:rPr>
          <w:rFonts w:cs="Calibri"/>
          <w:szCs w:val="22"/>
        </w:rPr>
      </w:pPr>
      <w:r>
        <w:rPr>
          <w:rFonts w:cs="Calibri"/>
          <w:szCs w:val="22"/>
        </w:rPr>
        <w:t>8</w:t>
      </w:r>
      <w:r w:rsidR="004C4008" w:rsidRPr="000249DA">
        <w:rPr>
          <w:rFonts w:cs="Calibri"/>
          <w:szCs w:val="22"/>
        </w:rPr>
        <w:t>.</w:t>
      </w:r>
      <w:r w:rsidR="004C4008" w:rsidRPr="000249DA">
        <w:rPr>
          <w:rFonts w:cs="Calibri"/>
          <w:szCs w:val="22"/>
        </w:rPr>
        <w:tab/>
      </w:r>
      <w:r w:rsidR="004C4008" w:rsidRPr="000249DA">
        <w:rPr>
          <w:rFonts w:cs="Calibri"/>
          <w:b/>
          <w:szCs w:val="22"/>
          <w:u w:val="single"/>
        </w:rPr>
        <w:t xml:space="preserve">Stock symbol </w:t>
      </w:r>
      <w:proofErr w:type="gramStart"/>
      <w:r w:rsidR="004C4008" w:rsidRPr="000249DA">
        <w:rPr>
          <w:rFonts w:cs="Calibri"/>
          <w:b/>
          <w:szCs w:val="22"/>
          <w:u w:val="single"/>
        </w:rPr>
        <w:t>information.</w:t>
      </w:r>
      <w:r w:rsidR="004C4008" w:rsidRPr="000249DA">
        <w:rPr>
          <w:rFonts w:cs="Calibri"/>
          <w:szCs w:val="22"/>
        </w:rPr>
        <w:t>--</w:t>
      </w:r>
      <w:proofErr w:type="gramEnd"/>
      <w:r w:rsidR="004C4008" w:rsidRPr="000249DA">
        <w:rPr>
          <w:rFonts w:cs="Calibri"/>
          <w:szCs w:val="22"/>
        </w:rPr>
        <w:t xml:space="preserve"> If your firm or parent firm is publicly traded, please specify the stock exchange and trading symbol: </w:t>
      </w:r>
      <w:r w:rsidR="003532C2">
        <w:rPr>
          <w:rFonts w:cs="Calibri"/>
          <w:szCs w:val="22"/>
          <w:u w:val="single"/>
        </w:rPr>
        <w:fldChar w:fldCharType="begin">
          <w:ffData>
            <w:name w:val="T_0094"/>
            <w:enabled/>
            <w:calcOnExit w:val="0"/>
            <w:textInput/>
          </w:ffData>
        </w:fldChar>
      </w:r>
      <w:bookmarkStart w:id="98" w:name="T_0094"/>
      <w:r w:rsidR="003532C2">
        <w:rPr>
          <w:rFonts w:cs="Calibri"/>
          <w:szCs w:val="22"/>
          <w:u w:val="single"/>
        </w:rPr>
        <w:instrText xml:space="preserve"> FORMTEXT </w:instrText>
      </w:r>
      <w:r w:rsidR="003532C2">
        <w:rPr>
          <w:rFonts w:cs="Calibri"/>
          <w:szCs w:val="22"/>
          <w:u w:val="single"/>
        </w:rPr>
      </w:r>
      <w:r w:rsidR="003532C2">
        <w:rPr>
          <w:rFonts w:cs="Calibri"/>
          <w:szCs w:val="22"/>
          <w:u w:val="single"/>
        </w:rPr>
        <w:fldChar w:fldCharType="separate"/>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noProof/>
          <w:szCs w:val="22"/>
          <w:u w:val="single"/>
        </w:rPr>
        <w:t> </w:t>
      </w:r>
      <w:r w:rsidR="003532C2">
        <w:rPr>
          <w:rFonts w:cs="Calibri"/>
          <w:szCs w:val="22"/>
          <w:u w:val="single"/>
        </w:rPr>
        <w:fldChar w:fldCharType="end"/>
      </w:r>
      <w:bookmarkEnd w:id="98"/>
      <w:r w:rsidR="004C4008" w:rsidRPr="000249DA">
        <w:rPr>
          <w:rFonts w:cs="Calibri"/>
          <w:szCs w:val="22"/>
        </w:rPr>
        <w:t>.</w:t>
      </w:r>
    </w:p>
    <w:p w14:paraId="09AD19CE" w14:textId="77777777" w:rsidR="004C4008" w:rsidRPr="000249DA" w:rsidRDefault="004C4008" w:rsidP="004C4008">
      <w:pPr>
        <w:ind w:left="720" w:hanging="720"/>
        <w:rPr>
          <w:rFonts w:cs="Calibri"/>
          <w:szCs w:val="22"/>
        </w:rPr>
      </w:pPr>
    </w:p>
    <w:p w14:paraId="50C3AEA7" w14:textId="19C55ED5" w:rsidR="004C4008" w:rsidRPr="000249DA" w:rsidRDefault="00D7661B" w:rsidP="004C4008">
      <w:pPr>
        <w:ind w:left="360" w:hanging="360"/>
        <w:rPr>
          <w:rFonts w:cs="Calibri"/>
          <w:szCs w:val="22"/>
          <w:u w:val="single"/>
        </w:rPr>
      </w:pPr>
      <w:r>
        <w:rPr>
          <w:rFonts w:cs="Calibri"/>
          <w:szCs w:val="22"/>
        </w:rPr>
        <w:t>9</w:t>
      </w:r>
      <w:r w:rsidR="004C4008" w:rsidRPr="000249DA">
        <w:rPr>
          <w:rFonts w:cs="Calibri"/>
          <w:szCs w:val="22"/>
        </w:rPr>
        <w:t>.</w:t>
      </w:r>
      <w:r w:rsidR="004C4008" w:rsidRPr="000249DA">
        <w:rPr>
          <w:rFonts w:cs="Calibri"/>
          <w:szCs w:val="22"/>
        </w:rPr>
        <w:tab/>
      </w:r>
      <w:r w:rsidR="004C4008" w:rsidRPr="000249DA">
        <w:rPr>
          <w:rFonts w:cs="Calibri"/>
          <w:b/>
          <w:szCs w:val="22"/>
          <w:u w:val="single"/>
        </w:rPr>
        <w:t xml:space="preserve">External </w:t>
      </w:r>
      <w:proofErr w:type="gramStart"/>
      <w:r w:rsidR="004C4008" w:rsidRPr="000249DA">
        <w:rPr>
          <w:rFonts w:cs="Calibri"/>
          <w:b/>
          <w:szCs w:val="22"/>
          <w:u w:val="single"/>
        </w:rPr>
        <w:t>counsel.</w:t>
      </w:r>
      <w:r w:rsidR="004C4008" w:rsidRPr="000249DA">
        <w:rPr>
          <w:rFonts w:cs="Calibri"/>
          <w:szCs w:val="22"/>
        </w:rPr>
        <w:t>--</w:t>
      </w:r>
      <w:proofErr w:type="gramEnd"/>
      <w:r w:rsidR="004C4008"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004C4008" w:rsidRPr="000249DA">
        <w:rPr>
          <w:rFonts w:cs="Calibri"/>
          <w:szCs w:val="22"/>
        </w:rPr>
        <w:t xml:space="preserve">please specify the name of the law firm and the lead attorney(s). </w:t>
      </w:r>
    </w:p>
    <w:p w14:paraId="7E102D0F"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63F6690A" w14:textId="77777777" w:rsidTr="00326F51">
        <w:tc>
          <w:tcPr>
            <w:tcW w:w="1890" w:type="dxa"/>
            <w:vAlign w:val="bottom"/>
          </w:tcPr>
          <w:p w14:paraId="4D9D83F9"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2EDCB41C" w14:textId="71E2843F" w:rsidR="00C4328D" w:rsidRPr="000249DA" w:rsidRDefault="003532C2" w:rsidP="00326F51">
            <w:pPr>
              <w:tabs>
                <w:tab w:val="left" w:pos="3492"/>
              </w:tabs>
              <w:rPr>
                <w:rFonts w:cs="Calibri"/>
                <w:szCs w:val="22"/>
              </w:rPr>
            </w:pPr>
            <w:r>
              <w:rPr>
                <w:rFonts w:cs="Calibri"/>
                <w:szCs w:val="22"/>
              </w:rPr>
              <w:fldChar w:fldCharType="begin">
                <w:ffData>
                  <w:name w:val="T_0095"/>
                  <w:enabled/>
                  <w:calcOnExit w:val="0"/>
                  <w:textInput/>
                </w:ffData>
              </w:fldChar>
            </w:r>
            <w:bookmarkStart w:id="99"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C4328D" w:rsidRPr="000249DA" w14:paraId="153FA0CE" w14:textId="77777777" w:rsidTr="00326F51">
        <w:tc>
          <w:tcPr>
            <w:tcW w:w="1890" w:type="dxa"/>
            <w:vAlign w:val="bottom"/>
          </w:tcPr>
          <w:p w14:paraId="7F28A0C9"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54AD3E66" w14:textId="4E1C3BBF" w:rsidR="00C4328D" w:rsidRPr="000249DA" w:rsidRDefault="003532C2" w:rsidP="00326F51">
            <w:pPr>
              <w:tabs>
                <w:tab w:val="left" w:pos="3492"/>
              </w:tabs>
              <w:rPr>
                <w:rFonts w:cs="Calibri"/>
                <w:szCs w:val="22"/>
              </w:rPr>
            </w:pPr>
            <w:r>
              <w:rPr>
                <w:rFonts w:cs="Calibri"/>
                <w:szCs w:val="22"/>
              </w:rPr>
              <w:fldChar w:fldCharType="begin">
                <w:ffData>
                  <w:name w:val="T_0096"/>
                  <w:enabled/>
                  <w:calcOnExit w:val="0"/>
                  <w:textInput/>
                </w:ffData>
              </w:fldChar>
            </w:r>
            <w:bookmarkStart w:id="100"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bl>
    <w:p w14:paraId="4508B8D5" w14:textId="77777777" w:rsidR="00E573DD" w:rsidRPr="000249DA" w:rsidRDefault="00E573DD" w:rsidP="00C4328D">
      <w:pPr>
        <w:ind w:left="720" w:hanging="720"/>
        <w:rPr>
          <w:rFonts w:cs="Calibri"/>
          <w:szCs w:val="22"/>
        </w:rPr>
      </w:pPr>
    </w:p>
    <w:p w14:paraId="7AA78D7B"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08EB9A2D"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467C85ED" w14:textId="77777777" w:rsidTr="00D05E98">
        <w:trPr>
          <w:trHeight w:val="242"/>
        </w:trPr>
        <w:tc>
          <w:tcPr>
            <w:tcW w:w="1710" w:type="dxa"/>
            <w:shd w:val="clear" w:color="auto" w:fill="auto"/>
            <w:vAlign w:val="center"/>
          </w:tcPr>
          <w:p w14:paraId="518678CD"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2ED5431D"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24588126" w14:textId="77777777" w:rsidTr="00D05E98">
        <w:trPr>
          <w:trHeight w:val="350"/>
        </w:trPr>
        <w:tc>
          <w:tcPr>
            <w:tcW w:w="1710" w:type="dxa"/>
            <w:shd w:val="clear" w:color="auto" w:fill="auto"/>
            <w:vAlign w:val="center"/>
          </w:tcPr>
          <w:p w14:paraId="322ABF7F" w14:textId="4690BD4C" w:rsidR="004A15DE" w:rsidRPr="000249DA" w:rsidRDefault="003532C2" w:rsidP="00372BD2">
            <w:pPr>
              <w:jc w:val="center"/>
              <w:rPr>
                <w:rFonts w:cs="Calibri"/>
                <w:szCs w:val="22"/>
              </w:rPr>
            </w:pPr>
            <w:r>
              <w:rPr>
                <w:rFonts w:cs="Calibri"/>
                <w:szCs w:val="22"/>
              </w:rPr>
              <w:fldChar w:fldCharType="begin">
                <w:ffData>
                  <w:name w:val="N_0097"/>
                  <w:enabled/>
                  <w:calcOnExit w:val="0"/>
                  <w:textInput>
                    <w:type w:val="number"/>
                    <w:format w:val="#,##0"/>
                  </w:textInput>
                </w:ffData>
              </w:fldChar>
            </w:r>
            <w:bookmarkStart w:id="101"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976" w:type="dxa"/>
            <w:shd w:val="clear" w:color="auto" w:fill="auto"/>
            <w:vAlign w:val="center"/>
          </w:tcPr>
          <w:p w14:paraId="2D014248" w14:textId="7C1E66CD" w:rsidR="004A15DE" w:rsidRPr="000249DA" w:rsidRDefault="003532C2" w:rsidP="00372BD2">
            <w:pPr>
              <w:jc w:val="center"/>
              <w:rPr>
                <w:rFonts w:cs="Calibri"/>
                <w:szCs w:val="22"/>
              </w:rPr>
            </w:pPr>
            <w:r>
              <w:rPr>
                <w:rFonts w:cs="Calibri"/>
                <w:szCs w:val="22"/>
              </w:rPr>
              <w:fldChar w:fldCharType="begin">
                <w:ffData>
                  <w:name w:val="N_0098"/>
                  <w:enabled/>
                  <w:calcOnExit w:val="0"/>
                  <w:textInput>
                    <w:type w:val="number"/>
                    <w:format w:val="#,##0"/>
                  </w:textInput>
                </w:ffData>
              </w:fldChar>
            </w:r>
            <w:bookmarkStart w:id="102"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bl>
    <w:p w14:paraId="725F6319" w14:textId="77777777" w:rsidR="004A15DE" w:rsidRPr="000249DA" w:rsidRDefault="004A15DE" w:rsidP="004A15DE">
      <w:pPr>
        <w:tabs>
          <w:tab w:val="left" w:pos="5040"/>
          <w:tab w:val="left" w:pos="6480"/>
          <w:tab w:val="left" w:pos="7200"/>
          <w:tab w:val="left" w:pos="8640"/>
        </w:tabs>
        <w:rPr>
          <w:rFonts w:cs="Calibri"/>
          <w:szCs w:val="22"/>
        </w:rPr>
      </w:pPr>
    </w:p>
    <w:p w14:paraId="50699D2F"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7EBFEB83" w14:textId="77777777" w:rsidR="004A15DE" w:rsidRPr="000249DA" w:rsidRDefault="004A15DE" w:rsidP="004A15DE">
      <w:pPr>
        <w:ind w:left="720"/>
        <w:jc w:val="both"/>
        <w:rPr>
          <w:rFonts w:cs="Calibri"/>
          <w:szCs w:val="22"/>
        </w:rPr>
      </w:pPr>
    </w:p>
    <w:p w14:paraId="23BAFFD2"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57F4DF3F"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68256A6C"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7E7098B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409F520A"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3B1B0DE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17F0CFE1"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0C639B5F" w14:textId="32CA9DFA"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1C7FFB">
        <w:rPr>
          <w:rFonts w:eastAsia="SimSun" w:cs="Calibri"/>
          <w:b/>
          <w:color w:val="FF0000"/>
          <w:szCs w:val="22"/>
          <w:lang w:eastAsia="zh-CN"/>
        </w:rPr>
        <w:t xml:space="preserve">OLPA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644C3A91"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5B6FA936" w14:textId="75C09999"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xml:space="preserve">• </w:t>
      </w:r>
      <w:proofErr w:type="gramStart"/>
      <w:r w:rsidRPr="000249DA">
        <w:rPr>
          <w:rFonts w:eastAsia="SimSun" w:cs="Calibri"/>
          <w:b/>
          <w:szCs w:val="22"/>
          <w:lang w:eastAsia="zh-CN"/>
        </w:rPr>
        <w:t>E-mail</w:t>
      </w:r>
      <w:r w:rsidRPr="000249DA">
        <w:rPr>
          <w:rFonts w:eastAsia="SimSun" w:cs="Calibri"/>
          <w:szCs w:val="22"/>
          <w:lang w:eastAsia="zh-CN"/>
        </w:rPr>
        <w:t>.—</w:t>
      </w:r>
      <w:proofErr w:type="gramEnd"/>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8A2995" w:rsidRPr="00790E8F">
          <w:rPr>
            <w:rStyle w:val="Hyperlink"/>
          </w:rPr>
          <w:t>Pamela.Davis</w:t>
        </w:r>
        <w:r w:rsidR="008A2995" w:rsidRPr="00790E8F">
          <w:rPr>
            <w:rStyle w:val="Hyperlink"/>
            <w:rFonts w:eastAsia="SimSun"/>
            <w:i/>
            <w:iCs/>
            <w:szCs w:val="22"/>
            <w:lang w:eastAsia="zh-CN"/>
          </w:rPr>
          <w:t>@usitc.gov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5BB62F8"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60D0A294"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C40D" w14:textId="77777777" w:rsidR="00841936" w:rsidRDefault="00841936">
      <w:r>
        <w:separator/>
      </w:r>
    </w:p>
  </w:endnote>
  <w:endnote w:type="continuationSeparator" w:id="0">
    <w:p w14:paraId="35AC99C6" w14:textId="77777777" w:rsidR="00841936" w:rsidRDefault="0084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254D" w14:textId="77777777" w:rsidR="00841936" w:rsidRDefault="00841936">
      <w:r>
        <w:separator/>
      </w:r>
    </w:p>
  </w:footnote>
  <w:footnote w:type="continuationSeparator" w:id="0">
    <w:p w14:paraId="5AA8AB31" w14:textId="77777777" w:rsidR="00841936" w:rsidRDefault="00841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A86C" w14:textId="1A6AA9A7" w:rsidR="00483816" w:rsidRPr="00312A23" w:rsidRDefault="00483816" w:rsidP="00BB24A0">
    <w:pPr>
      <w:pStyle w:val="Header"/>
      <w:jc w:val="center"/>
      <w:rPr>
        <w:b/>
        <w:sz w:val="16"/>
        <w:szCs w:val="16"/>
      </w:rPr>
    </w:pPr>
    <w:r w:rsidRPr="00312A23">
      <w:rPr>
        <w:b/>
        <w:sz w:val="16"/>
        <w:szCs w:val="16"/>
      </w:rPr>
      <w:t xml:space="preserve">OMB No. 3117-0016/USITC No. </w:t>
    </w:r>
    <w:r w:rsidR="00BF49BC" w:rsidRPr="00BF49BC">
      <w:rPr>
        <w:b/>
        <w:sz w:val="16"/>
        <w:szCs w:val="16"/>
      </w:rPr>
      <w:t>25-3-5101</w:t>
    </w:r>
    <w:r w:rsidRPr="00312A23">
      <w:rPr>
        <w:b/>
        <w:sz w:val="16"/>
        <w:szCs w:val="16"/>
      </w:rPr>
      <w:t>; Expiration Date: 6/30/20</w:t>
    </w:r>
    <w:r w:rsidR="001541E2">
      <w:rPr>
        <w:b/>
        <w:sz w:val="16"/>
        <w:szCs w:val="16"/>
      </w:rPr>
      <w:t>2</w:t>
    </w:r>
    <w:r w:rsidR="006F2BF8">
      <w:rPr>
        <w:b/>
        <w:sz w:val="16"/>
        <w:szCs w:val="16"/>
      </w:rPr>
      <w:t>6</w:t>
    </w:r>
  </w:p>
  <w:p w14:paraId="4D6A1006"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9D3A"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45898692" w14:textId="77777777" w:rsidR="00483816" w:rsidRPr="00605305" w:rsidRDefault="00483816" w:rsidP="00155A59">
    <w:pPr>
      <w:pStyle w:val="Header"/>
      <w:tabs>
        <w:tab w:val="clear" w:pos="4320"/>
        <w:tab w:val="clear" w:pos="8640"/>
        <w:tab w:val="right" w:pos="9360"/>
      </w:tabs>
      <w:rPr>
        <w:szCs w:val="22"/>
      </w:rPr>
    </w:pPr>
  </w:p>
  <w:p w14:paraId="47FC7A56"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BEE1347" w14:textId="77777777" w:rsidR="00483816" w:rsidRDefault="00483816" w:rsidP="00155A59">
    <w:pPr>
      <w:pStyle w:val="Header"/>
      <w:tabs>
        <w:tab w:val="clear" w:pos="4320"/>
        <w:tab w:val="clear" w:pos="8640"/>
        <w:tab w:val="right" w:pos="9360"/>
      </w:tabs>
      <w:rPr>
        <w:rStyle w:val="PageNumber"/>
        <w:szCs w:val="22"/>
      </w:rPr>
    </w:pPr>
  </w:p>
  <w:p w14:paraId="3766630F"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DF30F3D"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699F1"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0E0CB8D3" w14:textId="77777777" w:rsidR="00483816" w:rsidRPr="00693A83" w:rsidRDefault="00483816" w:rsidP="00605305">
    <w:pPr>
      <w:pStyle w:val="Header"/>
      <w:tabs>
        <w:tab w:val="clear" w:pos="4320"/>
        <w:tab w:val="clear" w:pos="8640"/>
        <w:tab w:val="right" w:pos="9360"/>
      </w:tabs>
      <w:rPr>
        <w:szCs w:val="22"/>
      </w:rPr>
    </w:pPr>
  </w:p>
  <w:p w14:paraId="191B3D50" w14:textId="68ED6226"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8A2995" w:rsidRPr="008A2995">
      <w:rPr>
        <w:b/>
        <w:bCs/>
        <w:szCs w:val="22"/>
      </w:rPr>
      <w:t>Oleoresin Paprika</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50BE48D"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0A28"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1AEC591B" w14:textId="77777777" w:rsidR="00483816" w:rsidRPr="00693A83" w:rsidRDefault="00483816" w:rsidP="00155A59">
    <w:pPr>
      <w:pStyle w:val="Header"/>
      <w:tabs>
        <w:tab w:val="clear" w:pos="4320"/>
        <w:tab w:val="clear" w:pos="8640"/>
        <w:tab w:val="right" w:pos="9360"/>
      </w:tabs>
      <w:rPr>
        <w:szCs w:val="22"/>
      </w:rPr>
    </w:pPr>
  </w:p>
  <w:p w14:paraId="7823199A" w14:textId="3567FD6E"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427676">
      <w:rPr>
        <w:b/>
        <w:szCs w:val="22"/>
      </w:rPr>
      <w:t>Oleoresin Paprika</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uted7IIgtrCVzLTR5auLkD6zoZA62MdZkq7h+E57nIyJzrnTnHHGNMgpnXSWC5uwXHX2XVa6/eWKSkvKViiBg==" w:salt="H9yo8vEzTI5kcEC6auaoB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95"/>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065F"/>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D2366"/>
    <w:rsid w:val="000D381C"/>
    <w:rsid w:val="000D4748"/>
    <w:rsid w:val="000D7731"/>
    <w:rsid w:val="000D79DA"/>
    <w:rsid w:val="000E2EFD"/>
    <w:rsid w:val="000E64B8"/>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2AA"/>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C248F"/>
    <w:rsid w:val="001C772F"/>
    <w:rsid w:val="001C7FFB"/>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5939"/>
    <w:rsid w:val="0023687A"/>
    <w:rsid w:val="00237821"/>
    <w:rsid w:val="002404C4"/>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410A"/>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19D7"/>
    <w:rsid w:val="003222AD"/>
    <w:rsid w:val="00323577"/>
    <w:rsid w:val="00326F51"/>
    <w:rsid w:val="003270A2"/>
    <w:rsid w:val="00341111"/>
    <w:rsid w:val="003419B1"/>
    <w:rsid w:val="00347C60"/>
    <w:rsid w:val="003502A7"/>
    <w:rsid w:val="003532C2"/>
    <w:rsid w:val="00355599"/>
    <w:rsid w:val="00355ECB"/>
    <w:rsid w:val="00357CD7"/>
    <w:rsid w:val="00357DD3"/>
    <w:rsid w:val="00357EC7"/>
    <w:rsid w:val="00360A8C"/>
    <w:rsid w:val="00364FD1"/>
    <w:rsid w:val="003729F3"/>
    <w:rsid w:val="00372BD2"/>
    <w:rsid w:val="0037690D"/>
    <w:rsid w:val="00376ADF"/>
    <w:rsid w:val="00381C1B"/>
    <w:rsid w:val="0038364E"/>
    <w:rsid w:val="00386F17"/>
    <w:rsid w:val="00395AC8"/>
    <w:rsid w:val="003979C6"/>
    <w:rsid w:val="003A5246"/>
    <w:rsid w:val="003B0B0E"/>
    <w:rsid w:val="003B3BD2"/>
    <w:rsid w:val="003B4327"/>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27676"/>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5028"/>
    <w:rsid w:val="004E6C13"/>
    <w:rsid w:val="004F2BEC"/>
    <w:rsid w:val="00504C00"/>
    <w:rsid w:val="005129F2"/>
    <w:rsid w:val="005138CB"/>
    <w:rsid w:val="00522BA7"/>
    <w:rsid w:val="00524476"/>
    <w:rsid w:val="005419B7"/>
    <w:rsid w:val="00541E87"/>
    <w:rsid w:val="005435CE"/>
    <w:rsid w:val="00546285"/>
    <w:rsid w:val="00554958"/>
    <w:rsid w:val="005619DF"/>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E4988"/>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37D4B"/>
    <w:rsid w:val="006432D7"/>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1851"/>
    <w:rsid w:val="006921F7"/>
    <w:rsid w:val="00693A83"/>
    <w:rsid w:val="00697D0E"/>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5688E"/>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1936"/>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A2995"/>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93E"/>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242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19B6"/>
    <w:rsid w:val="00A1772F"/>
    <w:rsid w:val="00A21F3A"/>
    <w:rsid w:val="00A232EC"/>
    <w:rsid w:val="00A273B1"/>
    <w:rsid w:val="00A27688"/>
    <w:rsid w:val="00A27C9D"/>
    <w:rsid w:val="00A31D36"/>
    <w:rsid w:val="00A34CBA"/>
    <w:rsid w:val="00A35597"/>
    <w:rsid w:val="00A36B0E"/>
    <w:rsid w:val="00A42DCB"/>
    <w:rsid w:val="00A45BAA"/>
    <w:rsid w:val="00A502AB"/>
    <w:rsid w:val="00A52C90"/>
    <w:rsid w:val="00A54557"/>
    <w:rsid w:val="00A566F0"/>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017D"/>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0750"/>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9BC"/>
    <w:rsid w:val="00BF4F66"/>
    <w:rsid w:val="00BF4F7C"/>
    <w:rsid w:val="00C005F2"/>
    <w:rsid w:val="00C00B43"/>
    <w:rsid w:val="00C01636"/>
    <w:rsid w:val="00C05F08"/>
    <w:rsid w:val="00C11079"/>
    <w:rsid w:val="00C1358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8662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0F9E"/>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7661B"/>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3977"/>
    <w:rsid w:val="00E3703E"/>
    <w:rsid w:val="00E40F2D"/>
    <w:rsid w:val="00E42143"/>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223A"/>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10AB"/>
    <w:rsid w:val="00F13BF0"/>
    <w:rsid w:val="00F215C5"/>
    <w:rsid w:val="00F2251D"/>
    <w:rsid w:val="00F26B70"/>
    <w:rsid w:val="00F27C35"/>
    <w:rsid w:val="00F32AC4"/>
    <w:rsid w:val="00F33C8B"/>
    <w:rsid w:val="00F36D43"/>
    <w:rsid w:val="00F40AFE"/>
    <w:rsid w:val="00F4187C"/>
    <w:rsid w:val="00F42954"/>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65C9"/>
    <w:rsid w:val="00FA7FE5"/>
    <w:rsid w:val="00FB0676"/>
    <w:rsid w:val="00FB307C"/>
    <w:rsid w:val="00FB4086"/>
    <w:rsid w:val="00FB4249"/>
    <w:rsid w:val="00FC6D84"/>
    <w:rsid w:val="00FC7720"/>
    <w:rsid w:val="00FC7F04"/>
    <w:rsid w:val="00FD06DE"/>
    <w:rsid w:val="00FD3937"/>
    <w:rsid w:val="00FD4D22"/>
    <w:rsid w:val="00FD6455"/>
    <w:rsid w:val="00FD760D"/>
    <w:rsid w:val="00FE6211"/>
    <w:rsid w:val="00FE6320"/>
    <w:rsid w:val="00FE75FB"/>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8A10A"/>
  <w15:chartTrackingRefBased/>
  <w15:docId w15:val="{CD91AB50-5261-4E62-B9AE-94132731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8A2995"/>
    <w:rPr>
      <w:color w:val="605E5C"/>
      <w:shd w:val="clear" w:color="auto" w:fill="E1DFDD"/>
    </w:rPr>
  </w:style>
  <w:style w:type="paragraph" w:styleId="Revision">
    <w:name w:val="Revision"/>
    <w:hidden/>
    <w:uiPriority w:val="99"/>
    <w:semiHidden/>
    <w:rsid w:val="001C7FFB"/>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itc.gov" TargetMode="External"/><Relationship Id="rId13" Type="http://schemas.openxmlformats.org/officeDocument/2006/relationships/hyperlink" Target="https://ids.usitc.gov/case/8293/investigation/8772"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amela.Davis@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10</TotalTime>
  <Pages>9</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16991</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Oleoresin paprika (“ORP”) from India (Inv. No. 701-TA-771 and 731-TA-1755 (Preliminary)</dc:subject>
  <dc:creator>Office of Investigations</dc:creator>
  <cp:keywords>Import injury, Antidumping, Countervailing, AD, CVD, Safeguard</cp:keywords>
  <dc:description>Mandatory survey</dc:description>
  <cp:lastModifiedBy>Kpeitoni, Aboubakari</cp:lastModifiedBy>
  <cp:revision>6</cp:revision>
  <cp:lastPrinted>2015-09-04T15:08:00Z</cp:lastPrinted>
  <dcterms:created xsi:type="dcterms:W3CDTF">2025-06-27T13:19:00Z</dcterms:created>
  <dcterms:modified xsi:type="dcterms:W3CDTF">2025-06-27T19:40:00Z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