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1685D" w14:textId="77777777" w:rsidR="006A7906" w:rsidRPr="00661BE7" w:rsidRDefault="006A7906" w:rsidP="00633FE6">
      <w:pPr>
        <w:pStyle w:val="Caption"/>
      </w:pPr>
    </w:p>
    <w:p w14:paraId="11DD6C2A"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768B3975" w14:textId="77777777" w:rsidR="00BB24A0" w:rsidRPr="00661BE7" w:rsidRDefault="00BB24A0" w:rsidP="00BB24A0">
      <w:pPr>
        <w:jc w:val="center"/>
        <w:rPr>
          <w:rFonts w:cs="Calibri"/>
          <w:b/>
          <w:sz w:val="12"/>
          <w:szCs w:val="12"/>
        </w:rPr>
      </w:pPr>
    </w:p>
    <w:p w14:paraId="5628322B" w14:textId="77777777" w:rsidR="007E088F" w:rsidRPr="00914462" w:rsidRDefault="00914462" w:rsidP="007E088F">
      <w:pPr>
        <w:pBdr>
          <w:bottom w:val="single" w:sz="4" w:space="1" w:color="auto"/>
        </w:pBdr>
        <w:jc w:val="center"/>
        <w:rPr>
          <w:rFonts w:cs="Calibri"/>
          <w:b/>
          <w:sz w:val="28"/>
          <w:szCs w:val="28"/>
        </w:rPr>
      </w:pPr>
      <w:r w:rsidRPr="00914462">
        <w:rPr>
          <w:rFonts w:cs="Calibri"/>
          <w:b/>
          <w:sz w:val="28"/>
          <w:szCs w:val="28"/>
        </w:rPr>
        <w:t>ERYTHRITOL FROM CHINA</w:t>
      </w:r>
    </w:p>
    <w:p w14:paraId="5F196E6A" w14:textId="77777777" w:rsidR="00137A9D" w:rsidRPr="00661BE7" w:rsidRDefault="00137A9D" w:rsidP="00137A9D">
      <w:pPr>
        <w:pBdr>
          <w:bottom w:val="single" w:sz="4" w:space="1" w:color="auto"/>
        </w:pBdr>
        <w:jc w:val="center"/>
        <w:rPr>
          <w:rFonts w:cs="Calibri"/>
          <w:b/>
          <w:sz w:val="12"/>
          <w:szCs w:val="12"/>
        </w:rPr>
      </w:pPr>
    </w:p>
    <w:p w14:paraId="6DADCDB1" w14:textId="77777777" w:rsidR="00F03E32" w:rsidRPr="00661BE7" w:rsidRDefault="00F03E32" w:rsidP="00F03E32">
      <w:pPr>
        <w:jc w:val="center"/>
        <w:rPr>
          <w:rFonts w:cs="Calibri"/>
          <w:b/>
          <w:sz w:val="12"/>
          <w:szCs w:val="12"/>
        </w:rPr>
      </w:pPr>
    </w:p>
    <w:p w14:paraId="3FB902CD" w14:textId="56CF05F3"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r w:rsidR="00E7248C">
        <w:rPr>
          <w:rFonts w:cs="Calibri"/>
          <w:b/>
          <w:color w:val="FF0000"/>
          <w:szCs w:val="22"/>
          <w:u w:val="single"/>
        </w:rPr>
        <w:t>September 26, 2025</w:t>
      </w:r>
    </w:p>
    <w:p w14:paraId="37AD43EC"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0D137939" w14:textId="77777777" w:rsidR="00363E99" w:rsidRPr="00661BE7" w:rsidRDefault="00363E99" w:rsidP="00F03E32">
      <w:pPr>
        <w:jc w:val="center"/>
        <w:rPr>
          <w:rFonts w:cs="Calibri"/>
          <w:b/>
          <w:i/>
          <w:sz w:val="12"/>
          <w:szCs w:val="12"/>
        </w:rPr>
      </w:pPr>
    </w:p>
    <w:p w14:paraId="3F1E33EF" w14:textId="77777777" w:rsidR="00A36911" w:rsidRPr="00654782" w:rsidRDefault="00363E99" w:rsidP="00363E99">
      <w:pPr>
        <w:ind w:left="-720"/>
        <w:rPr>
          <w:rFonts w:cs="Calibri"/>
          <w:szCs w:val="22"/>
        </w:rPr>
      </w:pPr>
      <w:r w:rsidRPr="00654782">
        <w:rPr>
          <w:rFonts w:cs="Calibri"/>
          <w:szCs w:val="22"/>
        </w:rPr>
        <w:t>The information called for in this questionnaire is for use by the United States International Trade Commission in connection with its</w:t>
      </w:r>
      <w:r w:rsidRPr="00914462">
        <w:rPr>
          <w:rFonts w:cs="Calibri"/>
          <w:szCs w:val="22"/>
        </w:rPr>
        <w:t xml:space="preserve"> </w:t>
      </w:r>
      <w:r w:rsidR="007E088F" w:rsidRPr="00914462">
        <w:rPr>
          <w:rFonts w:cs="Calibri"/>
          <w:szCs w:val="22"/>
        </w:rPr>
        <w:t>antidumping</w:t>
      </w:r>
      <w:r w:rsidR="00914462" w:rsidRPr="00914462">
        <w:rPr>
          <w:rFonts w:cs="Calibri"/>
          <w:szCs w:val="22"/>
        </w:rPr>
        <w:t xml:space="preserve"> and countervailing duty</w:t>
      </w:r>
      <w:r w:rsidRPr="00914462">
        <w:rPr>
          <w:rFonts w:cs="Calibri"/>
          <w:szCs w:val="22"/>
        </w:rPr>
        <w:t xml:space="preserve"> investigations concerning </w:t>
      </w:r>
      <w:r w:rsidR="00914462" w:rsidRPr="00914462">
        <w:rPr>
          <w:rFonts w:cs="Calibri"/>
          <w:szCs w:val="22"/>
        </w:rPr>
        <w:t>erythritol</w:t>
      </w:r>
      <w:r w:rsidR="001D683F" w:rsidRPr="00914462">
        <w:rPr>
          <w:rFonts w:cs="Calibri"/>
          <w:szCs w:val="22"/>
        </w:rPr>
        <w:t xml:space="preserve"> from </w:t>
      </w:r>
      <w:r w:rsidR="00914462" w:rsidRPr="00914462">
        <w:rPr>
          <w:rFonts w:cs="Calibri"/>
          <w:szCs w:val="22"/>
        </w:rPr>
        <w:t>China</w:t>
      </w:r>
      <w:r w:rsidR="001D683F" w:rsidRPr="00914462">
        <w:rPr>
          <w:rFonts w:cs="Calibri"/>
          <w:szCs w:val="22"/>
        </w:rPr>
        <w:t xml:space="preserve"> </w:t>
      </w:r>
      <w:r w:rsidR="000161F6" w:rsidRPr="00914462">
        <w:rPr>
          <w:rFonts w:cs="Calibri"/>
          <w:szCs w:val="22"/>
        </w:rPr>
        <w:t>(I</w:t>
      </w:r>
      <w:r w:rsidR="007E088F" w:rsidRPr="00914462">
        <w:rPr>
          <w:rFonts w:cs="Calibri"/>
          <w:szCs w:val="22"/>
        </w:rPr>
        <w:t>nv. No</w:t>
      </w:r>
      <w:r w:rsidR="00914462" w:rsidRPr="00914462">
        <w:rPr>
          <w:rFonts w:cs="Calibri"/>
          <w:szCs w:val="22"/>
        </w:rPr>
        <w:t>s</w:t>
      </w:r>
      <w:r w:rsidR="007E088F" w:rsidRPr="00914462">
        <w:rPr>
          <w:rFonts w:cs="Calibri"/>
          <w:szCs w:val="22"/>
        </w:rPr>
        <w:t>. 701</w:t>
      </w:r>
      <w:r w:rsidR="00914462" w:rsidRPr="00914462">
        <w:rPr>
          <w:rFonts w:cs="Calibri"/>
          <w:szCs w:val="22"/>
        </w:rPr>
        <w:t xml:space="preserve">-TA-751 and </w:t>
      </w:r>
      <w:r w:rsidR="007E088F" w:rsidRPr="00914462">
        <w:rPr>
          <w:rFonts w:cs="Calibri"/>
          <w:szCs w:val="22"/>
        </w:rPr>
        <w:t>731-TA-</w:t>
      </w:r>
      <w:r w:rsidR="00914462" w:rsidRPr="00914462">
        <w:rPr>
          <w:rFonts w:cs="Calibri"/>
          <w:szCs w:val="22"/>
        </w:rPr>
        <w:t>1729</w:t>
      </w:r>
      <w:r w:rsidR="007E088F" w:rsidRPr="00914462">
        <w:rPr>
          <w:rFonts w:cs="Calibri"/>
          <w:szCs w:val="22"/>
        </w:rPr>
        <w:t xml:space="preserve"> (Final</w:t>
      </w:r>
      <w:r w:rsidR="007E088F" w:rsidRPr="00654782">
        <w:rPr>
          <w:rFonts w:cs="Calibri"/>
          <w:szCs w:val="22"/>
        </w:rPr>
        <w:t>)).</w:t>
      </w:r>
      <w:r w:rsidRPr="00654782">
        <w:rPr>
          <w:rFonts w:cs="Calibri"/>
          <w:szCs w:val="22"/>
        </w:rPr>
        <w:t xml:space="preserve"> The information requested in the questionnaire is requested under the authority of the Tariff Act of 1930, title VII.</w:t>
      </w:r>
    </w:p>
    <w:p w14:paraId="04BB2275" w14:textId="77777777" w:rsidR="00363E99" w:rsidRPr="00654782" w:rsidRDefault="00363E99" w:rsidP="00363E99">
      <w:pPr>
        <w:ind w:left="-720"/>
        <w:rPr>
          <w:rFonts w:cs="Calibri"/>
          <w:szCs w:val="22"/>
        </w:rPr>
      </w:pPr>
    </w:p>
    <w:tbl>
      <w:tblPr>
        <w:tblW w:w="95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525"/>
      </w:tblGrid>
      <w:tr w:rsidR="00BA5C73" w:rsidRPr="00654782" w14:paraId="6F85602C" w14:textId="77777777" w:rsidTr="00EF2228">
        <w:trPr>
          <w:trHeight w:val="3397"/>
        </w:trPr>
        <w:tc>
          <w:tcPr>
            <w:tcW w:w="9525" w:type="dxa"/>
            <w:shd w:val="clear" w:color="auto" w:fill="auto"/>
            <w:tcMar>
              <w:top w:w="115" w:type="dxa"/>
              <w:left w:w="115" w:type="dxa"/>
              <w:bottom w:w="115" w:type="dxa"/>
              <w:right w:w="115" w:type="dxa"/>
            </w:tcMar>
          </w:tcPr>
          <w:p w14:paraId="1A2592AF" w14:textId="1D85B7B8" w:rsidR="00942919" w:rsidRPr="00654782" w:rsidRDefault="00BA5C73" w:rsidP="007A496A">
            <w:pPr>
              <w:tabs>
                <w:tab w:val="left" w:pos="9180"/>
              </w:tabs>
              <w:spacing w:before="120"/>
              <w:ind w:left="187"/>
              <w:rPr>
                <w:rFonts w:cs="Calibri"/>
                <w:b/>
                <w:szCs w:val="22"/>
              </w:rPr>
            </w:pPr>
            <w:r w:rsidRPr="00654782">
              <w:rPr>
                <w:rFonts w:cs="Calibri"/>
                <w:b/>
                <w:szCs w:val="22"/>
              </w:rPr>
              <w:t>Name of firm</w:t>
            </w:r>
            <w:r w:rsidR="00942919" w:rsidRPr="00654782">
              <w:rPr>
                <w:rFonts w:cs="Calibri"/>
                <w:b/>
                <w:szCs w:val="22"/>
              </w:rPr>
              <w:t xml:space="preserve"> </w:t>
            </w:r>
            <w:r w:rsidR="00C81FFD">
              <w:rPr>
                <w:rFonts w:cs="Calibri"/>
                <w:szCs w:val="22"/>
                <w:u w:val="single"/>
              </w:rPr>
              <w:fldChar w:fldCharType="begin">
                <w:ffData>
                  <w:name w:val="T_0001"/>
                  <w:enabled/>
                  <w:calcOnExit w:val="0"/>
                  <w:textInput/>
                </w:ffData>
              </w:fldChar>
            </w:r>
            <w:bookmarkStart w:id="0" w:name="T_0001"/>
            <w:r w:rsidR="00C81FFD">
              <w:rPr>
                <w:rFonts w:cs="Calibri"/>
                <w:szCs w:val="22"/>
                <w:u w:val="single"/>
              </w:rPr>
              <w:instrText xml:space="preserve"> FORMTEXT </w:instrText>
            </w:r>
            <w:r w:rsidR="00C81FFD">
              <w:rPr>
                <w:rFonts w:cs="Calibri"/>
                <w:szCs w:val="22"/>
                <w:u w:val="single"/>
              </w:rPr>
            </w:r>
            <w:r w:rsidR="00C81FFD">
              <w:rPr>
                <w:rFonts w:cs="Calibri"/>
                <w:szCs w:val="22"/>
                <w:u w:val="single"/>
              </w:rPr>
              <w:fldChar w:fldCharType="separate"/>
            </w:r>
            <w:r w:rsidR="00C81FFD">
              <w:rPr>
                <w:rFonts w:cs="Calibri"/>
                <w:noProof/>
                <w:szCs w:val="22"/>
                <w:u w:val="single"/>
              </w:rPr>
              <w:t> </w:t>
            </w:r>
            <w:r w:rsidR="00C81FFD">
              <w:rPr>
                <w:rFonts w:cs="Calibri"/>
                <w:noProof/>
                <w:szCs w:val="22"/>
                <w:u w:val="single"/>
              </w:rPr>
              <w:t> </w:t>
            </w:r>
            <w:r w:rsidR="00C81FFD">
              <w:rPr>
                <w:rFonts w:cs="Calibri"/>
                <w:noProof/>
                <w:szCs w:val="22"/>
                <w:u w:val="single"/>
              </w:rPr>
              <w:t> </w:t>
            </w:r>
            <w:r w:rsidR="00C81FFD">
              <w:rPr>
                <w:rFonts w:cs="Calibri"/>
                <w:noProof/>
                <w:szCs w:val="22"/>
                <w:u w:val="single"/>
              </w:rPr>
              <w:t> </w:t>
            </w:r>
            <w:r w:rsidR="00C81FFD">
              <w:rPr>
                <w:rFonts w:cs="Calibri"/>
                <w:noProof/>
                <w:szCs w:val="22"/>
                <w:u w:val="single"/>
              </w:rPr>
              <w:t> </w:t>
            </w:r>
            <w:r w:rsidR="00C81FFD">
              <w:rPr>
                <w:rFonts w:cs="Calibri"/>
                <w:szCs w:val="22"/>
                <w:u w:val="single"/>
              </w:rPr>
              <w:fldChar w:fldCharType="end"/>
            </w:r>
            <w:bookmarkEnd w:id="0"/>
            <w:r w:rsidR="003370B4" w:rsidRPr="00654782">
              <w:rPr>
                <w:rFonts w:cs="Calibri"/>
                <w:szCs w:val="22"/>
                <w:u w:val="single"/>
              </w:rPr>
              <w:tab/>
            </w:r>
          </w:p>
          <w:p w14:paraId="2E79158C" w14:textId="41EF0A37" w:rsidR="00BA5C73" w:rsidRPr="00654782" w:rsidRDefault="00BA5C73" w:rsidP="007A496A">
            <w:pPr>
              <w:tabs>
                <w:tab w:val="left" w:pos="9180"/>
              </w:tabs>
              <w:spacing w:before="120"/>
              <w:ind w:left="187"/>
              <w:rPr>
                <w:rFonts w:cs="Calibri"/>
                <w:szCs w:val="22"/>
              </w:rPr>
            </w:pPr>
            <w:r w:rsidRPr="00654782">
              <w:rPr>
                <w:rFonts w:cs="Calibri"/>
                <w:b/>
                <w:szCs w:val="22"/>
              </w:rPr>
              <w:t xml:space="preserve">Address </w:t>
            </w:r>
            <w:r w:rsidR="00C81FFD">
              <w:rPr>
                <w:rFonts w:cs="Calibri"/>
                <w:szCs w:val="22"/>
                <w:u w:val="single"/>
              </w:rPr>
              <w:fldChar w:fldCharType="begin">
                <w:ffData>
                  <w:name w:val="T_0002"/>
                  <w:enabled/>
                  <w:calcOnExit w:val="0"/>
                  <w:textInput/>
                </w:ffData>
              </w:fldChar>
            </w:r>
            <w:bookmarkStart w:id="1" w:name="T_0002"/>
            <w:r w:rsidR="00C81FFD">
              <w:rPr>
                <w:rFonts w:cs="Calibri"/>
                <w:szCs w:val="22"/>
                <w:u w:val="single"/>
              </w:rPr>
              <w:instrText xml:space="preserve"> FORMTEXT </w:instrText>
            </w:r>
            <w:r w:rsidR="00C81FFD">
              <w:rPr>
                <w:rFonts w:cs="Calibri"/>
                <w:szCs w:val="22"/>
                <w:u w:val="single"/>
              </w:rPr>
            </w:r>
            <w:r w:rsidR="00C81FFD">
              <w:rPr>
                <w:rFonts w:cs="Calibri"/>
                <w:szCs w:val="22"/>
                <w:u w:val="single"/>
              </w:rPr>
              <w:fldChar w:fldCharType="separate"/>
            </w:r>
            <w:r w:rsidR="00C81FFD">
              <w:rPr>
                <w:rFonts w:cs="Calibri"/>
                <w:noProof/>
                <w:szCs w:val="22"/>
                <w:u w:val="single"/>
              </w:rPr>
              <w:t> </w:t>
            </w:r>
            <w:r w:rsidR="00C81FFD">
              <w:rPr>
                <w:rFonts w:cs="Calibri"/>
                <w:noProof/>
                <w:szCs w:val="22"/>
                <w:u w:val="single"/>
              </w:rPr>
              <w:t> </w:t>
            </w:r>
            <w:r w:rsidR="00C81FFD">
              <w:rPr>
                <w:rFonts w:cs="Calibri"/>
                <w:noProof/>
                <w:szCs w:val="22"/>
                <w:u w:val="single"/>
              </w:rPr>
              <w:t> </w:t>
            </w:r>
            <w:r w:rsidR="00C81FFD">
              <w:rPr>
                <w:rFonts w:cs="Calibri"/>
                <w:noProof/>
                <w:szCs w:val="22"/>
                <w:u w:val="single"/>
              </w:rPr>
              <w:t> </w:t>
            </w:r>
            <w:r w:rsidR="00C81FFD">
              <w:rPr>
                <w:rFonts w:cs="Calibri"/>
                <w:noProof/>
                <w:szCs w:val="22"/>
                <w:u w:val="single"/>
              </w:rPr>
              <w:t> </w:t>
            </w:r>
            <w:r w:rsidR="00C81FFD">
              <w:rPr>
                <w:rFonts w:cs="Calibri"/>
                <w:szCs w:val="22"/>
                <w:u w:val="single"/>
              </w:rPr>
              <w:fldChar w:fldCharType="end"/>
            </w:r>
            <w:bookmarkEnd w:id="1"/>
            <w:r w:rsidRPr="00654782">
              <w:rPr>
                <w:rFonts w:cs="Calibri"/>
                <w:szCs w:val="22"/>
                <w:u w:val="single"/>
              </w:rPr>
              <w:tab/>
            </w:r>
          </w:p>
          <w:p w14:paraId="763C6AC2" w14:textId="57378F2A" w:rsidR="00BA5C73" w:rsidRPr="00654782" w:rsidRDefault="004700FE" w:rsidP="007A496A">
            <w:pPr>
              <w:tabs>
                <w:tab w:val="left" w:pos="9180"/>
              </w:tabs>
              <w:spacing w:before="120"/>
              <w:ind w:left="187"/>
              <w:rPr>
                <w:rFonts w:cs="Calibri"/>
                <w:szCs w:val="22"/>
              </w:rPr>
            </w:pPr>
            <w:r w:rsidRPr="00654782">
              <w:rPr>
                <w:rFonts w:cs="Calibri"/>
                <w:b/>
                <w:szCs w:val="22"/>
              </w:rPr>
              <w:t>Website</w:t>
            </w:r>
            <w:r w:rsidR="00BA5C73" w:rsidRPr="00654782">
              <w:rPr>
                <w:rFonts w:cs="Calibri"/>
                <w:b/>
                <w:szCs w:val="22"/>
              </w:rPr>
              <w:t xml:space="preserve"> </w:t>
            </w:r>
            <w:r w:rsidR="00C81FFD">
              <w:rPr>
                <w:rFonts w:cs="Calibri"/>
                <w:szCs w:val="22"/>
                <w:u w:val="single"/>
              </w:rPr>
              <w:fldChar w:fldCharType="begin">
                <w:ffData>
                  <w:name w:val="T_0003"/>
                  <w:enabled/>
                  <w:calcOnExit w:val="0"/>
                  <w:textInput/>
                </w:ffData>
              </w:fldChar>
            </w:r>
            <w:bookmarkStart w:id="2" w:name="T_0003"/>
            <w:r w:rsidR="00C81FFD">
              <w:rPr>
                <w:rFonts w:cs="Calibri"/>
                <w:szCs w:val="22"/>
                <w:u w:val="single"/>
              </w:rPr>
              <w:instrText xml:space="preserve"> FORMTEXT </w:instrText>
            </w:r>
            <w:r w:rsidR="00C81FFD">
              <w:rPr>
                <w:rFonts w:cs="Calibri"/>
                <w:szCs w:val="22"/>
                <w:u w:val="single"/>
              </w:rPr>
            </w:r>
            <w:r w:rsidR="00C81FFD">
              <w:rPr>
                <w:rFonts w:cs="Calibri"/>
                <w:szCs w:val="22"/>
                <w:u w:val="single"/>
              </w:rPr>
              <w:fldChar w:fldCharType="separate"/>
            </w:r>
            <w:r w:rsidR="00C81FFD">
              <w:rPr>
                <w:rFonts w:cs="Calibri"/>
                <w:noProof/>
                <w:szCs w:val="22"/>
                <w:u w:val="single"/>
              </w:rPr>
              <w:t> </w:t>
            </w:r>
            <w:r w:rsidR="00C81FFD">
              <w:rPr>
                <w:rFonts w:cs="Calibri"/>
                <w:noProof/>
                <w:szCs w:val="22"/>
                <w:u w:val="single"/>
              </w:rPr>
              <w:t> </w:t>
            </w:r>
            <w:r w:rsidR="00C81FFD">
              <w:rPr>
                <w:rFonts w:cs="Calibri"/>
                <w:noProof/>
                <w:szCs w:val="22"/>
                <w:u w:val="single"/>
              </w:rPr>
              <w:t> </w:t>
            </w:r>
            <w:r w:rsidR="00C81FFD">
              <w:rPr>
                <w:rFonts w:cs="Calibri"/>
                <w:noProof/>
                <w:szCs w:val="22"/>
                <w:u w:val="single"/>
              </w:rPr>
              <w:t> </w:t>
            </w:r>
            <w:r w:rsidR="00C81FFD">
              <w:rPr>
                <w:rFonts w:cs="Calibri"/>
                <w:noProof/>
                <w:szCs w:val="22"/>
                <w:u w:val="single"/>
              </w:rPr>
              <w:t> </w:t>
            </w:r>
            <w:r w:rsidR="00C81FFD">
              <w:rPr>
                <w:rFonts w:cs="Calibri"/>
                <w:szCs w:val="22"/>
                <w:u w:val="single"/>
              </w:rPr>
              <w:fldChar w:fldCharType="end"/>
            </w:r>
            <w:bookmarkEnd w:id="2"/>
            <w:r w:rsidR="00BA5C73" w:rsidRPr="00654782">
              <w:rPr>
                <w:rFonts w:cs="Calibri"/>
                <w:szCs w:val="22"/>
                <w:u w:val="single"/>
              </w:rPr>
              <w:tab/>
            </w:r>
          </w:p>
          <w:p w14:paraId="06D87896" w14:textId="77777777" w:rsidR="00BA5C73" w:rsidRPr="00654782" w:rsidRDefault="00BA5C73" w:rsidP="007A496A">
            <w:pPr>
              <w:tabs>
                <w:tab w:val="left" w:pos="9180"/>
              </w:tabs>
              <w:spacing w:before="120"/>
              <w:ind w:left="187"/>
              <w:rPr>
                <w:rFonts w:cs="Calibri"/>
                <w:sz w:val="20"/>
                <w:szCs w:val="20"/>
              </w:rPr>
            </w:pPr>
            <w:r w:rsidRPr="00654782">
              <w:rPr>
                <w:rFonts w:cs="Calibri"/>
                <w:sz w:val="20"/>
                <w:szCs w:val="20"/>
              </w:rPr>
              <w:t>Has your firm produced</w:t>
            </w:r>
            <w:r w:rsidR="00A36911" w:rsidRPr="00654782">
              <w:rPr>
                <w:rFonts w:cs="Calibri"/>
                <w:sz w:val="20"/>
                <w:szCs w:val="20"/>
              </w:rPr>
              <w:t xml:space="preserve"> or exported</w:t>
            </w:r>
            <w:r w:rsidRPr="00654782">
              <w:rPr>
                <w:rFonts w:cs="Calibri"/>
                <w:sz w:val="20"/>
                <w:szCs w:val="20"/>
              </w:rPr>
              <w:t xml:space="preserve"> </w:t>
            </w:r>
            <w:r w:rsidR="007914A4">
              <w:rPr>
                <w:rFonts w:cs="Calibri"/>
                <w:sz w:val="20"/>
                <w:szCs w:val="20"/>
              </w:rPr>
              <w:t xml:space="preserve">erythritol </w:t>
            </w:r>
            <w:r w:rsidRPr="00654782">
              <w:rPr>
                <w:rFonts w:cs="Calibri"/>
                <w:sz w:val="20"/>
                <w:szCs w:val="20"/>
              </w:rPr>
              <w:t xml:space="preserve">(as defined </w:t>
            </w:r>
            <w:r w:rsidR="000760B4" w:rsidRPr="00654782">
              <w:rPr>
                <w:rFonts w:cs="Calibri"/>
                <w:sz w:val="20"/>
                <w:szCs w:val="20"/>
              </w:rPr>
              <w:t>on next page</w:t>
            </w:r>
            <w:r w:rsidRPr="00654782">
              <w:rPr>
                <w:rFonts w:cs="Calibri"/>
                <w:sz w:val="20"/>
                <w:szCs w:val="20"/>
              </w:rPr>
              <w:t xml:space="preserve">) </w:t>
            </w:r>
            <w:r w:rsidR="007914A4">
              <w:rPr>
                <w:rFonts w:cs="Calibri"/>
                <w:sz w:val="20"/>
                <w:szCs w:val="20"/>
              </w:rPr>
              <w:t xml:space="preserve">from China </w:t>
            </w:r>
            <w:r w:rsidRPr="00654782">
              <w:rPr>
                <w:rFonts w:cs="Calibri"/>
                <w:sz w:val="20"/>
                <w:szCs w:val="20"/>
              </w:rPr>
              <w:t xml:space="preserve">at any time since January 1, </w:t>
            </w:r>
            <w:r w:rsidR="007914A4">
              <w:rPr>
                <w:rFonts w:cs="Calibri"/>
                <w:sz w:val="20"/>
                <w:szCs w:val="20"/>
              </w:rPr>
              <w:t>2022</w:t>
            </w:r>
            <w:r w:rsidRPr="00654782">
              <w:rPr>
                <w:rFonts w:cs="Calibri"/>
                <w:sz w:val="20"/>
                <w:szCs w:val="20"/>
              </w:rPr>
              <w:t>?</w:t>
            </w:r>
          </w:p>
          <w:p w14:paraId="3996B961" w14:textId="2D7AB7F6" w:rsidR="00BA5C73" w:rsidRPr="00654782" w:rsidRDefault="00C81FFD" w:rsidP="007A496A">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3" w:name="C_0004"/>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3"/>
            <w:r w:rsidR="00BA5C73" w:rsidRPr="00654782">
              <w:rPr>
                <w:rFonts w:cs="Calibri"/>
                <w:b/>
                <w:szCs w:val="22"/>
              </w:rPr>
              <w:t xml:space="preserve"> NO</w:t>
            </w:r>
            <w:r w:rsidR="00BA5C73" w:rsidRPr="00654782">
              <w:rPr>
                <w:rFonts w:cs="Calibri"/>
                <w:b/>
                <w:sz w:val="20"/>
                <w:szCs w:val="20"/>
              </w:rPr>
              <w:tab/>
            </w:r>
            <w:r w:rsidR="00BA5C73" w:rsidRPr="00654782">
              <w:rPr>
                <w:rFonts w:cs="Calibri"/>
                <w:sz w:val="18"/>
                <w:szCs w:val="18"/>
              </w:rPr>
              <w:t xml:space="preserve">(Sign the certification below and promptly return </w:t>
            </w:r>
            <w:r w:rsidR="00BA5C73" w:rsidRPr="00654782">
              <w:rPr>
                <w:rFonts w:cs="Calibri"/>
                <w:b/>
                <w:sz w:val="18"/>
                <w:szCs w:val="18"/>
              </w:rPr>
              <w:t>only</w:t>
            </w:r>
            <w:r w:rsidR="00BA5C73" w:rsidRPr="00654782">
              <w:rPr>
                <w:rFonts w:cs="Calibri"/>
                <w:sz w:val="18"/>
                <w:szCs w:val="18"/>
              </w:rPr>
              <w:t xml:space="preserve"> this page of the questionnaire to the Commission)</w:t>
            </w:r>
          </w:p>
          <w:p w14:paraId="6652A27E" w14:textId="3EB376A3" w:rsidR="00DF104A" w:rsidRPr="00654782" w:rsidRDefault="00C81FFD" w:rsidP="000F281D">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4" w:name="C_0005"/>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4"/>
            <w:r w:rsidR="00BA5C73" w:rsidRPr="00654782">
              <w:rPr>
                <w:rFonts w:cs="Calibri"/>
                <w:b/>
                <w:szCs w:val="22"/>
              </w:rPr>
              <w:t xml:space="preserve"> YES</w:t>
            </w:r>
            <w:r w:rsidR="00BA5C73" w:rsidRPr="00654782">
              <w:rPr>
                <w:rFonts w:cs="Calibri"/>
                <w:b/>
                <w:szCs w:val="22"/>
              </w:rPr>
              <w:tab/>
            </w:r>
            <w:r w:rsidR="00BA5C73" w:rsidRPr="00654782">
              <w:rPr>
                <w:rFonts w:cs="Calibri"/>
                <w:sz w:val="18"/>
                <w:szCs w:val="18"/>
              </w:rPr>
              <w:t>(</w:t>
            </w:r>
            <w:r w:rsidR="000F281D" w:rsidRPr="00654782">
              <w:rPr>
                <w:rFonts w:cs="Calibri"/>
                <w:sz w:val="18"/>
                <w:szCs w:val="18"/>
              </w:rPr>
              <w:t>Complete all parts of the questionnaire, and return the entire questionnaire to the Commission</w:t>
            </w:r>
            <w:r w:rsidR="00BA5C73" w:rsidRPr="00654782">
              <w:rPr>
                <w:rFonts w:cs="Calibri"/>
                <w:sz w:val="18"/>
                <w:szCs w:val="18"/>
              </w:rPr>
              <w:t>)</w:t>
            </w:r>
            <w:r w:rsidR="00DF104A" w:rsidRPr="00654782">
              <w:rPr>
                <w:rFonts w:cs="Calibri"/>
                <w:sz w:val="18"/>
                <w:szCs w:val="18"/>
              </w:rPr>
              <w:t xml:space="preserve"> </w:t>
            </w:r>
          </w:p>
          <w:p w14:paraId="0B3096F7" w14:textId="77777777" w:rsidR="00DF104A" w:rsidRPr="00654782" w:rsidRDefault="00DF104A" w:rsidP="00DF104A">
            <w:pPr>
              <w:ind w:left="187"/>
              <w:rPr>
                <w:rFonts w:cs="Calibri"/>
                <w:sz w:val="18"/>
                <w:szCs w:val="18"/>
              </w:rPr>
            </w:pPr>
          </w:p>
          <w:p w14:paraId="621C3761" w14:textId="201D9399" w:rsidR="00BA5C73" w:rsidRPr="00654782" w:rsidRDefault="00DF104A" w:rsidP="00E80CFF">
            <w:pPr>
              <w:ind w:left="187"/>
              <w:rPr>
                <w:rFonts w:cs="Calibri"/>
                <w:sz w:val="18"/>
                <w:szCs w:val="18"/>
              </w:rPr>
            </w:pPr>
            <w:r w:rsidRPr="00654782">
              <w:rPr>
                <w:rFonts w:cs="Calibri"/>
                <w:b/>
                <w:szCs w:val="22"/>
              </w:rPr>
              <w:t>Return questionnaire via the Commission</w:t>
            </w:r>
            <w:r w:rsidR="00543ED7">
              <w:rPr>
                <w:rFonts w:cs="Calibri"/>
                <w:b/>
                <w:szCs w:val="22"/>
              </w:rPr>
              <w:t>’s</w:t>
            </w:r>
            <w:r w:rsidRPr="00654782">
              <w:rPr>
                <w:rFonts w:cs="Calibri"/>
                <w:b/>
                <w:szCs w:val="22"/>
              </w:rPr>
              <w:t xml:space="preserve"> </w:t>
            </w:r>
            <w:r w:rsidR="00543ED7">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00754738">
                <w:rPr>
                  <w:rStyle w:val="Hyperlink"/>
                  <w:rFonts w:eastAsia="SimSun"/>
                  <w:szCs w:val="22"/>
                  <w:lang w:eastAsia="zh-CN"/>
                </w:rPr>
                <w:t>https://usitc.gov/qportal</w:t>
              </w:r>
            </w:hyperlink>
            <w:r w:rsidRPr="00654782">
              <w:rPr>
                <w:rFonts w:cs="Calibri"/>
                <w:szCs w:val="22"/>
              </w:rPr>
              <w:t>.</w:t>
            </w:r>
            <w:r w:rsidRPr="00EC23A4">
              <w:rPr>
                <w:rFonts w:cs="Calibri"/>
                <w:b/>
                <w:bCs/>
                <w:szCs w:val="22"/>
              </w:rPr>
              <w:t xml:space="preserve"> </w:t>
            </w:r>
            <w:r w:rsidR="00EC23A4" w:rsidRPr="00EC23A4">
              <w:rPr>
                <w:rFonts w:cs="Calibri"/>
                <w:b/>
                <w:bCs/>
                <w:szCs w:val="22"/>
              </w:rPr>
              <w:t>(</w:t>
            </w:r>
            <w:r w:rsidR="00A85BB2" w:rsidRPr="004B07C3">
              <w:rPr>
                <w:rFonts w:cs="Calibri"/>
                <w:b/>
                <w:szCs w:val="22"/>
              </w:rPr>
              <w:t xml:space="preserve">PIN:  </w:t>
            </w:r>
            <w:r w:rsidR="00914462">
              <w:rPr>
                <w:rFonts w:cs="Calibri"/>
                <w:b/>
                <w:color w:val="FF0000"/>
                <w:szCs w:val="22"/>
              </w:rPr>
              <w:t>SWEET</w:t>
            </w:r>
            <w:r w:rsidR="00A85BB2">
              <w:rPr>
                <w:rFonts w:cs="Calibri"/>
                <w:b/>
                <w:szCs w:val="22"/>
              </w:rPr>
              <w:t xml:space="preserve">, Phase:  </w:t>
            </w:r>
            <w:r w:rsidR="007914A4" w:rsidRPr="007914A4">
              <w:rPr>
                <w:rFonts w:cs="Calibri"/>
                <w:b/>
                <w:color w:val="FF0000"/>
                <w:szCs w:val="22"/>
              </w:rPr>
              <w:t>F</w:t>
            </w:r>
            <w:r w:rsidR="00A3201C">
              <w:rPr>
                <w:rFonts w:cs="Calibri"/>
                <w:b/>
                <w:color w:val="FF0000"/>
                <w:szCs w:val="22"/>
              </w:rPr>
              <w:t>INAL</w:t>
            </w:r>
            <w:r w:rsidRPr="00654782">
              <w:rPr>
                <w:rFonts w:cs="Calibri"/>
                <w:b/>
                <w:szCs w:val="22"/>
              </w:rPr>
              <w:t>)</w:t>
            </w:r>
            <w:r w:rsidR="001F7481">
              <w:rPr>
                <w:rFonts w:cs="Calibri"/>
                <w:b/>
                <w:szCs w:val="22"/>
              </w:rPr>
              <w:t>. See last page for detailed instructions.</w:t>
            </w:r>
          </w:p>
        </w:tc>
      </w:tr>
    </w:tbl>
    <w:p w14:paraId="6AC77350"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009FC3AB"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 xml:space="preserve">s conducted by the Commission on the same or similar merchandise. </w:t>
      </w:r>
    </w:p>
    <w:p w14:paraId="0C22377D" w14:textId="77777777" w:rsidR="00BA5C73" w:rsidRPr="00654782" w:rsidRDefault="00BA5C73" w:rsidP="00BA5C73">
      <w:pPr>
        <w:ind w:left="-720" w:right="-720"/>
        <w:jc w:val="both"/>
        <w:rPr>
          <w:rFonts w:cs="Calibri"/>
          <w:b/>
          <w:i/>
          <w:sz w:val="20"/>
          <w:szCs w:val="20"/>
        </w:rPr>
      </w:pPr>
    </w:p>
    <w:p w14:paraId="17B76B04" w14:textId="77777777"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w:t>
      </w:r>
      <w:proofErr w:type="spellStart"/>
      <w:r w:rsidRPr="00654782">
        <w:rPr>
          <w:rFonts w:cs="Calibri"/>
          <w:b/>
          <w:i/>
          <w:sz w:val="20"/>
          <w:szCs w:val="20"/>
        </w:rPr>
        <w:t>i</w:t>
      </w:r>
      <w:proofErr w:type="spellEnd"/>
      <w:r w:rsidRPr="00654782">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p w14:paraId="729124B2" w14:textId="77777777" w:rsidR="00970EAA" w:rsidRPr="00654782" w:rsidRDefault="00970EAA" w:rsidP="00970EAA">
      <w:pPr>
        <w:ind w:left="-720" w:right="-720"/>
        <w:jc w:val="both"/>
        <w:rPr>
          <w:rFonts w:cs="Calibri"/>
          <w:sz w:val="20"/>
          <w:szCs w:val="20"/>
        </w:rPr>
      </w:pPr>
    </w:p>
    <w:p w14:paraId="4539B79D" w14:textId="3E3BF90F" w:rsidR="00970EAA" w:rsidRPr="00654782" w:rsidRDefault="00C81FFD"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6"/>
            <w:enabled/>
            <w:calcOnExit w:val="0"/>
            <w:textInput/>
          </w:ffData>
        </w:fldChar>
      </w:r>
      <w:bookmarkStart w:id="5" w:name="T_0006"/>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5"/>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07"/>
            <w:enabled/>
            <w:calcOnExit w:val="0"/>
            <w:textInput/>
          </w:ffData>
        </w:fldChar>
      </w:r>
      <w:bookmarkStart w:id="6" w:name="T_0007"/>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6"/>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08"/>
            <w:enabled/>
            <w:calcOnExit w:val="0"/>
            <w:textInput/>
          </w:ffData>
        </w:fldChar>
      </w:r>
      <w:bookmarkStart w:id="7" w:name="T_0008"/>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7"/>
      <w:r w:rsidR="00970EAA" w:rsidRPr="00654782">
        <w:rPr>
          <w:rFonts w:cs="Calibri"/>
          <w:caps/>
          <w:sz w:val="20"/>
          <w:szCs w:val="20"/>
          <w:u w:val="single"/>
        </w:rPr>
        <w:tab/>
      </w:r>
    </w:p>
    <w:p w14:paraId="5245D654"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5C3C3B9E" w14:textId="77777777" w:rsidR="00970EAA" w:rsidRPr="00654782" w:rsidRDefault="00970EAA" w:rsidP="00970EAA">
      <w:pPr>
        <w:tabs>
          <w:tab w:val="left" w:pos="2880"/>
          <w:tab w:val="left" w:pos="6840"/>
          <w:tab w:val="left" w:pos="10080"/>
        </w:tabs>
        <w:ind w:left="-720" w:right="-720"/>
        <w:rPr>
          <w:rFonts w:cs="Calibri"/>
          <w:sz w:val="20"/>
          <w:szCs w:val="20"/>
        </w:rPr>
      </w:pPr>
    </w:p>
    <w:p w14:paraId="0DC7F3D8" w14:textId="796FA485"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C81FFD">
        <w:rPr>
          <w:rFonts w:cs="Calibri"/>
          <w:sz w:val="20"/>
          <w:szCs w:val="20"/>
          <w:u w:val="single"/>
        </w:rPr>
        <w:fldChar w:fldCharType="begin">
          <w:ffData>
            <w:name w:val="T_0009"/>
            <w:enabled/>
            <w:calcOnExit w:val="0"/>
            <w:textInput>
              <w:maxLength w:val="25"/>
            </w:textInput>
          </w:ffData>
        </w:fldChar>
      </w:r>
      <w:bookmarkStart w:id="8" w:name="T_0009"/>
      <w:r w:rsidR="00C81FFD">
        <w:rPr>
          <w:rFonts w:cs="Calibri"/>
          <w:sz w:val="20"/>
          <w:szCs w:val="20"/>
          <w:u w:val="single"/>
        </w:rPr>
        <w:instrText xml:space="preserve"> FORMTEXT </w:instrText>
      </w:r>
      <w:r w:rsidR="00C81FFD">
        <w:rPr>
          <w:rFonts w:cs="Calibri"/>
          <w:sz w:val="20"/>
          <w:szCs w:val="20"/>
          <w:u w:val="single"/>
        </w:rPr>
      </w:r>
      <w:r w:rsidR="00C81FFD">
        <w:rPr>
          <w:rFonts w:cs="Calibri"/>
          <w:sz w:val="20"/>
          <w:szCs w:val="20"/>
          <w:u w:val="single"/>
        </w:rPr>
        <w:fldChar w:fldCharType="separate"/>
      </w:r>
      <w:r w:rsidR="00C81FFD">
        <w:rPr>
          <w:rFonts w:cs="Calibri"/>
          <w:noProof/>
          <w:sz w:val="20"/>
          <w:szCs w:val="20"/>
          <w:u w:val="single"/>
        </w:rPr>
        <w:t> </w:t>
      </w:r>
      <w:r w:rsidR="00C81FFD">
        <w:rPr>
          <w:rFonts w:cs="Calibri"/>
          <w:noProof/>
          <w:sz w:val="20"/>
          <w:szCs w:val="20"/>
          <w:u w:val="single"/>
        </w:rPr>
        <w:t> </w:t>
      </w:r>
      <w:r w:rsidR="00C81FFD">
        <w:rPr>
          <w:rFonts w:cs="Calibri"/>
          <w:noProof/>
          <w:sz w:val="20"/>
          <w:szCs w:val="20"/>
          <w:u w:val="single"/>
        </w:rPr>
        <w:t> </w:t>
      </w:r>
      <w:r w:rsidR="00C81FFD">
        <w:rPr>
          <w:rFonts w:cs="Calibri"/>
          <w:noProof/>
          <w:sz w:val="20"/>
          <w:szCs w:val="20"/>
          <w:u w:val="single"/>
        </w:rPr>
        <w:t> </w:t>
      </w:r>
      <w:r w:rsidR="00C81FFD">
        <w:rPr>
          <w:rFonts w:cs="Calibri"/>
          <w:noProof/>
          <w:sz w:val="20"/>
          <w:szCs w:val="20"/>
          <w:u w:val="single"/>
        </w:rPr>
        <w:t> </w:t>
      </w:r>
      <w:r w:rsidR="00C81FFD">
        <w:rPr>
          <w:rFonts w:cs="Calibri"/>
          <w:sz w:val="20"/>
          <w:szCs w:val="20"/>
          <w:u w:val="single"/>
        </w:rPr>
        <w:fldChar w:fldCharType="end"/>
      </w:r>
      <w:bookmarkEnd w:id="8"/>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C81FFD">
        <w:rPr>
          <w:rFonts w:cs="Calibri"/>
          <w:sz w:val="20"/>
          <w:szCs w:val="20"/>
          <w:u w:val="single"/>
        </w:rPr>
        <w:fldChar w:fldCharType="begin">
          <w:ffData>
            <w:name w:val="T_0010"/>
            <w:enabled/>
            <w:calcOnExit w:val="0"/>
            <w:textInput/>
          </w:ffData>
        </w:fldChar>
      </w:r>
      <w:bookmarkStart w:id="9" w:name="T_0010"/>
      <w:r w:rsidR="00C81FFD">
        <w:rPr>
          <w:rFonts w:cs="Calibri"/>
          <w:sz w:val="20"/>
          <w:szCs w:val="20"/>
          <w:u w:val="single"/>
        </w:rPr>
        <w:instrText xml:space="preserve"> FORMTEXT </w:instrText>
      </w:r>
      <w:r w:rsidR="00C81FFD">
        <w:rPr>
          <w:rFonts w:cs="Calibri"/>
          <w:sz w:val="20"/>
          <w:szCs w:val="20"/>
          <w:u w:val="single"/>
        </w:rPr>
      </w:r>
      <w:r w:rsidR="00C81FFD">
        <w:rPr>
          <w:rFonts w:cs="Calibri"/>
          <w:sz w:val="20"/>
          <w:szCs w:val="20"/>
          <w:u w:val="single"/>
        </w:rPr>
        <w:fldChar w:fldCharType="separate"/>
      </w:r>
      <w:r w:rsidR="00C81FFD">
        <w:rPr>
          <w:rFonts w:cs="Calibri"/>
          <w:noProof/>
          <w:sz w:val="20"/>
          <w:szCs w:val="20"/>
          <w:u w:val="single"/>
        </w:rPr>
        <w:t> </w:t>
      </w:r>
      <w:r w:rsidR="00C81FFD">
        <w:rPr>
          <w:rFonts w:cs="Calibri"/>
          <w:noProof/>
          <w:sz w:val="20"/>
          <w:szCs w:val="20"/>
          <w:u w:val="single"/>
        </w:rPr>
        <w:t> </w:t>
      </w:r>
      <w:r w:rsidR="00C81FFD">
        <w:rPr>
          <w:rFonts w:cs="Calibri"/>
          <w:noProof/>
          <w:sz w:val="20"/>
          <w:szCs w:val="20"/>
          <w:u w:val="single"/>
        </w:rPr>
        <w:t> </w:t>
      </w:r>
      <w:r w:rsidR="00C81FFD">
        <w:rPr>
          <w:rFonts w:cs="Calibri"/>
          <w:noProof/>
          <w:sz w:val="20"/>
          <w:szCs w:val="20"/>
          <w:u w:val="single"/>
        </w:rPr>
        <w:t> </w:t>
      </w:r>
      <w:r w:rsidR="00C81FFD">
        <w:rPr>
          <w:rFonts w:cs="Calibri"/>
          <w:noProof/>
          <w:sz w:val="20"/>
          <w:szCs w:val="20"/>
          <w:u w:val="single"/>
        </w:rPr>
        <w:t> </w:t>
      </w:r>
      <w:r w:rsidR="00C81FFD">
        <w:rPr>
          <w:rFonts w:cs="Calibri"/>
          <w:sz w:val="20"/>
          <w:szCs w:val="20"/>
          <w:u w:val="single"/>
        </w:rPr>
        <w:fldChar w:fldCharType="end"/>
      </w:r>
      <w:bookmarkEnd w:id="9"/>
      <w:r w:rsidRPr="00654782">
        <w:rPr>
          <w:rFonts w:cs="Calibri"/>
          <w:sz w:val="20"/>
          <w:szCs w:val="20"/>
          <w:u w:val="single"/>
        </w:rPr>
        <w:tab/>
      </w:r>
    </w:p>
    <w:p w14:paraId="4AE257F8" w14:textId="77777777" w:rsidR="00424725" w:rsidRPr="00654782" w:rsidRDefault="00970EAA" w:rsidP="00970EAA">
      <w:pPr>
        <w:tabs>
          <w:tab w:val="left" w:pos="2520"/>
          <w:tab w:val="left" w:pos="6480"/>
          <w:tab w:val="left" w:pos="7380"/>
        </w:tabs>
        <w:ind w:left="-720" w:right="-720"/>
        <w:rPr>
          <w:rFonts w:cs="Calibri"/>
          <w:b/>
          <w:i/>
          <w:sz w:val="20"/>
          <w:szCs w:val="20"/>
        </w:r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6855AF44" w14:textId="77777777" w:rsidR="00970EAA" w:rsidRPr="00654782" w:rsidRDefault="00970EAA" w:rsidP="00970EAA">
      <w:pPr>
        <w:tabs>
          <w:tab w:val="left" w:pos="2520"/>
          <w:tab w:val="left" w:pos="6480"/>
          <w:tab w:val="left" w:pos="7380"/>
        </w:tabs>
        <w:ind w:left="-720" w:right="-720"/>
        <w:rPr>
          <w:rFonts w:cs="Calibri"/>
          <w:b/>
          <w:i/>
          <w:sz w:val="20"/>
          <w:szCs w:val="20"/>
        </w:rPr>
      </w:pPr>
      <w:r w:rsidRPr="00654782">
        <w:rPr>
          <w:rFonts w:cs="Calibri"/>
          <w:sz w:val="20"/>
          <w:szCs w:val="20"/>
        </w:rPr>
        <w:tab/>
        <w:t xml:space="preserve"> </w:t>
      </w:r>
    </w:p>
    <w:p w14:paraId="3A31AC4E" w14:textId="77777777" w:rsidR="00BA5C73" w:rsidRPr="00654782" w:rsidRDefault="00BA5C73" w:rsidP="00605305">
      <w:pPr>
        <w:tabs>
          <w:tab w:val="left" w:pos="3420"/>
          <w:tab w:val="left" w:pos="6480"/>
          <w:tab w:val="left" w:pos="10080"/>
        </w:tabs>
        <w:ind w:left="-720" w:right="-720"/>
        <w:rPr>
          <w:rFonts w:cs="Calibri"/>
          <w:sz w:val="20"/>
          <w:szCs w:val="20"/>
        </w:rPr>
        <w:sectPr w:rsidR="00BA5C73" w:rsidRPr="00654782" w:rsidSect="00776D08">
          <w:headerReference w:type="even" r:id="rId9"/>
          <w:headerReference w:type="default" r:id="rId10"/>
          <w:footerReference w:type="even" r:id="rId11"/>
          <w:footerReference w:type="default" r:id="rId12"/>
          <w:headerReference w:type="first" r:id="rId13"/>
          <w:footerReference w:type="first" r:id="rId14"/>
          <w:pgSz w:w="12240" w:h="15840"/>
          <w:pgMar w:top="907" w:right="1440" w:bottom="360" w:left="1440" w:header="360" w:footer="0" w:gutter="0"/>
          <w:cols w:space="720"/>
          <w:docGrid w:linePitch="360"/>
        </w:sectPr>
      </w:pPr>
    </w:p>
    <w:p w14:paraId="1EABF5B1" w14:textId="77777777" w:rsidR="007A22F7" w:rsidRPr="00654782" w:rsidRDefault="007A22F7" w:rsidP="00F13B48">
      <w:pPr>
        <w:pStyle w:val="Heading1"/>
        <w:rPr>
          <w:rFonts w:cs="Calibri"/>
        </w:rPr>
      </w:pPr>
      <w:r w:rsidRPr="00654782">
        <w:rPr>
          <w:rFonts w:cs="Calibri"/>
        </w:rPr>
        <w:lastRenderedPageBreak/>
        <w:t>PART I.—</w:t>
      </w:r>
      <w:r w:rsidRPr="00654782">
        <w:rPr>
          <w:rFonts w:cs="Calibri"/>
          <w:u w:val="single"/>
        </w:rPr>
        <w:t>GENERAL INFORMATION</w:t>
      </w:r>
    </w:p>
    <w:p w14:paraId="45FD5A79" w14:textId="77777777" w:rsidR="007A22F7" w:rsidRPr="00654782" w:rsidRDefault="007A22F7" w:rsidP="00605305">
      <w:pPr>
        <w:jc w:val="both"/>
        <w:rPr>
          <w:rFonts w:cs="Calibri"/>
          <w:szCs w:val="22"/>
        </w:rPr>
      </w:pPr>
    </w:p>
    <w:p w14:paraId="23849F43" w14:textId="77777777" w:rsidR="00E05100" w:rsidRDefault="00E05100" w:rsidP="00E05100">
      <w:pPr>
        <w:rPr>
          <w:szCs w:val="22"/>
        </w:rPr>
      </w:pPr>
      <w:r w:rsidRPr="00654782">
        <w:rPr>
          <w:rFonts w:cs="Calibri"/>
          <w:b/>
          <w:i/>
          <w:szCs w:val="22"/>
          <w:u w:val="single"/>
        </w:rPr>
        <w:t>Background</w:t>
      </w:r>
      <w:r w:rsidRPr="00654782">
        <w:rPr>
          <w:rFonts w:cs="Calibri"/>
          <w:b/>
          <w:szCs w:val="22"/>
        </w:rPr>
        <w:t>.</w:t>
      </w:r>
      <w:r w:rsidRPr="00654782">
        <w:rPr>
          <w:rFonts w:eastAsia="SimSun" w:cs="Calibri"/>
          <w:szCs w:val="22"/>
          <w:lang w:eastAsia="zh-CN"/>
        </w:rPr>
        <w:t xml:space="preserve"> --</w:t>
      </w:r>
      <w:r w:rsidRPr="00654782">
        <w:rPr>
          <w:rFonts w:cs="Calibri"/>
          <w:szCs w:val="22"/>
        </w:rPr>
        <w:t>This proceeding was instituted in response to petition</w:t>
      </w:r>
      <w:r>
        <w:rPr>
          <w:rFonts w:cs="Calibri"/>
          <w:szCs w:val="22"/>
        </w:rPr>
        <w:t>s</w:t>
      </w:r>
      <w:r w:rsidRPr="00654782">
        <w:rPr>
          <w:rFonts w:cs="Calibri"/>
          <w:szCs w:val="22"/>
        </w:rPr>
        <w:t xml:space="preserve"> filed on </w:t>
      </w:r>
      <w:r>
        <w:rPr>
          <w:rFonts w:cs="Calibri"/>
          <w:szCs w:val="22"/>
        </w:rPr>
        <w:t>December 13</w:t>
      </w:r>
      <w:r w:rsidRPr="00654782">
        <w:rPr>
          <w:rFonts w:cs="Calibri"/>
          <w:szCs w:val="22"/>
        </w:rPr>
        <w:t>,</w:t>
      </w:r>
      <w:r>
        <w:rPr>
          <w:rFonts w:cs="Calibri"/>
          <w:szCs w:val="22"/>
        </w:rPr>
        <w:t xml:space="preserve"> </w:t>
      </w:r>
      <w:proofErr w:type="gramStart"/>
      <w:r>
        <w:rPr>
          <w:rFonts w:cs="Calibri"/>
          <w:szCs w:val="22"/>
        </w:rPr>
        <w:t>2024</w:t>
      </w:r>
      <w:proofErr w:type="gramEnd"/>
      <w:r w:rsidRPr="00654782">
        <w:rPr>
          <w:rFonts w:cs="Calibri"/>
          <w:szCs w:val="22"/>
        </w:rPr>
        <w:t xml:space="preserve"> by </w:t>
      </w:r>
      <w:r>
        <w:rPr>
          <w:rFonts w:cs="Calibri"/>
          <w:szCs w:val="22"/>
        </w:rPr>
        <w:t>Cargill, Incorporated</w:t>
      </w:r>
      <w:r w:rsidRPr="000909CD">
        <w:rPr>
          <w:rFonts w:cs="Calibri"/>
          <w:szCs w:val="22"/>
        </w:rPr>
        <w:t>, Wayzata, Minnesota</w:t>
      </w:r>
      <w:r w:rsidRPr="00654782">
        <w:rPr>
          <w:rFonts w:cs="Calibri"/>
          <w:szCs w:val="22"/>
        </w:rPr>
        <w:t xml:space="preserve">. </w:t>
      </w:r>
      <w:r>
        <w:rPr>
          <w:rFonts w:cs="Calibri"/>
          <w:szCs w:val="22"/>
        </w:rPr>
        <w:t xml:space="preserve">Antidumping and countervailing </w:t>
      </w:r>
      <w:r w:rsidRPr="00654782">
        <w:rPr>
          <w:rFonts w:cs="Calibri"/>
          <w:szCs w:val="22"/>
        </w:rPr>
        <w:t xml:space="preserve">duties may be assessed on the subject imports </w:t>
      </w:r>
      <w:proofErr w:type="gramStart"/>
      <w:r w:rsidRPr="00654782">
        <w:rPr>
          <w:rFonts w:cs="Calibri"/>
          <w:szCs w:val="22"/>
        </w:rPr>
        <w:t>as a result of</w:t>
      </w:r>
      <w:proofErr w:type="gramEnd"/>
      <w:r w:rsidRPr="00654782">
        <w:rPr>
          <w:rFonts w:cs="Calibri"/>
          <w:szCs w:val="22"/>
        </w:rPr>
        <w:t xml:space="preserve"> these proceedings if the Commission makes an affirmative determination of injury, threat, or material retardation, and if the U.S. Department of Commerce (“Commerce”) makes </w:t>
      </w:r>
      <w:r>
        <w:rPr>
          <w:rFonts w:cs="Calibri"/>
          <w:szCs w:val="22"/>
        </w:rPr>
        <w:t xml:space="preserve">an </w:t>
      </w:r>
      <w:r w:rsidRPr="00654782">
        <w:rPr>
          <w:rFonts w:cs="Calibri"/>
          <w:szCs w:val="22"/>
        </w:rPr>
        <w:t xml:space="preserve">affirmative determination of </w:t>
      </w:r>
      <w:r>
        <w:rPr>
          <w:rFonts w:cs="Calibri"/>
          <w:szCs w:val="22"/>
        </w:rPr>
        <w:t>dumping and/or</w:t>
      </w:r>
      <w:r w:rsidRPr="000909CD">
        <w:rPr>
          <w:rFonts w:cs="Calibri"/>
          <w:szCs w:val="22"/>
        </w:rPr>
        <w:t xml:space="preserve"> subsidization</w:t>
      </w:r>
      <w:r w:rsidRPr="00654782">
        <w:rPr>
          <w:rFonts w:cs="Calibri"/>
          <w:szCs w:val="22"/>
        </w:rPr>
        <w:t xml:space="preserve">. </w:t>
      </w:r>
      <w:r>
        <w:t xml:space="preserve">Pertinent information to this proceeding is available at: </w:t>
      </w:r>
    </w:p>
    <w:p w14:paraId="31DE95DF" w14:textId="368A156E" w:rsidR="00DF3BFD" w:rsidRPr="00DF3BFD" w:rsidRDefault="00DF3BFD" w:rsidP="00DF3BFD">
      <w:pPr>
        <w:ind w:firstLine="720"/>
        <w:rPr>
          <w:shd w:val="clear" w:color="auto" w:fill="FFFFFF"/>
        </w:rPr>
      </w:pPr>
      <w:r>
        <w:t xml:space="preserve">Questionnaires: </w:t>
      </w:r>
      <w:hyperlink r:id="rId15" w:history="1">
        <w:r>
          <w:rPr>
            <w:rStyle w:val="Hyperlink"/>
            <w:shd w:val="clear" w:color="auto" w:fill="FFFFFF"/>
          </w:rPr>
          <w:t>https://usitc.gov/reports/active_import_injury_questionnaires</w:t>
        </w:r>
      </w:hyperlink>
      <w:r>
        <w:rPr>
          <w:color w:val="000000"/>
          <w:shd w:val="clear" w:color="auto" w:fill="FFFFFF"/>
        </w:rPr>
        <w:t xml:space="preserve">. </w:t>
      </w:r>
    </w:p>
    <w:p w14:paraId="43285F42" w14:textId="55E3CA5A" w:rsidR="00DF3BFD" w:rsidRPr="00B377E0" w:rsidRDefault="00DF3BFD" w:rsidP="00DF3BFD">
      <w:pPr>
        <w:ind w:firstLine="720"/>
      </w:pPr>
      <w:r>
        <w:rPr>
          <w:color w:val="000000"/>
          <w:shd w:val="clear" w:color="auto" w:fill="FFFFFF"/>
        </w:rPr>
        <w:t xml:space="preserve">Other case information: </w:t>
      </w:r>
      <w:hyperlink r:id="rId16" w:history="1">
        <w:r w:rsidR="00B377E0" w:rsidRPr="00221310">
          <w:rPr>
            <w:rStyle w:val="Hyperlink"/>
          </w:rPr>
          <w:t>https://ids.usitc.gov/case/8245/investigation/8713</w:t>
        </w:r>
      </w:hyperlink>
    </w:p>
    <w:p w14:paraId="7EDB393F" w14:textId="77777777" w:rsidR="00363E99" w:rsidRPr="00B377E0" w:rsidRDefault="00363E99" w:rsidP="00363E99">
      <w:pPr>
        <w:rPr>
          <w:rFonts w:cs="Calibri"/>
          <w:b/>
          <w:szCs w:val="22"/>
          <w:u w:val="single"/>
        </w:rPr>
      </w:pPr>
    </w:p>
    <w:p w14:paraId="3B3010A9" w14:textId="77777777" w:rsidR="00E05100" w:rsidRDefault="00E05100" w:rsidP="00E05100">
      <w:bookmarkStart w:id="10" w:name="_Hlk184992310"/>
      <w:r w:rsidRPr="009723FF">
        <w:rPr>
          <w:b/>
          <w:i/>
          <w:color w:val="000000"/>
          <w:szCs w:val="22"/>
          <w:u w:val="single"/>
        </w:rPr>
        <w:t>Erythritol</w:t>
      </w:r>
      <w:r w:rsidRPr="009723FF">
        <w:rPr>
          <w:b/>
          <w:i/>
          <w:color w:val="000000"/>
          <w:szCs w:val="22"/>
        </w:rPr>
        <w:t xml:space="preserve"> </w:t>
      </w:r>
      <w:r w:rsidRPr="009723FF">
        <w:rPr>
          <w:color w:val="000000"/>
          <w:szCs w:val="22"/>
        </w:rPr>
        <w:t xml:space="preserve">covered by this proceeding is </w:t>
      </w:r>
      <w:r w:rsidRPr="009723FF">
        <w:rPr>
          <w:color w:val="000000"/>
        </w:rPr>
        <w:t>a sugar alcohol, commonly referred to as a polyol, typically produced by the fermentation of glucose using enzymes and yeast or yeast-like fungi (though</w:t>
      </w:r>
      <w:r>
        <w:t xml:space="preserve"> the scope includes erythritol produced using any other feedstock or organism). </w:t>
      </w:r>
    </w:p>
    <w:p w14:paraId="3DFBF717" w14:textId="77777777" w:rsidR="00E05100" w:rsidRDefault="00E05100" w:rsidP="00E05100"/>
    <w:p w14:paraId="06430314" w14:textId="2C02B589" w:rsidR="00E05100" w:rsidRDefault="00E05100" w:rsidP="00E05100">
      <w:r>
        <w:t>Erythritol is an organic compound with the molecular formula C</w:t>
      </w:r>
      <w:r w:rsidRPr="00862DFD">
        <w:rPr>
          <w:vertAlign w:val="subscript"/>
        </w:rPr>
        <w:t>4</w:t>
      </w:r>
      <w:r>
        <w:t>H</w:t>
      </w:r>
      <w:r w:rsidRPr="00862DFD">
        <w:rPr>
          <w:vertAlign w:val="subscript"/>
        </w:rPr>
        <w:t>10</w:t>
      </w:r>
      <w:r>
        <w:t>O</w:t>
      </w:r>
      <w:r w:rsidRPr="00862DFD">
        <w:rPr>
          <w:vertAlign w:val="subscript"/>
        </w:rPr>
        <w:t>4</w:t>
      </w:r>
      <w:r>
        <w:t xml:space="preserve"> and a Chemical Abstract Service (“CAS”) registry number of 149-32-6. Other names for erythritol include </w:t>
      </w:r>
      <w:r w:rsidRPr="00862DFD">
        <w:rPr>
          <w:i/>
          <w:iCs/>
        </w:rPr>
        <w:t>meso</w:t>
      </w:r>
      <w:r>
        <w:t>-erythritol, (2R, 3S)-butan</w:t>
      </w:r>
      <w:r w:rsidR="00A7352C">
        <w:t>e</w:t>
      </w:r>
      <w:r>
        <w:t xml:space="preserve">-1,2,3,4-tetrol, butane-1,2,3,4-tetrol, or </w:t>
      </w:r>
      <w:r w:rsidRPr="00862DFD">
        <w:rPr>
          <w:i/>
          <w:iCs/>
        </w:rPr>
        <w:t>meso</w:t>
      </w:r>
      <w:r>
        <w:t xml:space="preserve">-1,2,3,4-Tetrahydroxybutane. </w:t>
      </w:r>
    </w:p>
    <w:p w14:paraId="53D9C1F3" w14:textId="77777777" w:rsidR="00E05100" w:rsidRDefault="00E05100" w:rsidP="00E05100"/>
    <w:p w14:paraId="63F25D25" w14:textId="6FBBDAE7" w:rsidR="00E05100" w:rsidRDefault="00E05100" w:rsidP="00E05100">
      <w:r>
        <w:t>Erythritol typically appears as a white crystalline, odorless product that rapidly dissolves in water. While erythritol is typically produced in the crystalline form or as a fine powder or in directly compressible form, the scope of these investigations covers all physical forms and grades of erythritol</w:t>
      </w:r>
      <w:r w:rsidR="002D08FE">
        <w:t>, including organic erythritol</w:t>
      </w:r>
      <w:r>
        <w:t xml:space="preserve">. </w:t>
      </w:r>
    </w:p>
    <w:p w14:paraId="63EC346C" w14:textId="77777777" w:rsidR="00E05100" w:rsidRPr="00241E23" w:rsidRDefault="00E05100" w:rsidP="00E05100">
      <w:pPr>
        <w:rPr>
          <w:rFonts w:cs="Calibri"/>
          <w:szCs w:val="22"/>
        </w:rPr>
      </w:pPr>
    </w:p>
    <w:p w14:paraId="77A40738" w14:textId="5580E2E3" w:rsidR="00E05100" w:rsidRPr="00654782" w:rsidRDefault="00E05100" w:rsidP="00E05100">
      <w:pPr>
        <w:rPr>
          <w:rFonts w:cs="Calibri"/>
          <w:szCs w:val="22"/>
        </w:rPr>
      </w:pPr>
      <w:r>
        <w:rPr>
          <w:rFonts w:cs="Calibri"/>
          <w:szCs w:val="22"/>
        </w:rPr>
        <w:t>Erythritol</w:t>
      </w:r>
      <w:r w:rsidRPr="00654782">
        <w:rPr>
          <w:rFonts w:cs="Calibri"/>
          <w:szCs w:val="22"/>
        </w:rPr>
        <w:t xml:space="preserve"> </w:t>
      </w:r>
      <w:r w:rsidRPr="00CB078F">
        <w:rPr>
          <w:rFonts w:cs="Calibri"/>
          <w:szCs w:val="22"/>
        </w:rPr>
        <w:t xml:space="preserve">is </w:t>
      </w:r>
      <w:r w:rsidRPr="00654782">
        <w:rPr>
          <w:rFonts w:cs="Calibri"/>
          <w:szCs w:val="22"/>
        </w:rPr>
        <w:t xml:space="preserve">currently imported under statistical reporting number </w:t>
      </w:r>
      <w:r>
        <w:t xml:space="preserve">2905.49.4000 </w:t>
      </w:r>
      <w:r w:rsidRPr="00CB078F">
        <w:rPr>
          <w:rFonts w:cs="Calibri"/>
          <w:szCs w:val="22"/>
        </w:rPr>
        <w:t>of the Harmonized Tariff Schedule of the United States (HTSUS)</w:t>
      </w:r>
      <w:r w:rsidRPr="004306AB">
        <w:rPr>
          <w:rFonts w:cs="Calibri"/>
          <w:szCs w:val="22"/>
        </w:rPr>
        <w:t>. I</w:t>
      </w:r>
      <w:r w:rsidRPr="00241E23">
        <w:rPr>
          <w:rFonts w:cs="Calibri"/>
          <w:szCs w:val="22"/>
        </w:rPr>
        <w:t xml:space="preserve">t may also be imported under HTSUS statistical reporting number </w:t>
      </w:r>
      <w:r w:rsidRPr="00241E23">
        <w:t>2</w:t>
      </w:r>
      <w:r>
        <w:t>106.90.999</w:t>
      </w:r>
      <w:r w:rsidRPr="004306AB">
        <w:t>8</w:t>
      </w:r>
      <w:r w:rsidRPr="004306AB">
        <w:rPr>
          <w:rFonts w:cs="Calibri"/>
          <w:szCs w:val="22"/>
        </w:rPr>
        <w:t xml:space="preserve">. </w:t>
      </w:r>
      <w:r w:rsidRPr="00654782">
        <w:rPr>
          <w:rFonts w:cs="Calibri"/>
          <w:szCs w:val="22"/>
        </w:rPr>
        <w:t xml:space="preserve">The HTSUS provisions </w:t>
      </w:r>
      <w:r w:rsidR="00984A79">
        <w:rPr>
          <w:rFonts w:cs="Calibri"/>
          <w:szCs w:val="22"/>
        </w:rPr>
        <w:t>and the CAS registry number</w:t>
      </w:r>
      <w:r w:rsidR="00984A79" w:rsidRPr="00654782">
        <w:rPr>
          <w:rFonts w:cs="Calibri"/>
          <w:szCs w:val="22"/>
        </w:rPr>
        <w:t xml:space="preserve"> </w:t>
      </w:r>
      <w:r w:rsidRPr="00654782">
        <w:rPr>
          <w:rFonts w:cs="Calibri"/>
          <w:szCs w:val="22"/>
        </w:rPr>
        <w:t>are for convenience and customs purposes; the written description of the scope is dispositive.</w:t>
      </w:r>
    </w:p>
    <w:bookmarkEnd w:id="10"/>
    <w:p w14:paraId="6AB5F670" w14:textId="77777777" w:rsidR="00B20777" w:rsidRPr="00654782" w:rsidRDefault="00B20777" w:rsidP="00B20777">
      <w:pPr>
        <w:rPr>
          <w:rFonts w:cs="Calibri"/>
          <w:szCs w:val="22"/>
        </w:rPr>
      </w:pPr>
    </w:p>
    <w:p w14:paraId="61BC13B5" w14:textId="77777777" w:rsidR="00B20777" w:rsidRPr="00654782" w:rsidRDefault="00B20777" w:rsidP="00B20777">
      <w:pPr>
        <w:tabs>
          <w:tab w:val="left" w:pos="720"/>
          <w:tab w:val="left" w:pos="1440"/>
          <w:tab w:val="left" w:pos="2160"/>
          <w:tab w:val="left" w:pos="2880"/>
        </w:tabs>
        <w:rPr>
          <w:rFonts w:cs="Calibri"/>
          <w:szCs w:val="22"/>
          <w:highlight w:val="yellow"/>
        </w:rPr>
      </w:pPr>
      <w:r w:rsidRPr="00654782">
        <w:rPr>
          <w:rFonts w:cs="Calibri"/>
          <w:b/>
          <w:bCs/>
          <w:i/>
          <w:iCs/>
          <w:szCs w:val="22"/>
          <w:u w:val="single"/>
        </w:rPr>
        <w:t>Reporting of information</w:t>
      </w:r>
      <w:r w:rsidRPr="00654782">
        <w:rPr>
          <w:rFonts w:cs="Calibri"/>
          <w:szCs w:val="22"/>
        </w:rPr>
        <w:t>.</w:t>
      </w:r>
      <w:r w:rsidR="008850E3" w:rsidRPr="00654782">
        <w:rPr>
          <w:rFonts w:cs="Calibri"/>
          <w:szCs w:val="22"/>
        </w:rPr>
        <w:t>--</w:t>
      </w:r>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  </w:t>
      </w:r>
    </w:p>
    <w:p w14:paraId="074CEB9C"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2CF785E2"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Confidentiality</w:t>
      </w:r>
      <w:r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00A45D46"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manner that will reveal the individual operations of your firm; however, general characterizations of numerical business proprietary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2ED7EA25"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2C3E6C61"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Verification</w:t>
      </w:r>
      <w:r w:rsidRPr="00654782">
        <w:rPr>
          <w:rFonts w:eastAsia="SimSun" w:cs="Calibri"/>
          <w:b/>
          <w:bCs/>
          <w:szCs w:val="22"/>
          <w:lang w:eastAsia="zh-CN"/>
        </w:rPr>
        <w:t>.</w:t>
      </w:r>
      <w:r w:rsidRPr="00654782">
        <w:rPr>
          <w:rFonts w:eastAsia="SimSun" w:cs="Calibri"/>
          <w:b/>
          <w:bCs/>
          <w:szCs w:val="22"/>
          <w:lang w:eastAsia="zh-CN"/>
        </w:rPr>
        <w:noBreakHyphen/>
      </w:r>
      <w:r w:rsidRPr="00654782">
        <w:rPr>
          <w:rFonts w:eastAsia="SimSun" w:cs="Calibri"/>
          <w:b/>
          <w:bCs/>
          <w:szCs w:val="22"/>
          <w:lang w:eastAsia="zh-CN"/>
        </w:rPr>
        <w:noBreakHyphen/>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71D07E08"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667FECF8" w14:textId="77777777" w:rsidR="00B20777" w:rsidRPr="00654782" w:rsidRDefault="00B20777" w:rsidP="00E80CFF">
      <w:pPr>
        <w:rPr>
          <w:rFonts w:cs="Calibri"/>
          <w:szCs w:val="22"/>
        </w:rPr>
      </w:pPr>
      <w:r w:rsidRPr="00654782">
        <w:rPr>
          <w:rFonts w:eastAsia="SimSun" w:cs="Calibri"/>
          <w:b/>
          <w:bCs/>
          <w:i/>
          <w:iCs/>
          <w:szCs w:val="22"/>
          <w:u w:val="single"/>
          <w:lang w:eastAsia="zh-CN"/>
        </w:rPr>
        <w:t>Release of information</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w:t>
      </w:r>
      <w:r w:rsidRPr="00654782">
        <w:rPr>
          <w:rFonts w:eastAsia="SimSun" w:cs="Calibri"/>
          <w:szCs w:val="22"/>
          <w:lang w:eastAsia="zh-CN"/>
        </w:rPr>
        <w:lastRenderedPageBreak/>
        <w:t xml:space="preserve">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54B2CDDE" w14:textId="77777777" w:rsidR="00B20777" w:rsidRPr="00654782" w:rsidRDefault="00B20777" w:rsidP="00605305">
      <w:pPr>
        <w:jc w:val="both"/>
        <w:rPr>
          <w:rFonts w:cs="Calibri"/>
          <w:szCs w:val="22"/>
        </w:rPr>
      </w:pPr>
    </w:p>
    <w:p w14:paraId="6A90AD70" w14:textId="05727647" w:rsidR="00B20777" w:rsidRDefault="0095326C" w:rsidP="00605305">
      <w:pPr>
        <w:jc w:val="both"/>
        <w:rPr>
          <w:rFonts w:cs="Calibri"/>
          <w:szCs w:val="22"/>
        </w:rPr>
      </w:pPr>
      <w:r w:rsidRPr="00654782">
        <w:rPr>
          <w:rFonts w:cs="Calibri"/>
          <w:b/>
          <w:i/>
          <w:szCs w:val="22"/>
          <w:u w:val="single"/>
        </w:rPr>
        <w:t>Valid number error messages.</w:t>
      </w:r>
      <w:r w:rsidRPr="00654782">
        <w:rPr>
          <w:rFonts w:cs="Calibri"/>
          <w:szCs w:val="22"/>
        </w:rPr>
        <w:t>--If you are completing this form in a country that uses periods (“.”) to delineate multiples of 1000 (</w:t>
      </w:r>
      <w:r w:rsidR="00392908" w:rsidRPr="00654782">
        <w:rPr>
          <w:rFonts w:cs="Calibri"/>
          <w:szCs w:val="22"/>
        </w:rPr>
        <w:t>e.g.</w:t>
      </w:r>
      <w:r w:rsidRPr="00654782">
        <w:rPr>
          <w:rFonts w:cs="Calibri"/>
          <w:szCs w:val="22"/>
        </w:rPr>
        <w:t>,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w:t>
      </w:r>
      <w:r w:rsidR="009F71EE">
        <w:rPr>
          <w:rFonts w:cs="Calibri"/>
          <w:szCs w:val="22"/>
        </w:rPr>
        <w:t xml:space="preserve"> are</w:t>
      </w:r>
      <w:r w:rsidRPr="00654782">
        <w:rPr>
          <w:rFonts w:cs="Calibri"/>
          <w:szCs w:val="22"/>
        </w:rPr>
        <w:t xml:space="preserve"> provided at the end of this questionnaire and </w:t>
      </w:r>
      <w:r w:rsidR="009F71EE">
        <w:rPr>
          <w:rFonts w:cs="Calibri"/>
          <w:szCs w:val="22"/>
        </w:rPr>
        <w:t>are</w:t>
      </w:r>
      <w:r w:rsidRPr="00654782">
        <w:rPr>
          <w:rFonts w:cs="Calibri"/>
          <w:szCs w:val="22"/>
        </w:rPr>
        <w:t xml:space="preserve"> available upon request from </w:t>
      </w:r>
      <w:r w:rsidR="00E05100" w:rsidRPr="00732F8B">
        <w:rPr>
          <w:rFonts w:cs="Calibri"/>
          <w:szCs w:val="22"/>
        </w:rPr>
        <w:t>Celia Feldpausch (202-205-2387</w:t>
      </w:r>
      <w:r w:rsidR="00E05100" w:rsidRPr="00335D81">
        <w:rPr>
          <w:rFonts w:cs="Calibri"/>
          <w:szCs w:val="22"/>
        </w:rPr>
        <w:t xml:space="preserve">, </w:t>
      </w:r>
      <w:hyperlink r:id="rId17" w:history="1">
        <w:r w:rsidR="00E05100" w:rsidRPr="00BD3CAD">
          <w:rPr>
            <w:rStyle w:val="Hyperlink"/>
            <w:rFonts w:cs="Calibri"/>
            <w:szCs w:val="22"/>
          </w:rPr>
          <w:t>celia.feldpausch@usitc.gov</w:t>
        </w:r>
      </w:hyperlink>
      <w:r w:rsidRPr="00654782">
        <w:rPr>
          <w:rFonts w:cs="Calibri"/>
          <w:szCs w:val="22"/>
        </w:rPr>
        <w:t>).</w:t>
      </w:r>
    </w:p>
    <w:p w14:paraId="4B5AA230" w14:textId="77777777" w:rsidR="00B72E7B" w:rsidRPr="00654782" w:rsidRDefault="00B72E7B" w:rsidP="00605305">
      <w:pPr>
        <w:jc w:val="both"/>
        <w:rPr>
          <w:rFonts w:cs="Calibri"/>
          <w:szCs w:val="22"/>
        </w:rPr>
      </w:pPr>
    </w:p>
    <w:p w14:paraId="6F0CF8FB" w14:textId="77777777" w:rsidR="001F7481" w:rsidRDefault="00202280" w:rsidP="001F7481">
      <w:pPr>
        <w:ind w:left="720" w:hanging="720"/>
        <w:jc w:val="both"/>
        <w:rPr>
          <w:szCs w:val="22"/>
        </w:rPr>
      </w:pPr>
      <w:r w:rsidRPr="00654782">
        <w:rPr>
          <w:rFonts w:cs="Calibri"/>
          <w:szCs w:val="22"/>
        </w:rPr>
        <w:t>I-1.</w:t>
      </w:r>
      <w:r w:rsidRPr="00654782">
        <w:rPr>
          <w:rFonts w:cs="Calibri"/>
          <w:szCs w:val="22"/>
        </w:rPr>
        <w:tab/>
      </w:r>
      <w:r w:rsidR="001F7481">
        <w:rPr>
          <w:b/>
          <w:szCs w:val="22"/>
          <w:u w:val="single"/>
        </w:rPr>
        <w:t>Reporting requirements</w:t>
      </w:r>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5FB8A473"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F7481" w:rsidRPr="003678ED" w14:paraId="2BFEBA9A" w14:textId="77777777" w:rsidTr="00707ADB">
        <w:trPr>
          <w:trHeight w:val="332"/>
        </w:trPr>
        <w:tc>
          <w:tcPr>
            <w:tcW w:w="1564" w:type="dxa"/>
            <w:shd w:val="clear" w:color="auto" w:fill="auto"/>
            <w:vAlign w:val="center"/>
          </w:tcPr>
          <w:p w14:paraId="4989C5F0"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72" w:type="dxa"/>
            <w:shd w:val="clear" w:color="auto" w:fill="auto"/>
            <w:vAlign w:val="center"/>
          </w:tcPr>
          <w:p w14:paraId="457B732F"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58C0CEE9" w14:textId="77777777" w:rsidTr="00707ADB">
        <w:trPr>
          <w:trHeight w:val="350"/>
        </w:trPr>
        <w:tc>
          <w:tcPr>
            <w:tcW w:w="1564" w:type="dxa"/>
            <w:shd w:val="clear" w:color="auto" w:fill="auto"/>
            <w:vAlign w:val="center"/>
          </w:tcPr>
          <w:p w14:paraId="66496854" w14:textId="380ECD71" w:rsidR="001F7481" w:rsidRPr="003678ED" w:rsidRDefault="00C81FFD" w:rsidP="00707ADB">
            <w:pPr>
              <w:jc w:val="center"/>
              <w:rPr>
                <w:szCs w:val="22"/>
              </w:rPr>
            </w:pPr>
            <w:r>
              <w:rPr>
                <w:szCs w:val="22"/>
              </w:rPr>
              <w:fldChar w:fldCharType="begin">
                <w:ffData>
                  <w:name w:val="N_0011"/>
                  <w:enabled/>
                  <w:calcOnExit w:val="0"/>
                  <w:textInput>
                    <w:type w:val="number"/>
                    <w:format w:val="#,##0"/>
                  </w:textInput>
                </w:ffData>
              </w:fldChar>
            </w:r>
            <w:bookmarkStart w:id="11" w:name="N_00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
          </w:p>
        </w:tc>
        <w:tc>
          <w:tcPr>
            <w:tcW w:w="1672" w:type="dxa"/>
            <w:shd w:val="clear" w:color="auto" w:fill="auto"/>
            <w:vAlign w:val="center"/>
          </w:tcPr>
          <w:p w14:paraId="29345C2C" w14:textId="3D748273" w:rsidR="001F7481" w:rsidRPr="003678ED" w:rsidRDefault="00C81FFD" w:rsidP="00707ADB">
            <w:pPr>
              <w:jc w:val="center"/>
              <w:rPr>
                <w:szCs w:val="22"/>
              </w:rPr>
            </w:pPr>
            <w:r>
              <w:rPr>
                <w:szCs w:val="22"/>
              </w:rPr>
              <w:fldChar w:fldCharType="begin">
                <w:ffData>
                  <w:name w:val="N_0012"/>
                  <w:enabled/>
                  <w:calcOnExit w:val="0"/>
                  <w:textInput>
                    <w:type w:val="number"/>
                    <w:format w:val="#,##0"/>
                  </w:textInput>
                </w:ffData>
              </w:fldChar>
            </w:r>
            <w:bookmarkStart w:id="12" w:name="N_00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
          </w:p>
        </w:tc>
      </w:tr>
    </w:tbl>
    <w:p w14:paraId="77CEB30F" w14:textId="77777777" w:rsidR="001F7481" w:rsidRPr="003678ED" w:rsidRDefault="001F7481" w:rsidP="001F7481">
      <w:pPr>
        <w:tabs>
          <w:tab w:val="left" w:pos="5040"/>
          <w:tab w:val="left" w:pos="6480"/>
          <w:tab w:val="left" w:pos="7200"/>
          <w:tab w:val="left" w:pos="8640"/>
        </w:tabs>
        <w:rPr>
          <w:szCs w:val="22"/>
        </w:rPr>
      </w:pPr>
      <w:r w:rsidRPr="003678ED">
        <w:rPr>
          <w:szCs w:val="22"/>
        </w:rPr>
        <w:tab/>
      </w:r>
    </w:p>
    <w:p w14:paraId="4FB82E4D"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 </w:t>
      </w:r>
    </w:p>
    <w:p w14:paraId="67D51085" w14:textId="77777777" w:rsidR="001F7481" w:rsidRDefault="001F7481" w:rsidP="001F7481">
      <w:pPr>
        <w:ind w:left="720"/>
        <w:jc w:val="both"/>
        <w:rPr>
          <w:szCs w:val="22"/>
        </w:rPr>
      </w:pPr>
    </w:p>
    <w:p w14:paraId="73E7A245" w14:textId="2DF4726F"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8" w:history="1">
        <w:r w:rsidRPr="002C0CAF">
          <w:rPr>
            <w:rStyle w:val="Hyperlink"/>
            <w:szCs w:val="22"/>
          </w:rPr>
          <w:t>import_injury@usitc.gov</w:t>
        </w:r>
      </w:hyperlink>
      <w:r>
        <w:rPr>
          <w:szCs w:val="22"/>
        </w:rPr>
        <w:t>.</w:t>
      </w:r>
    </w:p>
    <w:p w14:paraId="184916BF" w14:textId="77777777" w:rsidR="00202280" w:rsidRPr="00654782" w:rsidRDefault="00202280" w:rsidP="001F7481">
      <w:pPr>
        <w:ind w:left="720" w:hanging="720"/>
        <w:jc w:val="both"/>
        <w:rPr>
          <w:rFonts w:cs="Calibri"/>
          <w:szCs w:val="22"/>
        </w:rPr>
      </w:pPr>
    </w:p>
    <w:p w14:paraId="46FA6398" w14:textId="77777777" w:rsidR="003310DD" w:rsidRPr="00654782" w:rsidRDefault="00155A59" w:rsidP="00155A59">
      <w:pPr>
        <w:ind w:left="720" w:hanging="720"/>
        <w:rPr>
          <w:rFonts w:cs="Calibri"/>
          <w:szCs w:val="22"/>
        </w:rPr>
      </w:pPr>
      <w:r w:rsidRPr="00654782">
        <w:rPr>
          <w:rFonts w:cs="Calibri"/>
          <w:szCs w:val="22"/>
        </w:rPr>
        <w:t>I-2.</w:t>
      </w:r>
      <w:r w:rsidRPr="00654782">
        <w:rPr>
          <w:rFonts w:cs="Calibri"/>
          <w:szCs w:val="22"/>
        </w:rPr>
        <w:tab/>
      </w:r>
      <w:r w:rsidR="00321B3A" w:rsidRPr="00654782">
        <w:rPr>
          <w:rFonts w:cs="Calibri"/>
          <w:b/>
          <w:szCs w:val="22"/>
          <w:u w:val="single"/>
        </w:rPr>
        <w:t>Establishments covered</w:t>
      </w:r>
      <w:r w:rsidR="00321B3A" w:rsidRPr="00654782">
        <w:rPr>
          <w:rFonts w:cs="Calibri"/>
          <w:szCs w:val="22"/>
        </w:rPr>
        <w:t>.--</w:t>
      </w:r>
      <w:r w:rsidRPr="00654782">
        <w:rPr>
          <w:rFonts w:cs="Calibri"/>
          <w:szCs w:val="22"/>
        </w:rPr>
        <w:t xml:space="preserve">Provide the name and address of establishment(s) covered by this questionnaire. </w:t>
      </w:r>
    </w:p>
    <w:p w14:paraId="0ECB9FA1" w14:textId="77777777" w:rsidR="00091E77" w:rsidRPr="00654782" w:rsidRDefault="00091E77" w:rsidP="00155A59">
      <w:pPr>
        <w:ind w:left="720" w:hanging="720"/>
        <w:rPr>
          <w:rFonts w:cs="Calibri"/>
          <w:szCs w:val="22"/>
        </w:rPr>
      </w:pPr>
    </w:p>
    <w:p w14:paraId="34B79C0F" w14:textId="5B03C701" w:rsidR="00497BAC" w:rsidRPr="00654782" w:rsidRDefault="00854560" w:rsidP="00497BAC">
      <w:pPr>
        <w:ind w:left="720"/>
        <w:rPr>
          <w:rFonts w:cs="Calibri"/>
          <w:szCs w:val="22"/>
        </w:rPr>
      </w:pPr>
      <w:r w:rsidRPr="00654782">
        <w:rPr>
          <w:rFonts w:cs="Calibri"/>
          <w:b/>
          <w:i/>
          <w:szCs w:val="22"/>
        </w:rPr>
        <w:t>“</w:t>
      </w:r>
      <w:r w:rsidR="003310DD" w:rsidRPr="00654782">
        <w:rPr>
          <w:rFonts w:cs="Calibri"/>
          <w:b/>
          <w:i/>
          <w:szCs w:val="22"/>
          <w:u w:val="single"/>
        </w:rPr>
        <w:t>Establishment</w:t>
      </w:r>
      <w:r w:rsidRPr="00654782">
        <w:rPr>
          <w:rFonts w:cs="Calibri"/>
          <w:b/>
          <w:i/>
          <w:szCs w:val="22"/>
        </w:rPr>
        <w:t>”</w:t>
      </w:r>
      <w:r w:rsidR="008850E3" w:rsidRPr="00654782">
        <w:rPr>
          <w:rFonts w:cs="Calibri"/>
          <w:b/>
          <w:i/>
          <w:szCs w:val="22"/>
        </w:rPr>
        <w:t>--</w:t>
      </w:r>
      <w:r w:rsidR="003310DD" w:rsidRPr="00654782">
        <w:rPr>
          <w:rFonts w:cs="Calibri"/>
          <w:szCs w:val="22"/>
        </w:rPr>
        <w:t xml:space="preserve">Each facility of a firm in </w:t>
      </w:r>
      <w:r w:rsidR="00CD1575">
        <w:rPr>
          <w:rFonts w:cs="Calibri"/>
          <w:szCs w:val="22"/>
        </w:rPr>
        <w:t>China</w:t>
      </w:r>
      <w:r w:rsidR="003310DD" w:rsidRPr="00654782">
        <w:rPr>
          <w:rFonts w:cs="Calibri"/>
          <w:szCs w:val="22"/>
        </w:rPr>
        <w:t xml:space="preserve"> involved in the production</w:t>
      </w:r>
      <w:r w:rsidRPr="00654782">
        <w:rPr>
          <w:rFonts w:cs="Calibri"/>
          <w:szCs w:val="22"/>
        </w:rPr>
        <w:t xml:space="preserve"> or export </w:t>
      </w:r>
      <w:r w:rsidR="003310DD" w:rsidRPr="00654782">
        <w:rPr>
          <w:rFonts w:cs="Calibri"/>
          <w:szCs w:val="22"/>
        </w:rPr>
        <w:t xml:space="preserve">of </w:t>
      </w:r>
      <w:r w:rsidR="00E05100">
        <w:rPr>
          <w:rFonts w:eastAsia="SimSun" w:cs="Calibri"/>
          <w:szCs w:val="22"/>
          <w:lang w:eastAsia="zh-CN"/>
        </w:rPr>
        <w:t>erythritol</w:t>
      </w:r>
      <w:r w:rsidR="003310DD" w:rsidRPr="00654782">
        <w:rPr>
          <w:rFonts w:cs="Calibri"/>
          <w:szCs w:val="22"/>
        </w:rPr>
        <w:t>, including auxiliary facilities operated in conjunction with (</w:t>
      </w:r>
      <w:proofErr w:type="gramStart"/>
      <w:r w:rsidR="003310DD" w:rsidRPr="00654782">
        <w:rPr>
          <w:rFonts w:cs="Calibri"/>
          <w:szCs w:val="22"/>
        </w:rPr>
        <w:t>whether or not</w:t>
      </w:r>
      <w:proofErr w:type="gramEnd"/>
      <w:r w:rsidR="003310DD" w:rsidRPr="00654782">
        <w:rPr>
          <w:rFonts w:cs="Calibri"/>
          <w:szCs w:val="22"/>
        </w:rPr>
        <w:t xml:space="preserve"> physically separate from) such facilities.</w:t>
      </w:r>
      <w:r w:rsidRPr="00654782">
        <w:rPr>
          <w:rFonts w:cs="Calibri"/>
          <w:szCs w:val="22"/>
        </w:rPr>
        <w:t xml:space="preserve"> </w:t>
      </w:r>
      <w:r w:rsidR="00497BAC" w:rsidRPr="00654782">
        <w:rPr>
          <w:rFonts w:cs="Calibri"/>
          <w:szCs w:val="22"/>
        </w:rPr>
        <w:t xml:space="preserve">Firms operating more than one establishment </w:t>
      </w:r>
      <w:r w:rsidRPr="00654782">
        <w:rPr>
          <w:rFonts w:cs="Calibri"/>
          <w:szCs w:val="22"/>
        </w:rPr>
        <w:t xml:space="preserve">in </w:t>
      </w:r>
      <w:r w:rsidR="00CD1575">
        <w:rPr>
          <w:rFonts w:cs="Calibri"/>
          <w:szCs w:val="22"/>
        </w:rPr>
        <w:t>China</w:t>
      </w:r>
      <w:r w:rsidRPr="00654782">
        <w:rPr>
          <w:rFonts w:cs="Calibri"/>
          <w:szCs w:val="22"/>
        </w:rPr>
        <w:t xml:space="preserve"> </w:t>
      </w:r>
      <w:r w:rsidR="00497BAC" w:rsidRPr="00654782">
        <w:rPr>
          <w:rFonts w:cs="Calibri"/>
          <w:szCs w:val="22"/>
        </w:rPr>
        <w:t>should combine the data for all establishments into a single report.</w:t>
      </w:r>
    </w:p>
    <w:p w14:paraId="02EACA9D"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2D8E7437" w14:textId="77777777" w:rsidTr="00797FE9">
        <w:trPr>
          <w:trHeight w:val="589"/>
        </w:trPr>
        <w:tc>
          <w:tcPr>
            <w:tcW w:w="8730" w:type="dxa"/>
          </w:tcPr>
          <w:p w14:paraId="046B9060" w14:textId="3C5022EE" w:rsidR="003943A5" w:rsidRPr="00654782" w:rsidRDefault="00C81FFD" w:rsidP="00797FE9">
            <w:pPr>
              <w:tabs>
                <w:tab w:val="left" w:pos="3902"/>
              </w:tabs>
              <w:spacing w:before="120"/>
              <w:rPr>
                <w:rFonts w:cs="Calibri"/>
                <w:b/>
                <w:szCs w:val="22"/>
              </w:rPr>
            </w:pPr>
            <w:r>
              <w:rPr>
                <w:rFonts w:cs="Calibri"/>
                <w:szCs w:val="22"/>
              </w:rPr>
              <w:fldChar w:fldCharType="begin">
                <w:ffData>
                  <w:name w:val="T_0013"/>
                  <w:enabled/>
                  <w:calcOnExit w:val="0"/>
                  <w:textInput/>
                </w:ffData>
              </w:fldChar>
            </w:r>
            <w:bookmarkStart w:id="13" w:name="T_0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r>
    </w:tbl>
    <w:p w14:paraId="4D0D3B6F" w14:textId="77777777" w:rsidR="003943A5" w:rsidRPr="00654782" w:rsidRDefault="003943A5" w:rsidP="00155A59">
      <w:pPr>
        <w:ind w:left="720" w:hanging="720"/>
        <w:rPr>
          <w:rFonts w:cs="Calibri"/>
          <w:szCs w:val="22"/>
        </w:rPr>
      </w:pPr>
    </w:p>
    <w:p w14:paraId="0FADFDA3" w14:textId="77777777" w:rsidR="00B80A66" w:rsidRPr="00A90D81" w:rsidRDefault="003C06B3" w:rsidP="00B80A66">
      <w:pPr>
        <w:ind w:left="720"/>
        <w:rPr>
          <w:szCs w:val="22"/>
        </w:rPr>
      </w:pPr>
      <w:r>
        <w:rPr>
          <w:rFonts w:cs="Calibri"/>
          <w:szCs w:val="22"/>
        </w:rPr>
        <w:br w:type="page"/>
      </w:r>
      <w:r w:rsidR="00B80A66">
        <w:rPr>
          <w:b/>
          <w:bCs/>
          <w:i/>
          <w:iCs/>
        </w:rPr>
        <w:lastRenderedPageBreak/>
        <w:t>“Related firm”</w:t>
      </w:r>
      <w:r w:rsidR="00B80A66">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20E80C04" w14:textId="77777777" w:rsidR="00B80A66" w:rsidRDefault="00B80A66" w:rsidP="009A466A">
      <w:pPr>
        <w:ind w:left="720" w:hanging="720"/>
        <w:rPr>
          <w:rFonts w:cs="Calibri"/>
          <w:szCs w:val="22"/>
        </w:rPr>
      </w:pPr>
    </w:p>
    <w:p w14:paraId="0121B8F8" w14:textId="77777777" w:rsidR="009A466A" w:rsidRDefault="009A466A" w:rsidP="009A466A">
      <w:pPr>
        <w:ind w:left="720" w:hanging="720"/>
        <w:rPr>
          <w:rFonts w:cs="Calibri"/>
          <w:szCs w:val="22"/>
        </w:rPr>
      </w:pPr>
      <w:r w:rsidRPr="00654782">
        <w:rPr>
          <w:rFonts w:cs="Calibri"/>
          <w:szCs w:val="22"/>
        </w:rPr>
        <w:t>I-3.</w:t>
      </w:r>
      <w:r w:rsidRPr="00654782">
        <w:rPr>
          <w:rFonts w:cs="Calibri"/>
          <w:szCs w:val="22"/>
        </w:rPr>
        <w:tab/>
      </w:r>
      <w:r w:rsidRPr="00654782">
        <w:rPr>
          <w:rFonts w:cs="Calibri"/>
          <w:b/>
          <w:szCs w:val="22"/>
          <w:u w:val="single"/>
        </w:rPr>
        <w:t>Related producers</w:t>
      </w:r>
      <w:r w:rsidRPr="00654782">
        <w:rPr>
          <w:rFonts w:cs="Calibri"/>
          <w:szCs w:val="22"/>
        </w:rPr>
        <w:t xml:space="preserve">.--Does your firm or any related firm produce, have the capability to produce, or have any plans to produce </w:t>
      </w:r>
      <w:r w:rsidR="00E05100">
        <w:rPr>
          <w:rFonts w:eastAsia="SimSun" w:cs="Calibri"/>
          <w:szCs w:val="22"/>
          <w:lang w:eastAsia="zh-CN"/>
        </w:rPr>
        <w:t>erythritol</w:t>
      </w:r>
      <w:r w:rsidRPr="00654782">
        <w:rPr>
          <w:rFonts w:cs="Calibri"/>
          <w:szCs w:val="22"/>
        </w:rPr>
        <w:t xml:space="preserve"> in the United States or other countries?</w:t>
      </w:r>
    </w:p>
    <w:p w14:paraId="05C1A876" w14:textId="77777777" w:rsidR="004C0490" w:rsidRPr="00654782"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7F290CE0" w14:textId="77777777" w:rsidTr="00A03D78">
        <w:trPr>
          <w:trHeight w:val="232"/>
          <w:tblHeader/>
        </w:trPr>
        <w:tc>
          <w:tcPr>
            <w:tcW w:w="900" w:type="dxa"/>
            <w:vAlign w:val="bottom"/>
          </w:tcPr>
          <w:p w14:paraId="71686A57"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4DC48F23"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08B41227" w14:textId="77777777" w:rsidR="004C0490" w:rsidRPr="00654782" w:rsidRDefault="004C0490" w:rsidP="004C0490">
            <w:pPr>
              <w:rPr>
                <w:rFonts w:cs="Calibri"/>
                <w:b/>
                <w:szCs w:val="20"/>
              </w:rPr>
            </w:pPr>
            <w:r w:rsidRPr="00654782">
              <w:rPr>
                <w:rFonts w:cs="Calibri"/>
                <w:b/>
                <w:szCs w:val="20"/>
              </w:rPr>
              <w:t>If yes, please name the firm(s) and country(</w:t>
            </w:r>
            <w:proofErr w:type="spellStart"/>
            <w:r w:rsidRPr="00654782">
              <w:rPr>
                <w:rFonts w:cs="Calibri"/>
                <w:b/>
                <w:szCs w:val="20"/>
              </w:rPr>
              <w:t>ies</w:t>
            </w:r>
            <w:proofErr w:type="spellEnd"/>
            <w:r w:rsidRPr="00654782">
              <w:rPr>
                <w:rFonts w:cs="Calibri"/>
                <w:b/>
                <w:szCs w:val="20"/>
              </w:rPr>
              <w:t>) below and, if U.S. producer(s), ensure that they complete the Comm</w:t>
            </w:r>
            <w:r w:rsidR="00055851" w:rsidRPr="00654782">
              <w:rPr>
                <w:rFonts w:cs="Calibri"/>
                <w:b/>
                <w:szCs w:val="20"/>
              </w:rPr>
              <w:t xml:space="preserve">ission’s </w:t>
            </w:r>
            <w:r w:rsidR="002721A1">
              <w:rPr>
                <w:rFonts w:cs="Calibri"/>
                <w:b/>
                <w:szCs w:val="20"/>
              </w:rPr>
              <w:t xml:space="preserve">U.S. </w:t>
            </w:r>
            <w:r w:rsidR="00055851" w:rsidRPr="00654782">
              <w:rPr>
                <w:rFonts w:cs="Calibri"/>
                <w:b/>
                <w:szCs w:val="20"/>
              </w:rPr>
              <w:t>producer</w:t>
            </w:r>
            <w:r w:rsidR="002721A1">
              <w:rPr>
                <w:rFonts w:cs="Calibri"/>
                <w:b/>
                <w:szCs w:val="20"/>
              </w:rPr>
              <w:t>s’</w:t>
            </w:r>
            <w:r w:rsidR="00055851" w:rsidRPr="00654782">
              <w:rPr>
                <w:rFonts w:cs="Calibri"/>
                <w:b/>
                <w:szCs w:val="20"/>
              </w:rPr>
              <w:t xml:space="preserve"> questionnaire.</w:t>
            </w:r>
            <w:r w:rsidRPr="00654782">
              <w:rPr>
                <w:rFonts w:cs="Calibri"/>
                <w:b/>
                <w:szCs w:val="20"/>
              </w:rPr>
              <w:t xml:space="preserve">  </w:t>
            </w:r>
          </w:p>
        </w:tc>
      </w:tr>
      <w:tr w:rsidR="004C0490" w:rsidRPr="00654782" w14:paraId="5E78591F" w14:textId="77777777" w:rsidTr="00A03D78">
        <w:trPr>
          <w:trHeight w:val="490"/>
        </w:trPr>
        <w:tc>
          <w:tcPr>
            <w:tcW w:w="900" w:type="dxa"/>
          </w:tcPr>
          <w:p w14:paraId="64DFDBBE" w14:textId="1BBAFD61" w:rsidR="004C0490" w:rsidRPr="00654782" w:rsidRDefault="00C81FFD" w:rsidP="00A03D78">
            <w:pPr>
              <w:tabs>
                <w:tab w:val="left" w:pos="3902"/>
              </w:tabs>
              <w:spacing w:before="120"/>
              <w:jc w:val="center"/>
              <w:rPr>
                <w:rFonts w:cs="Calibri"/>
                <w:szCs w:val="20"/>
              </w:rPr>
            </w:pPr>
            <w:r>
              <w:rPr>
                <w:rFonts w:cs="Calibri"/>
                <w:szCs w:val="20"/>
              </w:rPr>
              <w:fldChar w:fldCharType="begin">
                <w:ffData>
                  <w:name w:val="C_0014"/>
                  <w:enabled/>
                  <w:calcOnExit w:val="0"/>
                  <w:checkBox>
                    <w:sizeAuto/>
                    <w:default w:val="0"/>
                  </w:checkBox>
                </w:ffData>
              </w:fldChar>
            </w:r>
            <w:bookmarkStart w:id="14" w:name="C_001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4"/>
          </w:p>
        </w:tc>
        <w:tc>
          <w:tcPr>
            <w:tcW w:w="900" w:type="dxa"/>
          </w:tcPr>
          <w:p w14:paraId="7AFDF74A" w14:textId="02E80EC3" w:rsidR="004C0490" w:rsidRPr="00654782" w:rsidRDefault="00C81FFD" w:rsidP="00A03D78">
            <w:pPr>
              <w:tabs>
                <w:tab w:val="left" w:pos="3902"/>
              </w:tabs>
              <w:spacing w:before="120"/>
              <w:jc w:val="center"/>
              <w:rPr>
                <w:rFonts w:cs="Calibri"/>
                <w:szCs w:val="20"/>
              </w:rPr>
            </w:pPr>
            <w:r>
              <w:rPr>
                <w:rFonts w:cs="Calibri"/>
                <w:szCs w:val="20"/>
              </w:rPr>
              <w:fldChar w:fldCharType="begin">
                <w:ffData>
                  <w:name w:val="C_0015"/>
                  <w:enabled/>
                  <w:calcOnExit w:val="0"/>
                  <w:checkBox>
                    <w:sizeAuto/>
                    <w:default w:val="0"/>
                  </w:checkBox>
                </w:ffData>
              </w:fldChar>
            </w:r>
            <w:bookmarkStart w:id="15" w:name="C_001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5"/>
          </w:p>
        </w:tc>
        <w:tc>
          <w:tcPr>
            <w:tcW w:w="6930" w:type="dxa"/>
          </w:tcPr>
          <w:p w14:paraId="7C04C7F7" w14:textId="6E5A232B" w:rsidR="004C0490" w:rsidRPr="00654782" w:rsidRDefault="00C81FFD" w:rsidP="00A03D78">
            <w:pPr>
              <w:tabs>
                <w:tab w:val="left" w:pos="3902"/>
              </w:tabs>
              <w:spacing w:before="120"/>
              <w:rPr>
                <w:rFonts w:cs="Calibri"/>
                <w:b/>
                <w:szCs w:val="20"/>
              </w:rPr>
            </w:pPr>
            <w:r>
              <w:rPr>
                <w:rFonts w:cs="Calibri"/>
                <w:szCs w:val="20"/>
              </w:rPr>
              <w:fldChar w:fldCharType="begin">
                <w:ffData>
                  <w:name w:val="T_0016"/>
                  <w:enabled/>
                  <w:calcOnExit w:val="0"/>
                  <w:textInput/>
                </w:ffData>
              </w:fldChar>
            </w:r>
            <w:bookmarkStart w:id="16"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
          </w:p>
        </w:tc>
      </w:tr>
    </w:tbl>
    <w:p w14:paraId="49FFE6FB"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794D1A86" w14:textId="77777777" w:rsidR="009A466A" w:rsidRDefault="009A466A" w:rsidP="009A466A">
      <w:pPr>
        <w:ind w:left="720" w:hanging="720"/>
        <w:rPr>
          <w:rFonts w:cs="Calibri"/>
          <w:szCs w:val="22"/>
        </w:rPr>
      </w:pPr>
      <w:r w:rsidRPr="00654782">
        <w:rPr>
          <w:rFonts w:cs="Calibri"/>
          <w:szCs w:val="22"/>
        </w:rPr>
        <w:t>I-4.</w:t>
      </w:r>
      <w:r w:rsidRPr="00654782">
        <w:rPr>
          <w:rFonts w:cs="Calibri"/>
          <w:szCs w:val="22"/>
        </w:rPr>
        <w:tab/>
      </w:r>
      <w:r w:rsidRPr="00654782">
        <w:rPr>
          <w:rFonts w:cs="Calibri"/>
          <w:b/>
          <w:szCs w:val="22"/>
          <w:u w:val="single"/>
        </w:rPr>
        <w:t xml:space="preserve">Related </w:t>
      </w:r>
      <w:smartTag w:uri="urn:schemas-microsoft-com:office:smarttags" w:element="country-region">
        <w:r w:rsidRPr="00654782">
          <w:rPr>
            <w:rFonts w:cs="Calibri"/>
            <w:b/>
            <w:szCs w:val="22"/>
            <w:u w:val="single"/>
          </w:rPr>
          <w:t>U.S.</w:t>
        </w:r>
      </w:smartTag>
      <w:r w:rsidRPr="00654782">
        <w:rPr>
          <w:rFonts w:cs="Calibri"/>
          <w:b/>
          <w:szCs w:val="22"/>
          <w:u w:val="single"/>
        </w:rPr>
        <w:t xml:space="preserve"> importers</w:t>
      </w:r>
      <w:r w:rsidRPr="00654782">
        <w:rPr>
          <w:rFonts w:cs="Calibri"/>
          <w:szCs w:val="22"/>
        </w:rPr>
        <w:t xml:space="preserve">.--Does your firm or any related firm import or have any plans to import </w:t>
      </w:r>
      <w:r w:rsidR="00E05100">
        <w:rPr>
          <w:rFonts w:eastAsia="SimSun" w:cs="Calibri"/>
          <w:szCs w:val="22"/>
          <w:lang w:eastAsia="zh-CN"/>
        </w:rPr>
        <w:t>erythritol</w:t>
      </w:r>
      <w:r w:rsidR="001D683F" w:rsidRPr="00654782">
        <w:rPr>
          <w:rFonts w:cs="Calibri"/>
          <w:szCs w:val="22"/>
        </w:rPr>
        <w:t xml:space="preserve"> </w:t>
      </w:r>
      <w:r w:rsidRPr="00654782">
        <w:rPr>
          <w:rFonts w:cs="Calibri"/>
          <w:szCs w:val="22"/>
        </w:rPr>
        <w:t>into the United States?</w:t>
      </w:r>
    </w:p>
    <w:p w14:paraId="1DFF83BD"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575F55FC" w14:textId="77777777" w:rsidTr="00A03D78">
        <w:trPr>
          <w:trHeight w:val="232"/>
          <w:tblHeader/>
        </w:trPr>
        <w:tc>
          <w:tcPr>
            <w:tcW w:w="900" w:type="dxa"/>
            <w:vAlign w:val="bottom"/>
          </w:tcPr>
          <w:p w14:paraId="6E6DA347"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7F1DCEC7"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3592AF64"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r w:rsidRPr="00654782">
              <w:rPr>
                <w:rFonts w:cs="Calibri"/>
                <w:b/>
                <w:szCs w:val="20"/>
              </w:rPr>
              <w:t xml:space="preserve">  </w:t>
            </w:r>
          </w:p>
        </w:tc>
      </w:tr>
      <w:tr w:rsidR="004C0490" w:rsidRPr="00654782" w14:paraId="7A94F935" w14:textId="77777777" w:rsidTr="00A03D78">
        <w:trPr>
          <w:trHeight w:val="490"/>
        </w:trPr>
        <w:tc>
          <w:tcPr>
            <w:tcW w:w="900" w:type="dxa"/>
          </w:tcPr>
          <w:p w14:paraId="7F728966" w14:textId="3425492D" w:rsidR="004C0490" w:rsidRPr="00654782" w:rsidRDefault="00C81FFD" w:rsidP="00A03D78">
            <w:pPr>
              <w:tabs>
                <w:tab w:val="left" w:pos="3902"/>
              </w:tabs>
              <w:spacing w:before="120"/>
              <w:jc w:val="center"/>
              <w:rPr>
                <w:rFonts w:cs="Calibri"/>
                <w:szCs w:val="20"/>
              </w:rPr>
            </w:pPr>
            <w:r>
              <w:rPr>
                <w:rFonts w:cs="Calibri"/>
                <w:szCs w:val="20"/>
              </w:rPr>
              <w:fldChar w:fldCharType="begin">
                <w:ffData>
                  <w:name w:val="C_0017"/>
                  <w:enabled/>
                  <w:calcOnExit w:val="0"/>
                  <w:checkBox>
                    <w:sizeAuto/>
                    <w:default w:val="0"/>
                  </w:checkBox>
                </w:ffData>
              </w:fldChar>
            </w:r>
            <w:bookmarkStart w:id="17" w:name="C_001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7"/>
          </w:p>
        </w:tc>
        <w:tc>
          <w:tcPr>
            <w:tcW w:w="900" w:type="dxa"/>
          </w:tcPr>
          <w:p w14:paraId="680DFAA0" w14:textId="44F25DB0" w:rsidR="004C0490" w:rsidRPr="00654782" w:rsidRDefault="00C81FFD" w:rsidP="00A03D78">
            <w:pPr>
              <w:tabs>
                <w:tab w:val="left" w:pos="3902"/>
              </w:tabs>
              <w:spacing w:before="120"/>
              <w:jc w:val="center"/>
              <w:rPr>
                <w:rFonts w:cs="Calibri"/>
                <w:szCs w:val="20"/>
              </w:rPr>
            </w:pPr>
            <w:r>
              <w:rPr>
                <w:rFonts w:cs="Calibri"/>
                <w:szCs w:val="20"/>
              </w:rPr>
              <w:fldChar w:fldCharType="begin">
                <w:ffData>
                  <w:name w:val="C_0018"/>
                  <w:enabled/>
                  <w:calcOnExit w:val="0"/>
                  <w:checkBox>
                    <w:sizeAuto/>
                    <w:default w:val="0"/>
                  </w:checkBox>
                </w:ffData>
              </w:fldChar>
            </w:r>
            <w:bookmarkStart w:id="18" w:name="C_001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
          </w:p>
        </w:tc>
        <w:tc>
          <w:tcPr>
            <w:tcW w:w="6930" w:type="dxa"/>
          </w:tcPr>
          <w:p w14:paraId="7B54AD9A" w14:textId="42AEB32F" w:rsidR="004C0490" w:rsidRPr="00654782" w:rsidRDefault="00C81FFD" w:rsidP="00A03D78">
            <w:pPr>
              <w:tabs>
                <w:tab w:val="left" w:pos="3902"/>
              </w:tabs>
              <w:spacing w:before="120"/>
              <w:rPr>
                <w:rFonts w:cs="Calibri"/>
                <w:b/>
                <w:szCs w:val="20"/>
              </w:rPr>
            </w:pPr>
            <w:r>
              <w:rPr>
                <w:rFonts w:cs="Calibri"/>
                <w:szCs w:val="20"/>
              </w:rPr>
              <w:fldChar w:fldCharType="begin">
                <w:ffData>
                  <w:name w:val="T_0019"/>
                  <w:enabled/>
                  <w:calcOnExit w:val="0"/>
                  <w:textInput/>
                </w:ffData>
              </w:fldChar>
            </w:r>
            <w:bookmarkStart w:id="19" w:name="T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9"/>
          </w:p>
        </w:tc>
      </w:tr>
    </w:tbl>
    <w:p w14:paraId="402967A8" w14:textId="77777777" w:rsidR="004C0490" w:rsidRPr="00654782" w:rsidRDefault="004C0490" w:rsidP="005D6AE3">
      <w:pPr>
        <w:ind w:left="720" w:hanging="720"/>
        <w:rPr>
          <w:rFonts w:cs="Calibri"/>
          <w:szCs w:val="22"/>
        </w:rPr>
      </w:pPr>
    </w:p>
    <w:p w14:paraId="0F7A662F" w14:textId="4AC7A16D"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Stock symbol information.</w:t>
      </w:r>
      <w:r w:rsidRPr="00654782">
        <w:rPr>
          <w:rFonts w:cs="Calibri"/>
          <w:szCs w:val="22"/>
        </w:rPr>
        <w:t xml:space="preserve">-- If your firm or any of the entities reported in questions I-2 through I-4 are publicly traded in the United States, please specify the stock exchange and trading symbol (including American Depository Receipts, if applicable): </w:t>
      </w:r>
      <w:r w:rsidR="00C81FFD">
        <w:rPr>
          <w:rFonts w:cs="Calibri"/>
          <w:szCs w:val="22"/>
          <w:u w:val="single"/>
        </w:rPr>
        <w:fldChar w:fldCharType="begin">
          <w:ffData>
            <w:name w:val="T_0020"/>
            <w:enabled/>
            <w:calcOnExit w:val="0"/>
            <w:textInput/>
          </w:ffData>
        </w:fldChar>
      </w:r>
      <w:bookmarkStart w:id="20" w:name="T_0020"/>
      <w:r w:rsidR="00C81FFD">
        <w:rPr>
          <w:rFonts w:cs="Calibri"/>
          <w:szCs w:val="22"/>
          <w:u w:val="single"/>
        </w:rPr>
        <w:instrText xml:space="preserve"> FORMTEXT </w:instrText>
      </w:r>
      <w:r w:rsidR="00C81FFD">
        <w:rPr>
          <w:rFonts w:cs="Calibri"/>
          <w:szCs w:val="22"/>
          <w:u w:val="single"/>
        </w:rPr>
      </w:r>
      <w:r w:rsidR="00C81FFD">
        <w:rPr>
          <w:rFonts w:cs="Calibri"/>
          <w:szCs w:val="22"/>
          <w:u w:val="single"/>
        </w:rPr>
        <w:fldChar w:fldCharType="separate"/>
      </w:r>
      <w:r w:rsidR="00C81FFD">
        <w:rPr>
          <w:rFonts w:cs="Calibri"/>
          <w:noProof/>
          <w:szCs w:val="22"/>
          <w:u w:val="single"/>
        </w:rPr>
        <w:t> </w:t>
      </w:r>
      <w:r w:rsidR="00C81FFD">
        <w:rPr>
          <w:rFonts w:cs="Calibri"/>
          <w:noProof/>
          <w:szCs w:val="22"/>
          <w:u w:val="single"/>
        </w:rPr>
        <w:t> </w:t>
      </w:r>
      <w:r w:rsidR="00C81FFD">
        <w:rPr>
          <w:rFonts w:cs="Calibri"/>
          <w:noProof/>
          <w:szCs w:val="22"/>
          <w:u w:val="single"/>
        </w:rPr>
        <w:t> </w:t>
      </w:r>
      <w:r w:rsidR="00C81FFD">
        <w:rPr>
          <w:rFonts w:cs="Calibri"/>
          <w:noProof/>
          <w:szCs w:val="22"/>
          <w:u w:val="single"/>
        </w:rPr>
        <w:t> </w:t>
      </w:r>
      <w:r w:rsidR="00C81FFD">
        <w:rPr>
          <w:rFonts w:cs="Calibri"/>
          <w:noProof/>
          <w:szCs w:val="22"/>
          <w:u w:val="single"/>
        </w:rPr>
        <w:t> </w:t>
      </w:r>
      <w:r w:rsidR="00C81FFD">
        <w:rPr>
          <w:rFonts w:cs="Calibri"/>
          <w:szCs w:val="22"/>
          <w:u w:val="single"/>
        </w:rPr>
        <w:fldChar w:fldCharType="end"/>
      </w:r>
      <w:bookmarkEnd w:id="20"/>
      <w:r w:rsidR="00FB5461" w:rsidRPr="00654782">
        <w:rPr>
          <w:rFonts w:cs="Calibri"/>
          <w:szCs w:val="22"/>
          <w:u w:val="single"/>
        </w:rPr>
        <w:t>.</w:t>
      </w:r>
    </w:p>
    <w:p w14:paraId="65AEDDDB" w14:textId="77777777" w:rsidR="007F7B3F" w:rsidRPr="00654782" w:rsidRDefault="007F7B3F" w:rsidP="005D6AE3">
      <w:pPr>
        <w:ind w:left="720" w:hanging="720"/>
        <w:rPr>
          <w:rFonts w:cs="Calibri"/>
          <w:szCs w:val="22"/>
        </w:rPr>
      </w:pPr>
    </w:p>
    <w:p w14:paraId="00821106"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External counsel.</w:t>
      </w:r>
      <w:r w:rsidRPr="00654782">
        <w:rPr>
          <w:rFonts w:cs="Calibri"/>
          <w:szCs w:val="22"/>
        </w:rPr>
        <w:t>-- If your firm or parent firm is represented by external counsel in relation to this proceeding, please specify the name of the law firm and the lead attorney(s).</w:t>
      </w:r>
    </w:p>
    <w:p w14:paraId="18D3CD54" w14:textId="77777777" w:rsidR="00E960B3" w:rsidRPr="00654782" w:rsidRDefault="0049373C" w:rsidP="00E960B3">
      <w:pPr>
        <w:ind w:left="720" w:hanging="720"/>
        <w:rPr>
          <w:rFonts w:cs="Calibri"/>
          <w:szCs w:val="22"/>
        </w:rPr>
      </w:pPr>
      <w:r w:rsidRPr="00654782">
        <w:rPr>
          <w:rFonts w:cs="Calibri"/>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093C7B14" w14:textId="77777777" w:rsidTr="001C0D75">
        <w:tc>
          <w:tcPr>
            <w:tcW w:w="1890" w:type="dxa"/>
            <w:vAlign w:val="bottom"/>
          </w:tcPr>
          <w:p w14:paraId="1078C133"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03986A8E" w14:textId="30670A68" w:rsidR="00E960B3" w:rsidRPr="00654782" w:rsidRDefault="00C81FFD" w:rsidP="001C0D75">
            <w:pPr>
              <w:tabs>
                <w:tab w:val="left" w:pos="3492"/>
              </w:tabs>
              <w:rPr>
                <w:rFonts w:cs="Calibri"/>
                <w:szCs w:val="22"/>
              </w:rPr>
            </w:pPr>
            <w:r>
              <w:rPr>
                <w:rFonts w:cs="Calibri"/>
                <w:szCs w:val="22"/>
              </w:rPr>
              <w:fldChar w:fldCharType="begin">
                <w:ffData>
                  <w:name w:val="T_0021"/>
                  <w:enabled/>
                  <w:calcOnExit w:val="0"/>
                  <w:textInput/>
                </w:ffData>
              </w:fldChar>
            </w:r>
            <w:bookmarkStart w:id="21" w:name="T_0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r>
      <w:tr w:rsidR="00E960B3" w:rsidRPr="00654782" w14:paraId="02D9DFA8" w14:textId="77777777" w:rsidTr="001C0D75">
        <w:tc>
          <w:tcPr>
            <w:tcW w:w="1890" w:type="dxa"/>
            <w:vAlign w:val="bottom"/>
          </w:tcPr>
          <w:p w14:paraId="704A73E9"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734D9855" w14:textId="61A44291" w:rsidR="00E960B3" w:rsidRPr="00654782" w:rsidRDefault="00C81FFD" w:rsidP="001C0D75">
            <w:pPr>
              <w:tabs>
                <w:tab w:val="left" w:pos="3492"/>
              </w:tabs>
              <w:rPr>
                <w:rFonts w:cs="Calibri"/>
                <w:szCs w:val="22"/>
              </w:rPr>
            </w:pPr>
            <w:r>
              <w:rPr>
                <w:rFonts w:cs="Calibri"/>
                <w:szCs w:val="22"/>
              </w:rPr>
              <w:fldChar w:fldCharType="begin">
                <w:ffData>
                  <w:name w:val="T_0022"/>
                  <w:enabled/>
                  <w:calcOnExit w:val="0"/>
                  <w:textInput/>
                </w:ffData>
              </w:fldChar>
            </w:r>
            <w:bookmarkStart w:id="22"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r>
    </w:tbl>
    <w:p w14:paraId="7B65DD5C" w14:textId="77777777" w:rsidR="0049373C" w:rsidRPr="00654782" w:rsidRDefault="0049373C" w:rsidP="00E960B3">
      <w:pPr>
        <w:ind w:left="720" w:hanging="720"/>
        <w:rPr>
          <w:rFonts w:cs="Calibri"/>
          <w:szCs w:val="22"/>
        </w:rPr>
      </w:pPr>
    </w:p>
    <w:p w14:paraId="0DEA0E82" w14:textId="77777777" w:rsidR="005D6AE3" w:rsidRPr="00654782" w:rsidRDefault="003C06B3" w:rsidP="005D6AE3">
      <w:pPr>
        <w:ind w:left="720" w:hanging="720"/>
        <w:rPr>
          <w:rFonts w:cs="Calibri"/>
          <w:szCs w:val="22"/>
        </w:rPr>
      </w:pPr>
      <w:r>
        <w:rPr>
          <w:rFonts w:cs="Calibri"/>
          <w:szCs w:val="22"/>
        </w:rPr>
        <w:br w:type="page"/>
      </w:r>
      <w:r w:rsidR="0049373C" w:rsidRPr="00654782">
        <w:rPr>
          <w:rFonts w:cs="Calibri"/>
          <w:szCs w:val="22"/>
        </w:rPr>
        <w:lastRenderedPageBreak/>
        <w:t>I-7</w:t>
      </w:r>
      <w:r w:rsidR="00155A59" w:rsidRPr="00654782">
        <w:rPr>
          <w:rFonts w:cs="Calibri"/>
          <w:szCs w:val="22"/>
        </w:rPr>
        <w:t>.</w:t>
      </w:r>
      <w:r w:rsidR="00155A59" w:rsidRPr="00654782">
        <w:rPr>
          <w:rFonts w:cs="Calibri"/>
          <w:szCs w:val="22"/>
        </w:rPr>
        <w:tab/>
      </w:r>
      <w:smartTag w:uri="urn:schemas-microsoft-com:office:smarttags" w:element="country-region">
        <w:r w:rsidR="00321B3A" w:rsidRPr="00654782">
          <w:rPr>
            <w:rFonts w:cs="Calibri"/>
            <w:b/>
            <w:szCs w:val="22"/>
            <w:u w:val="single"/>
          </w:rPr>
          <w:t>U.S.</w:t>
        </w:r>
      </w:smartTag>
      <w:r w:rsidR="00321B3A" w:rsidRPr="00654782">
        <w:rPr>
          <w:rFonts w:cs="Calibri"/>
          <w:b/>
          <w:szCs w:val="22"/>
          <w:u w:val="single"/>
        </w:rPr>
        <w:t xml:space="preserve"> importers</w:t>
      </w:r>
      <w:r w:rsidR="00321B3A" w:rsidRPr="00654782">
        <w:rPr>
          <w:rFonts w:cs="Calibri"/>
          <w:szCs w:val="22"/>
        </w:rPr>
        <w:t>.--</w:t>
      </w:r>
      <w:r w:rsidR="00A36911" w:rsidRPr="00654782">
        <w:rPr>
          <w:rFonts w:cs="Calibri"/>
          <w:szCs w:val="22"/>
        </w:rPr>
        <w:t xml:space="preserve">Please provide the names, contacts, telephone numbers, and e-mail addresses of the </w:t>
      </w:r>
      <w:r w:rsidR="00E4559D">
        <w:rPr>
          <w:rFonts w:cs="Calibri"/>
          <w:b/>
          <w:bCs/>
          <w:szCs w:val="22"/>
          <w:u w:val="single"/>
        </w:rPr>
        <w:t>TEN</w:t>
      </w:r>
      <w:r w:rsidR="00A36911" w:rsidRPr="00654782">
        <w:rPr>
          <w:rFonts w:cs="Calibri"/>
          <w:szCs w:val="22"/>
        </w:rPr>
        <w:t xml:space="preserve"> largest U.S. importers of your firm’s </w:t>
      </w:r>
      <w:r w:rsidR="00E05100">
        <w:rPr>
          <w:rFonts w:eastAsia="SimSun" w:cs="Calibri"/>
          <w:szCs w:val="22"/>
          <w:lang w:eastAsia="zh-CN"/>
        </w:rPr>
        <w:t>erythritol</w:t>
      </w:r>
      <w:r w:rsidR="001D683F" w:rsidRPr="00654782">
        <w:rPr>
          <w:rFonts w:cs="Calibri"/>
          <w:szCs w:val="22"/>
        </w:rPr>
        <w:t xml:space="preserve"> </w:t>
      </w:r>
      <w:r w:rsidR="007E606F">
        <w:rPr>
          <w:rFonts w:cs="Calibri"/>
          <w:szCs w:val="22"/>
        </w:rPr>
        <w:t xml:space="preserve">since January 1, </w:t>
      </w:r>
      <w:r w:rsidR="00E05100">
        <w:rPr>
          <w:rFonts w:cs="Calibri"/>
          <w:szCs w:val="22"/>
        </w:rPr>
        <w:t>2022</w:t>
      </w:r>
      <w:r w:rsidR="00A36911" w:rsidRPr="00654782">
        <w:rPr>
          <w:rFonts w:cs="Calibri"/>
          <w:szCs w:val="22"/>
        </w:rPr>
        <w:t>.</w:t>
      </w:r>
      <w:r w:rsidR="00155A59" w:rsidRPr="00654782">
        <w:rPr>
          <w:rFonts w:cs="Calibri"/>
          <w:szCs w:val="22"/>
        </w:rPr>
        <w:t xml:space="preserve">  </w:t>
      </w:r>
    </w:p>
    <w:p w14:paraId="673B53FC" w14:textId="77777777" w:rsidR="009A466A" w:rsidRPr="00654782"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075"/>
        <w:gridCol w:w="1849"/>
        <w:gridCol w:w="1938"/>
        <w:gridCol w:w="1496"/>
        <w:gridCol w:w="1538"/>
      </w:tblGrid>
      <w:tr w:rsidR="00F879DB" w:rsidRPr="00654782" w14:paraId="1E7C1D56" w14:textId="77777777" w:rsidTr="00F879DB">
        <w:tc>
          <w:tcPr>
            <w:tcW w:w="1337" w:type="pct"/>
            <w:gridSpan w:val="2"/>
            <w:tcMar>
              <w:top w:w="115" w:type="dxa"/>
              <w:left w:w="115" w:type="dxa"/>
              <w:bottom w:w="115" w:type="dxa"/>
              <w:right w:w="115" w:type="dxa"/>
            </w:tcMar>
            <w:vAlign w:val="center"/>
          </w:tcPr>
          <w:p w14:paraId="6A11E4AE" w14:textId="77777777" w:rsidR="00F879DB" w:rsidRPr="00654782" w:rsidRDefault="00F879DB" w:rsidP="005D6AE3">
            <w:pPr>
              <w:jc w:val="center"/>
              <w:rPr>
                <w:rFonts w:cs="Calibri"/>
                <w:b/>
                <w:szCs w:val="22"/>
              </w:rPr>
            </w:pPr>
            <w:r w:rsidRPr="00654782">
              <w:rPr>
                <w:rFonts w:cs="Calibri"/>
                <w:b/>
                <w:szCs w:val="22"/>
              </w:rPr>
              <w:t>Importer’s name</w:t>
            </w:r>
          </w:p>
        </w:tc>
        <w:tc>
          <w:tcPr>
            <w:tcW w:w="993" w:type="pct"/>
            <w:vAlign w:val="center"/>
          </w:tcPr>
          <w:p w14:paraId="4B7EC3E6" w14:textId="77777777" w:rsidR="00F879DB" w:rsidRPr="00654782" w:rsidRDefault="00F879DB" w:rsidP="00BA4B3C">
            <w:pPr>
              <w:jc w:val="center"/>
              <w:rPr>
                <w:rFonts w:cs="Calibri"/>
                <w:b/>
                <w:szCs w:val="22"/>
              </w:rPr>
            </w:pPr>
            <w:r w:rsidRPr="00654782">
              <w:rPr>
                <w:rFonts w:cs="Calibri"/>
                <w:b/>
                <w:szCs w:val="22"/>
              </w:rPr>
              <w:t xml:space="preserve">Contact person </w:t>
            </w:r>
          </w:p>
        </w:tc>
        <w:tc>
          <w:tcPr>
            <w:tcW w:w="1040" w:type="pct"/>
            <w:vAlign w:val="center"/>
          </w:tcPr>
          <w:p w14:paraId="592E1C7B" w14:textId="77777777" w:rsidR="00F879DB" w:rsidRPr="00654782" w:rsidRDefault="00F879DB" w:rsidP="00BA4B3C">
            <w:pPr>
              <w:jc w:val="center"/>
              <w:rPr>
                <w:rFonts w:cs="Calibri"/>
                <w:b/>
                <w:szCs w:val="22"/>
              </w:rPr>
            </w:pPr>
            <w:r w:rsidRPr="00654782">
              <w:rPr>
                <w:rFonts w:cs="Calibri"/>
                <w:b/>
                <w:szCs w:val="22"/>
              </w:rPr>
              <w:t>E</w:t>
            </w:r>
            <w:r w:rsidRPr="00654782">
              <w:rPr>
                <w:rFonts w:cs="Calibri"/>
                <w:b/>
                <w:szCs w:val="22"/>
              </w:rPr>
              <w:softHyphen/>
              <w:t>mail</w:t>
            </w:r>
          </w:p>
        </w:tc>
        <w:tc>
          <w:tcPr>
            <w:tcW w:w="804" w:type="pct"/>
            <w:vAlign w:val="center"/>
          </w:tcPr>
          <w:p w14:paraId="590770ED" w14:textId="77777777" w:rsidR="00F879DB" w:rsidRPr="00654782" w:rsidRDefault="00F879DB" w:rsidP="00BA4B3C">
            <w:pPr>
              <w:jc w:val="center"/>
              <w:rPr>
                <w:rFonts w:cs="Calibri"/>
                <w:b/>
                <w:szCs w:val="22"/>
              </w:rPr>
            </w:pPr>
            <w:r w:rsidRPr="00654782">
              <w:rPr>
                <w:rFonts w:cs="Calibri"/>
                <w:b/>
                <w:szCs w:val="22"/>
              </w:rPr>
              <w:t>Telephone</w:t>
            </w:r>
          </w:p>
        </w:tc>
        <w:tc>
          <w:tcPr>
            <w:tcW w:w="826" w:type="pct"/>
            <w:tcMar>
              <w:top w:w="115" w:type="dxa"/>
              <w:left w:w="43" w:type="dxa"/>
              <w:bottom w:w="115" w:type="dxa"/>
              <w:right w:w="43" w:type="dxa"/>
            </w:tcMar>
            <w:vAlign w:val="center"/>
          </w:tcPr>
          <w:p w14:paraId="0D841090" w14:textId="77777777" w:rsidR="00F879DB" w:rsidRPr="00654782" w:rsidRDefault="00F879DB" w:rsidP="00363E99">
            <w:pPr>
              <w:jc w:val="center"/>
              <w:rPr>
                <w:rFonts w:cs="Calibri"/>
                <w:b/>
                <w:szCs w:val="22"/>
              </w:rPr>
            </w:pPr>
            <w:r w:rsidRPr="00654782">
              <w:rPr>
                <w:rFonts w:cs="Calibri"/>
                <w:b/>
                <w:szCs w:val="22"/>
              </w:rPr>
              <w:t xml:space="preserve">Share of your firm’s </w:t>
            </w:r>
            <w:r w:rsidR="00E05100">
              <w:rPr>
                <w:rFonts w:cs="Calibri"/>
                <w:b/>
                <w:szCs w:val="22"/>
              </w:rPr>
              <w:t>2024</w:t>
            </w:r>
            <w:r w:rsidRPr="00654782">
              <w:rPr>
                <w:rFonts w:cs="Calibri"/>
                <w:b/>
                <w:szCs w:val="22"/>
              </w:rPr>
              <w:t xml:space="preserve"> U.S. exports (%)</w:t>
            </w:r>
          </w:p>
        </w:tc>
      </w:tr>
      <w:tr w:rsidR="00F879DB" w:rsidRPr="00654782" w14:paraId="1D9613B2" w14:textId="77777777" w:rsidTr="00F879DB">
        <w:tc>
          <w:tcPr>
            <w:tcW w:w="223" w:type="pct"/>
            <w:tcMar>
              <w:top w:w="115" w:type="dxa"/>
              <w:left w:w="115" w:type="dxa"/>
              <w:bottom w:w="115" w:type="dxa"/>
              <w:right w:w="115" w:type="dxa"/>
            </w:tcMar>
            <w:vAlign w:val="center"/>
          </w:tcPr>
          <w:p w14:paraId="1A7E287D" w14:textId="77777777" w:rsidR="00F879DB" w:rsidRPr="00654782" w:rsidRDefault="00F879DB" w:rsidP="00BA4B3C">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74E3F862" w14:textId="03032B60" w:rsidR="00F879DB" w:rsidRPr="00654782" w:rsidRDefault="00C81FFD" w:rsidP="00BA4B3C">
            <w:pPr>
              <w:rPr>
                <w:rFonts w:cs="Calibri"/>
                <w:szCs w:val="22"/>
              </w:rPr>
            </w:pPr>
            <w:r>
              <w:rPr>
                <w:rFonts w:cs="Calibri"/>
                <w:szCs w:val="22"/>
              </w:rPr>
              <w:fldChar w:fldCharType="begin">
                <w:ffData>
                  <w:name w:val="T_0023"/>
                  <w:enabled/>
                  <w:calcOnExit w:val="0"/>
                  <w:textInput/>
                </w:ffData>
              </w:fldChar>
            </w:r>
            <w:bookmarkStart w:id="23"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c>
          <w:tcPr>
            <w:tcW w:w="993" w:type="pct"/>
            <w:vAlign w:val="center"/>
          </w:tcPr>
          <w:p w14:paraId="68BCB18C" w14:textId="6BDD659C" w:rsidR="00F879DB" w:rsidRPr="00654782" w:rsidRDefault="00C81FFD" w:rsidP="00BA4B3C">
            <w:pPr>
              <w:rPr>
                <w:rFonts w:cs="Calibri"/>
                <w:szCs w:val="22"/>
              </w:rPr>
            </w:pPr>
            <w:r>
              <w:rPr>
                <w:rFonts w:cs="Calibri"/>
                <w:szCs w:val="22"/>
              </w:rPr>
              <w:fldChar w:fldCharType="begin">
                <w:ffData>
                  <w:name w:val="T_0024"/>
                  <w:enabled/>
                  <w:calcOnExit w:val="0"/>
                  <w:textInput/>
                </w:ffData>
              </w:fldChar>
            </w:r>
            <w:bookmarkStart w:id="24"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1040" w:type="pct"/>
            <w:vAlign w:val="center"/>
          </w:tcPr>
          <w:p w14:paraId="29F44212" w14:textId="470BF02C" w:rsidR="00F879DB" w:rsidRPr="00654782" w:rsidRDefault="00C81FFD" w:rsidP="00BA4B3C">
            <w:pPr>
              <w:rPr>
                <w:rFonts w:cs="Calibri"/>
                <w:szCs w:val="22"/>
              </w:rPr>
            </w:pPr>
            <w:r>
              <w:rPr>
                <w:rFonts w:cs="Calibri"/>
                <w:szCs w:val="22"/>
              </w:rPr>
              <w:fldChar w:fldCharType="begin">
                <w:ffData>
                  <w:name w:val="T_0025"/>
                  <w:enabled/>
                  <w:calcOnExit w:val="0"/>
                  <w:textInput/>
                </w:ffData>
              </w:fldChar>
            </w:r>
            <w:bookmarkStart w:id="25"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804" w:type="pct"/>
            <w:vAlign w:val="center"/>
          </w:tcPr>
          <w:p w14:paraId="1A9769D5" w14:textId="2497AE3F" w:rsidR="00F879DB" w:rsidRPr="00654782" w:rsidRDefault="00C81FFD" w:rsidP="00BA4B3C">
            <w:pPr>
              <w:rPr>
                <w:rFonts w:cs="Calibri"/>
                <w:szCs w:val="22"/>
              </w:rPr>
            </w:pPr>
            <w:r>
              <w:rPr>
                <w:rFonts w:cs="Calibri"/>
                <w:szCs w:val="22"/>
              </w:rPr>
              <w:fldChar w:fldCharType="begin">
                <w:ffData>
                  <w:name w:val="T_0026"/>
                  <w:enabled/>
                  <w:calcOnExit w:val="0"/>
                  <w:textInput/>
                </w:ffData>
              </w:fldChar>
            </w:r>
            <w:bookmarkStart w:id="26"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826" w:type="pct"/>
            <w:tcMar>
              <w:top w:w="115" w:type="dxa"/>
              <w:left w:w="115" w:type="dxa"/>
              <w:bottom w:w="115" w:type="dxa"/>
              <w:right w:w="115" w:type="dxa"/>
            </w:tcMar>
            <w:vAlign w:val="center"/>
          </w:tcPr>
          <w:p w14:paraId="3DC3DA2F" w14:textId="2EDDCEF7" w:rsidR="00F879DB" w:rsidRPr="00654782" w:rsidRDefault="00C81FFD" w:rsidP="00BA4B3C">
            <w:pPr>
              <w:rPr>
                <w:rFonts w:cs="Calibri"/>
                <w:szCs w:val="22"/>
              </w:rPr>
            </w:pPr>
            <w:r>
              <w:rPr>
                <w:rFonts w:cs="Calibri"/>
                <w:szCs w:val="22"/>
              </w:rPr>
              <w:fldChar w:fldCharType="begin">
                <w:ffData>
                  <w:name w:val="N_0027"/>
                  <w:enabled/>
                  <w:calcOnExit w:val="0"/>
                  <w:textInput>
                    <w:type w:val="number"/>
                    <w:format w:val="0.0"/>
                  </w:textInput>
                </w:ffData>
              </w:fldChar>
            </w:r>
            <w:bookmarkStart w:id="27" w:name="N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r>
      <w:tr w:rsidR="00F879DB" w:rsidRPr="00654782" w14:paraId="6BB038E8" w14:textId="77777777" w:rsidTr="00F879DB">
        <w:tc>
          <w:tcPr>
            <w:tcW w:w="223" w:type="pct"/>
            <w:tcMar>
              <w:top w:w="115" w:type="dxa"/>
              <w:left w:w="115" w:type="dxa"/>
              <w:bottom w:w="115" w:type="dxa"/>
              <w:right w:w="115" w:type="dxa"/>
            </w:tcMar>
            <w:vAlign w:val="center"/>
          </w:tcPr>
          <w:p w14:paraId="217E463E" w14:textId="77777777" w:rsidR="00F879DB" w:rsidRPr="00654782" w:rsidRDefault="00F879DB" w:rsidP="00BA4B3C">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0459834E" w14:textId="1CCABB4E" w:rsidR="00F879DB" w:rsidRPr="00654782" w:rsidRDefault="00C81FFD" w:rsidP="00BA4B3C">
            <w:pPr>
              <w:rPr>
                <w:rFonts w:cs="Calibri"/>
                <w:szCs w:val="22"/>
              </w:rPr>
            </w:pPr>
            <w:r>
              <w:rPr>
                <w:rFonts w:cs="Calibri"/>
                <w:szCs w:val="22"/>
              </w:rPr>
              <w:fldChar w:fldCharType="begin">
                <w:ffData>
                  <w:name w:val="T_0028"/>
                  <w:enabled/>
                  <w:calcOnExit w:val="0"/>
                  <w:textInput/>
                </w:ffData>
              </w:fldChar>
            </w:r>
            <w:bookmarkStart w:id="28"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993" w:type="pct"/>
            <w:vAlign w:val="center"/>
          </w:tcPr>
          <w:p w14:paraId="790F0573" w14:textId="5C4C5C37" w:rsidR="00F879DB" w:rsidRPr="00654782" w:rsidRDefault="00C81FFD" w:rsidP="00BA4B3C">
            <w:pPr>
              <w:rPr>
                <w:rFonts w:cs="Calibri"/>
                <w:szCs w:val="22"/>
              </w:rPr>
            </w:pPr>
            <w:r>
              <w:rPr>
                <w:rFonts w:cs="Calibri"/>
                <w:szCs w:val="22"/>
              </w:rPr>
              <w:fldChar w:fldCharType="begin">
                <w:ffData>
                  <w:name w:val="T_0029"/>
                  <w:enabled/>
                  <w:calcOnExit w:val="0"/>
                  <w:textInput/>
                </w:ffData>
              </w:fldChar>
            </w:r>
            <w:bookmarkStart w:id="29"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1040" w:type="pct"/>
            <w:vAlign w:val="center"/>
          </w:tcPr>
          <w:p w14:paraId="5050FCDF" w14:textId="3F27632B" w:rsidR="00F879DB" w:rsidRPr="00654782" w:rsidRDefault="00C81FFD" w:rsidP="00BA4B3C">
            <w:pPr>
              <w:rPr>
                <w:rFonts w:cs="Calibri"/>
                <w:szCs w:val="22"/>
              </w:rPr>
            </w:pPr>
            <w:r>
              <w:rPr>
                <w:rFonts w:cs="Calibri"/>
                <w:szCs w:val="22"/>
              </w:rPr>
              <w:fldChar w:fldCharType="begin">
                <w:ffData>
                  <w:name w:val="T_0030"/>
                  <w:enabled/>
                  <w:calcOnExit w:val="0"/>
                  <w:textInput/>
                </w:ffData>
              </w:fldChar>
            </w:r>
            <w:bookmarkStart w:id="30"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804" w:type="pct"/>
            <w:vAlign w:val="center"/>
          </w:tcPr>
          <w:p w14:paraId="4E01C6A9" w14:textId="028233C1" w:rsidR="00F879DB" w:rsidRPr="00654782" w:rsidRDefault="00C81FFD" w:rsidP="00BA4B3C">
            <w:pPr>
              <w:rPr>
                <w:rFonts w:cs="Calibri"/>
                <w:szCs w:val="22"/>
              </w:rPr>
            </w:pPr>
            <w:r>
              <w:rPr>
                <w:rFonts w:cs="Calibri"/>
                <w:szCs w:val="22"/>
              </w:rPr>
              <w:fldChar w:fldCharType="begin">
                <w:ffData>
                  <w:name w:val="T_0031"/>
                  <w:enabled/>
                  <w:calcOnExit w:val="0"/>
                  <w:textInput/>
                </w:ffData>
              </w:fldChar>
            </w:r>
            <w:bookmarkStart w:id="31"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826" w:type="pct"/>
            <w:tcMar>
              <w:top w:w="115" w:type="dxa"/>
              <w:left w:w="115" w:type="dxa"/>
              <w:bottom w:w="115" w:type="dxa"/>
              <w:right w:w="115" w:type="dxa"/>
            </w:tcMar>
            <w:vAlign w:val="center"/>
          </w:tcPr>
          <w:p w14:paraId="352F1E75" w14:textId="40599DD6" w:rsidR="00F879DB" w:rsidRPr="00654782" w:rsidRDefault="00C81FFD" w:rsidP="00BA4B3C">
            <w:pPr>
              <w:rPr>
                <w:rFonts w:cs="Calibri"/>
                <w:szCs w:val="22"/>
              </w:rPr>
            </w:pPr>
            <w:r>
              <w:rPr>
                <w:rFonts w:cs="Calibri"/>
                <w:szCs w:val="22"/>
              </w:rPr>
              <w:fldChar w:fldCharType="begin">
                <w:ffData>
                  <w:name w:val="N_0032"/>
                  <w:enabled/>
                  <w:calcOnExit w:val="0"/>
                  <w:textInput>
                    <w:type w:val="number"/>
                    <w:format w:val="0.0"/>
                  </w:textInput>
                </w:ffData>
              </w:fldChar>
            </w:r>
            <w:bookmarkStart w:id="32" w:name="N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r>
      <w:tr w:rsidR="00F879DB" w:rsidRPr="00654782" w14:paraId="79B4BEDE" w14:textId="77777777" w:rsidTr="00F879DB">
        <w:tc>
          <w:tcPr>
            <w:tcW w:w="223" w:type="pct"/>
            <w:tcMar>
              <w:top w:w="115" w:type="dxa"/>
              <w:left w:w="115" w:type="dxa"/>
              <w:bottom w:w="115" w:type="dxa"/>
              <w:right w:w="115" w:type="dxa"/>
            </w:tcMar>
            <w:vAlign w:val="center"/>
          </w:tcPr>
          <w:p w14:paraId="62840448" w14:textId="77777777" w:rsidR="00F879DB" w:rsidRPr="00654782" w:rsidRDefault="00F879DB" w:rsidP="00BA4B3C">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7DA51C7D" w14:textId="204BDC4D" w:rsidR="00F879DB" w:rsidRPr="00654782" w:rsidRDefault="00C81FFD" w:rsidP="00BA4B3C">
            <w:pPr>
              <w:rPr>
                <w:rFonts w:cs="Calibri"/>
                <w:szCs w:val="22"/>
              </w:rPr>
            </w:pPr>
            <w:r>
              <w:rPr>
                <w:rFonts w:cs="Calibri"/>
                <w:szCs w:val="22"/>
              </w:rPr>
              <w:fldChar w:fldCharType="begin">
                <w:ffData>
                  <w:name w:val="T_0033"/>
                  <w:enabled/>
                  <w:calcOnExit w:val="0"/>
                  <w:textInput/>
                </w:ffData>
              </w:fldChar>
            </w:r>
            <w:bookmarkStart w:id="33"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993" w:type="pct"/>
            <w:vAlign w:val="center"/>
          </w:tcPr>
          <w:p w14:paraId="4242DB8D" w14:textId="4B662F9E" w:rsidR="00F879DB" w:rsidRPr="00654782" w:rsidRDefault="00C81FFD" w:rsidP="00BA4B3C">
            <w:pPr>
              <w:rPr>
                <w:rFonts w:cs="Calibri"/>
                <w:szCs w:val="22"/>
              </w:rPr>
            </w:pPr>
            <w:r>
              <w:rPr>
                <w:rFonts w:cs="Calibri"/>
                <w:szCs w:val="22"/>
              </w:rPr>
              <w:fldChar w:fldCharType="begin">
                <w:ffData>
                  <w:name w:val="T_0034"/>
                  <w:enabled/>
                  <w:calcOnExit w:val="0"/>
                  <w:textInput/>
                </w:ffData>
              </w:fldChar>
            </w:r>
            <w:bookmarkStart w:id="34"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1040" w:type="pct"/>
            <w:vAlign w:val="center"/>
          </w:tcPr>
          <w:p w14:paraId="19ED78AE" w14:textId="4B944143" w:rsidR="00F879DB" w:rsidRPr="00654782" w:rsidRDefault="00C81FFD" w:rsidP="00BA4B3C">
            <w:pPr>
              <w:rPr>
                <w:rFonts w:cs="Calibri"/>
                <w:szCs w:val="22"/>
              </w:rPr>
            </w:pPr>
            <w:r>
              <w:rPr>
                <w:rFonts w:cs="Calibri"/>
                <w:szCs w:val="22"/>
              </w:rPr>
              <w:fldChar w:fldCharType="begin">
                <w:ffData>
                  <w:name w:val="T_0035"/>
                  <w:enabled/>
                  <w:calcOnExit w:val="0"/>
                  <w:textInput/>
                </w:ffData>
              </w:fldChar>
            </w:r>
            <w:bookmarkStart w:id="35"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804" w:type="pct"/>
            <w:vAlign w:val="center"/>
          </w:tcPr>
          <w:p w14:paraId="463B777D" w14:textId="21BD802E" w:rsidR="00F879DB" w:rsidRPr="00654782" w:rsidRDefault="00C81FFD" w:rsidP="00BA4B3C">
            <w:pPr>
              <w:rPr>
                <w:rFonts w:cs="Calibri"/>
                <w:szCs w:val="22"/>
              </w:rPr>
            </w:pPr>
            <w:r>
              <w:rPr>
                <w:rFonts w:cs="Calibri"/>
                <w:szCs w:val="22"/>
              </w:rPr>
              <w:fldChar w:fldCharType="begin">
                <w:ffData>
                  <w:name w:val="T_0036"/>
                  <w:enabled/>
                  <w:calcOnExit w:val="0"/>
                  <w:textInput/>
                </w:ffData>
              </w:fldChar>
            </w:r>
            <w:bookmarkStart w:id="36"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826" w:type="pct"/>
            <w:tcMar>
              <w:top w:w="115" w:type="dxa"/>
              <w:left w:w="115" w:type="dxa"/>
              <w:bottom w:w="115" w:type="dxa"/>
              <w:right w:w="115" w:type="dxa"/>
            </w:tcMar>
            <w:vAlign w:val="center"/>
          </w:tcPr>
          <w:p w14:paraId="7263CCCD" w14:textId="179784B5" w:rsidR="00F879DB" w:rsidRPr="00654782" w:rsidRDefault="00C81FFD" w:rsidP="00BA4B3C">
            <w:pPr>
              <w:rPr>
                <w:rFonts w:cs="Calibri"/>
                <w:szCs w:val="22"/>
              </w:rPr>
            </w:pPr>
            <w:r>
              <w:rPr>
                <w:rFonts w:cs="Calibri"/>
                <w:szCs w:val="22"/>
              </w:rPr>
              <w:fldChar w:fldCharType="begin">
                <w:ffData>
                  <w:name w:val="N_0037"/>
                  <w:enabled/>
                  <w:calcOnExit w:val="0"/>
                  <w:textInput>
                    <w:type w:val="number"/>
                    <w:format w:val="0.0"/>
                  </w:textInput>
                </w:ffData>
              </w:fldChar>
            </w:r>
            <w:bookmarkStart w:id="37" w:name="N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F879DB" w:rsidRPr="00654782" w14:paraId="247BB4E2" w14:textId="77777777" w:rsidTr="00F879DB">
        <w:tc>
          <w:tcPr>
            <w:tcW w:w="223" w:type="pct"/>
            <w:tcMar>
              <w:top w:w="115" w:type="dxa"/>
              <w:left w:w="115" w:type="dxa"/>
              <w:bottom w:w="115" w:type="dxa"/>
              <w:right w:w="115" w:type="dxa"/>
            </w:tcMar>
            <w:vAlign w:val="center"/>
          </w:tcPr>
          <w:p w14:paraId="260B4828" w14:textId="77777777" w:rsidR="00F879DB" w:rsidRPr="00654782" w:rsidRDefault="00F879DB" w:rsidP="00BA4B3C">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19DBE39A" w14:textId="55DC3418" w:rsidR="00F879DB" w:rsidRPr="00654782" w:rsidRDefault="00C81FFD" w:rsidP="00BA4B3C">
            <w:pPr>
              <w:rPr>
                <w:rFonts w:cs="Calibri"/>
                <w:szCs w:val="22"/>
              </w:rPr>
            </w:pPr>
            <w:r>
              <w:rPr>
                <w:rFonts w:cs="Calibri"/>
                <w:szCs w:val="22"/>
              </w:rPr>
              <w:fldChar w:fldCharType="begin">
                <w:ffData>
                  <w:name w:val="T_0038"/>
                  <w:enabled/>
                  <w:calcOnExit w:val="0"/>
                  <w:textInput/>
                </w:ffData>
              </w:fldChar>
            </w:r>
            <w:bookmarkStart w:id="38"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993" w:type="pct"/>
            <w:vAlign w:val="center"/>
          </w:tcPr>
          <w:p w14:paraId="23B73FD9" w14:textId="5975D336" w:rsidR="00F879DB" w:rsidRPr="00654782" w:rsidRDefault="00C81FFD" w:rsidP="00BA4B3C">
            <w:pPr>
              <w:rPr>
                <w:rFonts w:cs="Calibri"/>
                <w:szCs w:val="22"/>
              </w:rPr>
            </w:pPr>
            <w:r>
              <w:rPr>
                <w:rFonts w:cs="Calibri"/>
                <w:szCs w:val="22"/>
              </w:rPr>
              <w:fldChar w:fldCharType="begin">
                <w:ffData>
                  <w:name w:val="T_0039"/>
                  <w:enabled/>
                  <w:calcOnExit w:val="0"/>
                  <w:textInput/>
                </w:ffData>
              </w:fldChar>
            </w:r>
            <w:bookmarkStart w:id="39"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1040" w:type="pct"/>
            <w:vAlign w:val="center"/>
          </w:tcPr>
          <w:p w14:paraId="48192473" w14:textId="7D5C7C82" w:rsidR="00F879DB" w:rsidRPr="00654782" w:rsidRDefault="00C81FFD" w:rsidP="00BA4B3C">
            <w:pPr>
              <w:rPr>
                <w:rFonts w:cs="Calibri"/>
                <w:szCs w:val="22"/>
              </w:rPr>
            </w:pPr>
            <w:r>
              <w:rPr>
                <w:rFonts w:cs="Calibri"/>
                <w:szCs w:val="22"/>
              </w:rPr>
              <w:fldChar w:fldCharType="begin">
                <w:ffData>
                  <w:name w:val="T_0040"/>
                  <w:enabled/>
                  <w:calcOnExit w:val="0"/>
                  <w:textInput/>
                </w:ffData>
              </w:fldChar>
            </w:r>
            <w:bookmarkStart w:id="40"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804" w:type="pct"/>
            <w:vAlign w:val="center"/>
          </w:tcPr>
          <w:p w14:paraId="07982799" w14:textId="15C5AF1E" w:rsidR="00F879DB" w:rsidRPr="00654782" w:rsidRDefault="00C81FFD" w:rsidP="00BA4B3C">
            <w:pPr>
              <w:rPr>
                <w:rFonts w:cs="Calibri"/>
                <w:szCs w:val="22"/>
              </w:rPr>
            </w:pPr>
            <w:r>
              <w:rPr>
                <w:rFonts w:cs="Calibri"/>
                <w:szCs w:val="22"/>
              </w:rPr>
              <w:fldChar w:fldCharType="begin">
                <w:ffData>
                  <w:name w:val="T_0041"/>
                  <w:enabled/>
                  <w:calcOnExit w:val="0"/>
                  <w:textInput/>
                </w:ffData>
              </w:fldChar>
            </w:r>
            <w:bookmarkStart w:id="41"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826" w:type="pct"/>
            <w:tcMar>
              <w:top w:w="115" w:type="dxa"/>
              <w:left w:w="115" w:type="dxa"/>
              <w:bottom w:w="115" w:type="dxa"/>
              <w:right w:w="115" w:type="dxa"/>
            </w:tcMar>
            <w:vAlign w:val="center"/>
          </w:tcPr>
          <w:p w14:paraId="7333C78F" w14:textId="4F335DAA" w:rsidR="00F879DB" w:rsidRPr="00654782" w:rsidRDefault="00C81FFD" w:rsidP="00BA4B3C">
            <w:pPr>
              <w:rPr>
                <w:rFonts w:cs="Calibri"/>
                <w:szCs w:val="22"/>
              </w:rPr>
            </w:pPr>
            <w:r>
              <w:rPr>
                <w:rFonts w:cs="Calibri"/>
                <w:szCs w:val="22"/>
              </w:rPr>
              <w:fldChar w:fldCharType="begin">
                <w:ffData>
                  <w:name w:val="N_0042"/>
                  <w:enabled/>
                  <w:calcOnExit w:val="0"/>
                  <w:textInput>
                    <w:type w:val="number"/>
                    <w:format w:val="0.0"/>
                  </w:textInput>
                </w:ffData>
              </w:fldChar>
            </w:r>
            <w:bookmarkStart w:id="42"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r>
      <w:tr w:rsidR="00F879DB" w:rsidRPr="00654782" w14:paraId="1865664D" w14:textId="77777777" w:rsidTr="00F879DB">
        <w:tc>
          <w:tcPr>
            <w:tcW w:w="223" w:type="pct"/>
            <w:tcMar>
              <w:top w:w="115" w:type="dxa"/>
              <w:left w:w="115" w:type="dxa"/>
              <w:bottom w:w="115" w:type="dxa"/>
              <w:right w:w="115" w:type="dxa"/>
            </w:tcMar>
            <w:vAlign w:val="center"/>
          </w:tcPr>
          <w:p w14:paraId="38D7065D" w14:textId="77777777" w:rsidR="00F879DB" w:rsidRPr="00654782" w:rsidRDefault="00F879DB" w:rsidP="00BA4B3C">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2C1BE378" w14:textId="7A095C6C" w:rsidR="00F879DB" w:rsidRPr="00654782" w:rsidRDefault="00C81FFD" w:rsidP="00BA4B3C">
            <w:pPr>
              <w:rPr>
                <w:rFonts w:cs="Calibri"/>
                <w:szCs w:val="22"/>
              </w:rPr>
            </w:pPr>
            <w:r>
              <w:rPr>
                <w:rFonts w:cs="Calibri"/>
                <w:szCs w:val="22"/>
              </w:rPr>
              <w:fldChar w:fldCharType="begin">
                <w:ffData>
                  <w:name w:val="T_0043"/>
                  <w:enabled/>
                  <w:calcOnExit w:val="0"/>
                  <w:textInput/>
                </w:ffData>
              </w:fldChar>
            </w:r>
            <w:bookmarkStart w:id="43"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993" w:type="pct"/>
            <w:vAlign w:val="center"/>
          </w:tcPr>
          <w:p w14:paraId="44F24996" w14:textId="5B1D6B49" w:rsidR="00F879DB" w:rsidRPr="00654782" w:rsidRDefault="00C81FFD" w:rsidP="00BA4B3C">
            <w:pPr>
              <w:rPr>
                <w:rFonts w:cs="Calibri"/>
                <w:szCs w:val="22"/>
              </w:rPr>
            </w:pPr>
            <w:r>
              <w:rPr>
                <w:rFonts w:cs="Calibri"/>
                <w:szCs w:val="22"/>
              </w:rPr>
              <w:fldChar w:fldCharType="begin">
                <w:ffData>
                  <w:name w:val="T_0044"/>
                  <w:enabled/>
                  <w:calcOnExit w:val="0"/>
                  <w:textInput/>
                </w:ffData>
              </w:fldChar>
            </w:r>
            <w:bookmarkStart w:id="44"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1040" w:type="pct"/>
            <w:vAlign w:val="center"/>
          </w:tcPr>
          <w:p w14:paraId="1DFDD4EA" w14:textId="042EDF1E" w:rsidR="00F879DB" w:rsidRPr="00654782" w:rsidRDefault="00C81FFD" w:rsidP="00BA4B3C">
            <w:pPr>
              <w:rPr>
                <w:rFonts w:cs="Calibri"/>
                <w:szCs w:val="22"/>
              </w:rPr>
            </w:pPr>
            <w:r>
              <w:rPr>
                <w:rFonts w:cs="Calibri"/>
                <w:szCs w:val="22"/>
              </w:rPr>
              <w:fldChar w:fldCharType="begin">
                <w:ffData>
                  <w:name w:val="T_0045"/>
                  <w:enabled/>
                  <w:calcOnExit w:val="0"/>
                  <w:textInput/>
                </w:ffData>
              </w:fldChar>
            </w:r>
            <w:bookmarkStart w:id="45"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804" w:type="pct"/>
            <w:vAlign w:val="center"/>
          </w:tcPr>
          <w:p w14:paraId="2DDDCB2F" w14:textId="315328BF" w:rsidR="00F879DB" w:rsidRPr="00654782" w:rsidRDefault="00C81FFD" w:rsidP="00BA4B3C">
            <w:pPr>
              <w:rPr>
                <w:rFonts w:cs="Calibri"/>
                <w:szCs w:val="22"/>
              </w:rPr>
            </w:pPr>
            <w:r>
              <w:rPr>
                <w:rFonts w:cs="Calibri"/>
                <w:szCs w:val="22"/>
              </w:rPr>
              <w:fldChar w:fldCharType="begin">
                <w:ffData>
                  <w:name w:val="T_0046"/>
                  <w:enabled/>
                  <w:calcOnExit w:val="0"/>
                  <w:textInput/>
                </w:ffData>
              </w:fldChar>
            </w:r>
            <w:bookmarkStart w:id="46"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826" w:type="pct"/>
            <w:tcMar>
              <w:top w:w="115" w:type="dxa"/>
              <w:left w:w="115" w:type="dxa"/>
              <w:bottom w:w="115" w:type="dxa"/>
              <w:right w:w="115" w:type="dxa"/>
            </w:tcMar>
            <w:vAlign w:val="center"/>
          </w:tcPr>
          <w:p w14:paraId="30C88A10" w14:textId="155E403E" w:rsidR="00F879DB" w:rsidRPr="00654782" w:rsidRDefault="00C81FFD" w:rsidP="00BA4B3C">
            <w:pPr>
              <w:rPr>
                <w:rFonts w:cs="Calibri"/>
                <w:szCs w:val="22"/>
              </w:rPr>
            </w:pPr>
            <w:r>
              <w:rPr>
                <w:rFonts w:cs="Calibri"/>
                <w:szCs w:val="22"/>
              </w:rPr>
              <w:fldChar w:fldCharType="begin">
                <w:ffData>
                  <w:name w:val="N_0047"/>
                  <w:enabled/>
                  <w:calcOnExit w:val="0"/>
                  <w:textInput>
                    <w:type w:val="number"/>
                    <w:format w:val="0.0"/>
                  </w:textInput>
                </w:ffData>
              </w:fldChar>
            </w:r>
            <w:bookmarkStart w:id="47"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r>
      <w:tr w:rsidR="00E4559D" w:rsidRPr="00654782" w14:paraId="63AF9A56" w14:textId="77777777" w:rsidTr="00F879DB">
        <w:tc>
          <w:tcPr>
            <w:tcW w:w="223" w:type="pct"/>
            <w:tcMar>
              <w:top w:w="115" w:type="dxa"/>
              <w:left w:w="115" w:type="dxa"/>
              <w:bottom w:w="115" w:type="dxa"/>
              <w:right w:w="115" w:type="dxa"/>
            </w:tcMar>
            <w:vAlign w:val="center"/>
          </w:tcPr>
          <w:p w14:paraId="05124D53" w14:textId="77777777" w:rsidR="00E4559D" w:rsidRPr="00654782" w:rsidRDefault="00E4559D" w:rsidP="00E4559D">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2A2D2938" w14:textId="3CC17238" w:rsidR="00E4559D" w:rsidRPr="00654782" w:rsidRDefault="00C81FFD" w:rsidP="00E4559D">
            <w:pPr>
              <w:rPr>
                <w:rFonts w:cs="Calibri"/>
                <w:szCs w:val="22"/>
              </w:rPr>
            </w:pPr>
            <w:r>
              <w:rPr>
                <w:rFonts w:cs="Calibri"/>
                <w:szCs w:val="22"/>
              </w:rPr>
              <w:fldChar w:fldCharType="begin">
                <w:ffData>
                  <w:name w:val="T_0048"/>
                  <w:enabled/>
                  <w:calcOnExit w:val="0"/>
                  <w:textInput/>
                </w:ffData>
              </w:fldChar>
            </w:r>
            <w:bookmarkStart w:id="48"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993" w:type="pct"/>
            <w:vAlign w:val="center"/>
          </w:tcPr>
          <w:p w14:paraId="21930870" w14:textId="172CCC1B" w:rsidR="00E4559D" w:rsidRPr="00654782" w:rsidRDefault="00C81FFD" w:rsidP="00E4559D">
            <w:pPr>
              <w:rPr>
                <w:rFonts w:cs="Calibri"/>
                <w:szCs w:val="22"/>
              </w:rPr>
            </w:pPr>
            <w:r>
              <w:rPr>
                <w:rFonts w:cs="Calibri"/>
                <w:szCs w:val="22"/>
              </w:rPr>
              <w:fldChar w:fldCharType="begin">
                <w:ffData>
                  <w:name w:val="T_0049"/>
                  <w:enabled/>
                  <w:calcOnExit w:val="0"/>
                  <w:textInput/>
                </w:ffData>
              </w:fldChar>
            </w:r>
            <w:bookmarkStart w:id="49"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1040" w:type="pct"/>
            <w:vAlign w:val="center"/>
          </w:tcPr>
          <w:p w14:paraId="20B761EB" w14:textId="3BFAA5B6" w:rsidR="00E4559D" w:rsidRPr="00654782" w:rsidRDefault="00C81FFD" w:rsidP="00E4559D">
            <w:pPr>
              <w:rPr>
                <w:rFonts w:cs="Calibri"/>
                <w:szCs w:val="22"/>
              </w:rPr>
            </w:pPr>
            <w:r>
              <w:rPr>
                <w:rFonts w:cs="Calibri"/>
                <w:szCs w:val="22"/>
              </w:rPr>
              <w:fldChar w:fldCharType="begin">
                <w:ffData>
                  <w:name w:val="T_0050"/>
                  <w:enabled/>
                  <w:calcOnExit w:val="0"/>
                  <w:textInput/>
                </w:ffData>
              </w:fldChar>
            </w:r>
            <w:bookmarkStart w:id="50"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804" w:type="pct"/>
            <w:vAlign w:val="center"/>
          </w:tcPr>
          <w:p w14:paraId="363434CF" w14:textId="066F4EA2" w:rsidR="00E4559D" w:rsidRPr="00654782" w:rsidRDefault="00C81FFD" w:rsidP="00E4559D">
            <w:pPr>
              <w:rPr>
                <w:rFonts w:cs="Calibri"/>
                <w:szCs w:val="22"/>
              </w:rPr>
            </w:pPr>
            <w:r>
              <w:rPr>
                <w:rFonts w:cs="Calibri"/>
                <w:szCs w:val="22"/>
              </w:rPr>
              <w:fldChar w:fldCharType="begin">
                <w:ffData>
                  <w:name w:val="T_0051"/>
                  <w:enabled/>
                  <w:calcOnExit w:val="0"/>
                  <w:textInput/>
                </w:ffData>
              </w:fldChar>
            </w:r>
            <w:bookmarkStart w:id="51"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826" w:type="pct"/>
            <w:tcMar>
              <w:top w:w="115" w:type="dxa"/>
              <w:left w:w="115" w:type="dxa"/>
              <w:bottom w:w="115" w:type="dxa"/>
              <w:right w:w="115" w:type="dxa"/>
            </w:tcMar>
            <w:vAlign w:val="center"/>
          </w:tcPr>
          <w:p w14:paraId="0BDACB22" w14:textId="2F79A15C" w:rsidR="00E4559D" w:rsidRPr="00654782" w:rsidRDefault="00C81FFD" w:rsidP="00E4559D">
            <w:pPr>
              <w:rPr>
                <w:rFonts w:cs="Calibri"/>
                <w:szCs w:val="22"/>
              </w:rPr>
            </w:pPr>
            <w:r>
              <w:rPr>
                <w:rFonts w:cs="Calibri"/>
                <w:szCs w:val="22"/>
              </w:rPr>
              <w:fldChar w:fldCharType="begin">
                <w:ffData>
                  <w:name w:val="N_0052"/>
                  <w:enabled/>
                  <w:calcOnExit w:val="0"/>
                  <w:textInput>
                    <w:type w:val="number"/>
                    <w:format w:val="0.0"/>
                  </w:textInput>
                </w:ffData>
              </w:fldChar>
            </w:r>
            <w:bookmarkStart w:id="52"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r>
      <w:tr w:rsidR="00E4559D" w:rsidRPr="00654782" w14:paraId="1F67A3AA" w14:textId="77777777" w:rsidTr="00F879DB">
        <w:tc>
          <w:tcPr>
            <w:tcW w:w="223" w:type="pct"/>
            <w:tcMar>
              <w:top w:w="115" w:type="dxa"/>
              <w:left w:w="115" w:type="dxa"/>
              <w:bottom w:w="115" w:type="dxa"/>
              <w:right w:w="115" w:type="dxa"/>
            </w:tcMar>
            <w:vAlign w:val="center"/>
          </w:tcPr>
          <w:p w14:paraId="62C0BDEA" w14:textId="77777777" w:rsidR="00E4559D" w:rsidRPr="00654782" w:rsidRDefault="00E4559D" w:rsidP="00E4559D">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1742B0B2" w14:textId="5B869FE7" w:rsidR="00E4559D" w:rsidRPr="00654782" w:rsidRDefault="00C81FFD" w:rsidP="00E4559D">
            <w:pPr>
              <w:rPr>
                <w:rFonts w:cs="Calibri"/>
                <w:szCs w:val="22"/>
              </w:rPr>
            </w:pPr>
            <w:r>
              <w:rPr>
                <w:rFonts w:cs="Calibri"/>
                <w:szCs w:val="22"/>
              </w:rPr>
              <w:fldChar w:fldCharType="begin">
                <w:ffData>
                  <w:name w:val="T_0053"/>
                  <w:enabled/>
                  <w:calcOnExit w:val="0"/>
                  <w:textInput/>
                </w:ffData>
              </w:fldChar>
            </w:r>
            <w:bookmarkStart w:id="53"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993" w:type="pct"/>
            <w:vAlign w:val="center"/>
          </w:tcPr>
          <w:p w14:paraId="74816BB6" w14:textId="76339FC8" w:rsidR="00E4559D" w:rsidRPr="00654782" w:rsidRDefault="00C81FFD" w:rsidP="00E4559D">
            <w:pPr>
              <w:rPr>
                <w:rFonts w:cs="Calibri"/>
                <w:szCs w:val="22"/>
              </w:rPr>
            </w:pPr>
            <w:r>
              <w:rPr>
                <w:rFonts w:cs="Calibri"/>
                <w:szCs w:val="22"/>
              </w:rPr>
              <w:fldChar w:fldCharType="begin">
                <w:ffData>
                  <w:name w:val="T_0054"/>
                  <w:enabled/>
                  <w:calcOnExit w:val="0"/>
                  <w:textInput/>
                </w:ffData>
              </w:fldChar>
            </w:r>
            <w:bookmarkStart w:id="54"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1040" w:type="pct"/>
            <w:vAlign w:val="center"/>
          </w:tcPr>
          <w:p w14:paraId="240E1729" w14:textId="1049B339" w:rsidR="00E4559D" w:rsidRPr="00654782" w:rsidRDefault="00C81FFD" w:rsidP="00E4559D">
            <w:pPr>
              <w:rPr>
                <w:rFonts w:cs="Calibri"/>
                <w:szCs w:val="22"/>
              </w:rPr>
            </w:pPr>
            <w:r>
              <w:rPr>
                <w:rFonts w:cs="Calibri"/>
                <w:szCs w:val="22"/>
              </w:rPr>
              <w:fldChar w:fldCharType="begin">
                <w:ffData>
                  <w:name w:val="T_0055"/>
                  <w:enabled/>
                  <w:calcOnExit w:val="0"/>
                  <w:textInput/>
                </w:ffData>
              </w:fldChar>
            </w:r>
            <w:bookmarkStart w:id="55"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804" w:type="pct"/>
            <w:vAlign w:val="center"/>
          </w:tcPr>
          <w:p w14:paraId="4B9B450E" w14:textId="5B1F3ED5" w:rsidR="00E4559D" w:rsidRPr="00654782" w:rsidRDefault="00C81FFD" w:rsidP="00E4559D">
            <w:pPr>
              <w:rPr>
                <w:rFonts w:cs="Calibri"/>
                <w:szCs w:val="22"/>
              </w:rPr>
            </w:pPr>
            <w:r>
              <w:rPr>
                <w:rFonts w:cs="Calibri"/>
                <w:szCs w:val="22"/>
              </w:rPr>
              <w:fldChar w:fldCharType="begin">
                <w:ffData>
                  <w:name w:val="T_0056"/>
                  <w:enabled/>
                  <w:calcOnExit w:val="0"/>
                  <w:textInput/>
                </w:ffData>
              </w:fldChar>
            </w:r>
            <w:bookmarkStart w:id="56"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826" w:type="pct"/>
            <w:tcMar>
              <w:top w:w="115" w:type="dxa"/>
              <w:left w:w="115" w:type="dxa"/>
              <w:bottom w:w="115" w:type="dxa"/>
              <w:right w:w="115" w:type="dxa"/>
            </w:tcMar>
            <w:vAlign w:val="center"/>
          </w:tcPr>
          <w:p w14:paraId="1EB4F6AA" w14:textId="2DD989B9" w:rsidR="00E4559D" w:rsidRPr="00654782" w:rsidRDefault="00C81FFD" w:rsidP="00E4559D">
            <w:pPr>
              <w:rPr>
                <w:rFonts w:cs="Calibri"/>
                <w:szCs w:val="22"/>
              </w:rPr>
            </w:pPr>
            <w:r>
              <w:rPr>
                <w:rFonts w:cs="Calibri"/>
                <w:szCs w:val="22"/>
              </w:rPr>
              <w:fldChar w:fldCharType="begin">
                <w:ffData>
                  <w:name w:val="N_0057"/>
                  <w:enabled/>
                  <w:calcOnExit w:val="0"/>
                  <w:textInput>
                    <w:type w:val="number"/>
                    <w:format w:val="0.0"/>
                  </w:textInput>
                </w:ffData>
              </w:fldChar>
            </w:r>
            <w:bookmarkStart w:id="57"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E4559D" w:rsidRPr="00654782" w14:paraId="37F509A9" w14:textId="77777777" w:rsidTr="00F879DB">
        <w:tc>
          <w:tcPr>
            <w:tcW w:w="223" w:type="pct"/>
            <w:tcMar>
              <w:top w:w="115" w:type="dxa"/>
              <w:left w:w="115" w:type="dxa"/>
              <w:bottom w:w="115" w:type="dxa"/>
              <w:right w:w="115" w:type="dxa"/>
            </w:tcMar>
            <w:vAlign w:val="center"/>
          </w:tcPr>
          <w:p w14:paraId="65FE644E" w14:textId="77777777" w:rsidR="00E4559D" w:rsidRPr="00654782" w:rsidRDefault="00E4559D" w:rsidP="00E4559D">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6B5B0356" w14:textId="6B5A2F4F" w:rsidR="00E4559D" w:rsidRPr="00654782" w:rsidRDefault="00C81FFD" w:rsidP="00E4559D">
            <w:pPr>
              <w:rPr>
                <w:rFonts w:cs="Calibri"/>
                <w:szCs w:val="22"/>
              </w:rPr>
            </w:pPr>
            <w:r>
              <w:rPr>
                <w:rFonts w:cs="Calibri"/>
                <w:szCs w:val="22"/>
              </w:rPr>
              <w:fldChar w:fldCharType="begin">
                <w:ffData>
                  <w:name w:val="T_0058"/>
                  <w:enabled/>
                  <w:calcOnExit w:val="0"/>
                  <w:textInput/>
                </w:ffData>
              </w:fldChar>
            </w:r>
            <w:bookmarkStart w:id="58"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993" w:type="pct"/>
            <w:vAlign w:val="center"/>
          </w:tcPr>
          <w:p w14:paraId="1D9BF5E0" w14:textId="7A0AA34B" w:rsidR="00E4559D" w:rsidRPr="00654782" w:rsidRDefault="00C81FFD" w:rsidP="00E4559D">
            <w:pPr>
              <w:rPr>
                <w:rFonts w:cs="Calibri"/>
                <w:szCs w:val="22"/>
              </w:rPr>
            </w:pPr>
            <w:r>
              <w:rPr>
                <w:rFonts w:cs="Calibri"/>
                <w:szCs w:val="22"/>
              </w:rPr>
              <w:fldChar w:fldCharType="begin">
                <w:ffData>
                  <w:name w:val="T_0059"/>
                  <w:enabled/>
                  <w:calcOnExit w:val="0"/>
                  <w:textInput/>
                </w:ffData>
              </w:fldChar>
            </w:r>
            <w:bookmarkStart w:id="59"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040" w:type="pct"/>
            <w:vAlign w:val="center"/>
          </w:tcPr>
          <w:p w14:paraId="03346121" w14:textId="1A048E9C" w:rsidR="00E4559D" w:rsidRPr="00654782" w:rsidRDefault="00C81FFD" w:rsidP="00E4559D">
            <w:pPr>
              <w:rPr>
                <w:rFonts w:cs="Calibri"/>
                <w:szCs w:val="22"/>
              </w:rPr>
            </w:pPr>
            <w:r>
              <w:rPr>
                <w:rFonts w:cs="Calibri"/>
                <w:szCs w:val="22"/>
              </w:rPr>
              <w:fldChar w:fldCharType="begin">
                <w:ffData>
                  <w:name w:val="T_0060"/>
                  <w:enabled/>
                  <w:calcOnExit w:val="0"/>
                  <w:textInput/>
                </w:ffData>
              </w:fldChar>
            </w:r>
            <w:bookmarkStart w:id="60"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804" w:type="pct"/>
            <w:vAlign w:val="center"/>
          </w:tcPr>
          <w:p w14:paraId="0B7EDECC" w14:textId="7A6AC951" w:rsidR="00E4559D" w:rsidRPr="00654782" w:rsidRDefault="00C81FFD" w:rsidP="00E4559D">
            <w:pPr>
              <w:rPr>
                <w:rFonts w:cs="Calibri"/>
                <w:szCs w:val="22"/>
              </w:rPr>
            </w:pPr>
            <w:r>
              <w:rPr>
                <w:rFonts w:cs="Calibri"/>
                <w:szCs w:val="22"/>
              </w:rPr>
              <w:fldChar w:fldCharType="begin">
                <w:ffData>
                  <w:name w:val="T_0061"/>
                  <w:enabled/>
                  <w:calcOnExit w:val="0"/>
                  <w:textInput/>
                </w:ffData>
              </w:fldChar>
            </w:r>
            <w:bookmarkStart w:id="61"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826" w:type="pct"/>
            <w:tcMar>
              <w:top w:w="115" w:type="dxa"/>
              <w:left w:w="115" w:type="dxa"/>
              <w:bottom w:w="115" w:type="dxa"/>
              <w:right w:w="115" w:type="dxa"/>
            </w:tcMar>
            <w:vAlign w:val="center"/>
          </w:tcPr>
          <w:p w14:paraId="1D35E73E" w14:textId="0880E4AE" w:rsidR="00E4559D" w:rsidRPr="00654782" w:rsidRDefault="00C81FFD" w:rsidP="00E4559D">
            <w:pPr>
              <w:rPr>
                <w:rFonts w:cs="Calibri"/>
                <w:szCs w:val="22"/>
              </w:rPr>
            </w:pPr>
            <w:r>
              <w:rPr>
                <w:rFonts w:cs="Calibri"/>
                <w:szCs w:val="22"/>
              </w:rPr>
              <w:fldChar w:fldCharType="begin">
                <w:ffData>
                  <w:name w:val="N_0062"/>
                  <w:enabled/>
                  <w:calcOnExit w:val="0"/>
                  <w:textInput>
                    <w:type w:val="number"/>
                    <w:format w:val="0.0"/>
                  </w:textInput>
                </w:ffData>
              </w:fldChar>
            </w:r>
            <w:bookmarkStart w:id="62"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r>
      <w:tr w:rsidR="00E4559D" w:rsidRPr="00654782" w14:paraId="55D490BC" w14:textId="77777777" w:rsidTr="00F879DB">
        <w:tc>
          <w:tcPr>
            <w:tcW w:w="223" w:type="pct"/>
            <w:tcMar>
              <w:top w:w="115" w:type="dxa"/>
              <w:left w:w="115" w:type="dxa"/>
              <w:bottom w:w="115" w:type="dxa"/>
              <w:right w:w="115" w:type="dxa"/>
            </w:tcMar>
            <w:vAlign w:val="center"/>
          </w:tcPr>
          <w:p w14:paraId="4E806250" w14:textId="77777777" w:rsidR="00E4559D" w:rsidRPr="00654782" w:rsidRDefault="00E4559D" w:rsidP="00E4559D">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2E4864FD" w14:textId="1D1CE18A" w:rsidR="00E4559D" w:rsidRPr="00654782" w:rsidRDefault="00C81FFD" w:rsidP="00E4559D">
            <w:pPr>
              <w:rPr>
                <w:rFonts w:cs="Calibri"/>
                <w:szCs w:val="22"/>
              </w:rPr>
            </w:pPr>
            <w:r>
              <w:rPr>
                <w:rFonts w:cs="Calibri"/>
                <w:szCs w:val="22"/>
              </w:rPr>
              <w:fldChar w:fldCharType="begin">
                <w:ffData>
                  <w:name w:val="T_0063"/>
                  <w:enabled/>
                  <w:calcOnExit w:val="0"/>
                  <w:textInput/>
                </w:ffData>
              </w:fldChar>
            </w:r>
            <w:bookmarkStart w:id="63"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993" w:type="pct"/>
            <w:vAlign w:val="center"/>
          </w:tcPr>
          <w:p w14:paraId="2A571427" w14:textId="742ED7BE" w:rsidR="00E4559D" w:rsidRPr="00654782" w:rsidRDefault="00C81FFD" w:rsidP="00E4559D">
            <w:pPr>
              <w:rPr>
                <w:rFonts w:cs="Calibri"/>
                <w:szCs w:val="22"/>
              </w:rPr>
            </w:pPr>
            <w:r>
              <w:rPr>
                <w:rFonts w:cs="Calibri"/>
                <w:szCs w:val="22"/>
              </w:rPr>
              <w:fldChar w:fldCharType="begin">
                <w:ffData>
                  <w:name w:val="T_0064"/>
                  <w:enabled/>
                  <w:calcOnExit w:val="0"/>
                  <w:textInput/>
                </w:ffData>
              </w:fldChar>
            </w:r>
            <w:bookmarkStart w:id="64"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1040" w:type="pct"/>
            <w:vAlign w:val="center"/>
          </w:tcPr>
          <w:p w14:paraId="69ACF8A1" w14:textId="30DFC5D6" w:rsidR="00E4559D" w:rsidRPr="00654782" w:rsidRDefault="00C81FFD" w:rsidP="00E4559D">
            <w:pPr>
              <w:rPr>
                <w:rFonts w:cs="Calibri"/>
                <w:szCs w:val="22"/>
              </w:rPr>
            </w:pPr>
            <w:r>
              <w:rPr>
                <w:rFonts w:cs="Calibri"/>
                <w:szCs w:val="22"/>
              </w:rPr>
              <w:fldChar w:fldCharType="begin">
                <w:ffData>
                  <w:name w:val="T_0065"/>
                  <w:enabled/>
                  <w:calcOnExit w:val="0"/>
                  <w:textInput/>
                </w:ffData>
              </w:fldChar>
            </w:r>
            <w:bookmarkStart w:id="65"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804" w:type="pct"/>
            <w:vAlign w:val="center"/>
          </w:tcPr>
          <w:p w14:paraId="2BCB17E0" w14:textId="31D2480F" w:rsidR="00E4559D" w:rsidRPr="00654782" w:rsidRDefault="00C81FFD" w:rsidP="00E4559D">
            <w:pPr>
              <w:rPr>
                <w:rFonts w:cs="Calibri"/>
                <w:szCs w:val="22"/>
              </w:rPr>
            </w:pPr>
            <w:r>
              <w:rPr>
                <w:rFonts w:cs="Calibri"/>
                <w:szCs w:val="22"/>
              </w:rPr>
              <w:fldChar w:fldCharType="begin">
                <w:ffData>
                  <w:name w:val="T_0066"/>
                  <w:enabled/>
                  <w:calcOnExit w:val="0"/>
                  <w:textInput/>
                </w:ffData>
              </w:fldChar>
            </w:r>
            <w:bookmarkStart w:id="66"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826" w:type="pct"/>
            <w:tcMar>
              <w:top w:w="115" w:type="dxa"/>
              <w:left w:w="115" w:type="dxa"/>
              <w:bottom w:w="115" w:type="dxa"/>
              <w:right w:w="115" w:type="dxa"/>
            </w:tcMar>
            <w:vAlign w:val="center"/>
          </w:tcPr>
          <w:p w14:paraId="295FA89E" w14:textId="79C9D616" w:rsidR="00E4559D" w:rsidRPr="00654782" w:rsidRDefault="00C81FFD" w:rsidP="00E4559D">
            <w:pPr>
              <w:rPr>
                <w:rFonts w:cs="Calibri"/>
                <w:szCs w:val="22"/>
              </w:rPr>
            </w:pPr>
            <w:r>
              <w:rPr>
                <w:rFonts w:cs="Calibri"/>
                <w:szCs w:val="22"/>
              </w:rPr>
              <w:fldChar w:fldCharType="begin">
                <w:ffData>
                  <w:name w:val="N_0067"/>
                  <w:enabled/>
                  <w:calcOnExit w:val="0"/>
                  <w:textInput>
                    <w:type w:val="number"/>
                    <w:format w:val="0.0"/>
                  </w:textInput>
                </w:ffData>
              </w:fldChar>
            </w:r>
            <w:bookmarkStart w:id="67" w:name="N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r w:rsidR="00E4559D" w:rsidRPr="00654782" w14:paraId="3D5302B0" w14:textId="77777777" w:rsidTr="00F879DB">
        <w:tc>
          <w:tcPr>
            <w:tcW w:w="223" w:type="pct"/>
            <w:tcMar>
              <w:top w:w="115" w:type="dxa"/>
              <w:left w:w="115" w:type="dxa"/>
              <w:bottom w:w="115" w:type="dxa"/>
              <w:right w:w="115" w:type="dxa"/>
            </w:tcMar>
            <w:vAlign w:val="center"/>
          </w:tcPr>
          <w:p w14:paraId="56C1663F" w14:textId="77777777" w:rsidR="00E4559D" w:rsidRPr="00654782" w:rsidRDefault="00E4559D" w:rsidP="00E4559D">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547C5295" w14:textId="740056BC" w:rsidR="00E4559D" w:rsidRPr="00654782" w:rsidRDefault="00C81FFD" w:rsidP="00E4559D">
            <w:pPr>
              <w:rPr>
                <w:rFonts w:cs="Calibri"/>
                <w:szCs w:val="22"/>
              </w:rPr>
            </w:pPr>
            <w:r>
              <w:rPr>
                <w:rFonts w:cs="Calibri"/>
                <w:szCs w:val="22"/>
              </w:rPr>
              <w:fldChar w:fldCharType="begin">
                <w:ffData>
                  <w:name w:val="T_0068"/>
                  <w:enabled/>
                  <w:calcOnExit w:val="0"/>
                  <w:textInput/>
                </w:ffData>
              </w:fldChar>
            </w:r>
            <w:bookmarkStart w:id="68"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993" w:type="pct"/>
            <w:vAlign w:val="center"/>
          </w:tcPr>
          <w:p w14:paraId="4078F3D9" w14:textId="4DA5FC56" w:rsidR="00E4559D" w:rsidRPr="00654782" w:rsidRDefault="00C81FFD" w:rsidP="00E4559D">
            <w:pPr>
              <w:rPr>
                <w:rFonts w:cs="Calibri"/>
                <w:szCs w:val="22"/>
              </w:rPr>
            </w:pPr>
            <w:r>
              <w:rPr>
                <w:rFonts w:cs="Calibri"/>
                <w:szCs w:val="22"/>
              </w:rPr>
              <w:fldChar w:fldCharType="begin">
                <w:ffData>
                  <w:name w:val="T_0069"/>
                  <w:enabled/>
                  <w:calcOnExit w:val="0"/>
                  <w:textInput/>
                </w:ffData>
              </w:fldChar>
            </w:r>
            <w:bookmarkStart w:id="69"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040" w:type="pct"/>
            <w:vAlign w:val="center"/>
          </w:tcPr>
          <w:p w14:paraId="7B2F9DE0" w14:textId="5AADABE0" w:rsidR="00E4559D" w:rsidRPr="00654782" w:rsidRDefault="00C81FFD" w:rsidP="00E4559D">
            <w:pPr>
              <w:rPr>
                <w:rFonts w:cs="Calibri"/>
                <w:szCs w:val="22"/>
              </w:rPr>
            </w:pPr>
            <w:r>
              <w:rPr>
                <w:rFonts w:cs="Calibri"/>
                <w:szCs w:val="22"/>
              </w:rPr>
              <w:fldChar w:fldCharType="begin">
                <w:ffData>
                  <w:name w:val="T_0070"/>
                  <w:enabled/>
                  <w:calcOnExit w:val="0"/>
                  <w:textInput/>
                </w:ffData>
              </w:fldChar>
            </w:r>
            <w:bookmarkStart w:id="70"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804" w:type="pct"/>
            <w:vAlign w:val="center"/>
          </w:tcPr>
          <w:p w14:paraId="6CC8969B" w14:textId="23B1893C" w:rsidR="00E4559D" w:rsidRPr="00654782" w:rsidRDefault="00C81FFD" w:rsidP="00E4559D">
            <w:pPr>
              <w:rPr>
                <w:rFonts w:cs="Calibri"/>
                <w:szCs w:val="22"/>
              </w:rPr>
            </w:pPr>
            <w:r>
              <w:rPr>
                <w:rFonts w:cs="Calibri"/>
                <w:szCs w:val="22"/>
              </w:rPr>
              <w:fldChar w:fldCharType="begin">
                <w:ffData>
                  <w:name w:val="T_0071"/>
                  <w:enabled/>
                  <w:calcOnExit w:val="0"/>
                  <w:textInput/>
                </w:ffData>
              </w:fldChar>
            </w:r>
            <w:bookmarkStart w:id="71"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826" w:type="pct"/>
            <w:tcMar>
              <w:top w:w="115" w:type="dxa"/>
              <w:left w:w="115" w:type="dxa"/>
              <w:bottom w:w="115" w:type="dxa"/>
              <w:right w:w="115" w:type="dxa"/>
            </w:tcMar>
            <w:vAlign w:val="center"/>
          </w:tcPr>
          <w:p w14:paraId="66469871" w14:textId="7F5D871B" w:rsidR="00E4559D" w:rsidRPr="00654782" w:rsidRDefault="00C81FFD" w:rsidP="00E4559D">
            <w:pPr>
              <w:rPr>
                <w:rFonts w:cs="Calibri"/>
                <w:szCs w:val="22"/>
              </w:rPr>
            </w:pPr>
            <w:r>
              <w:rPr>
                <w:rFonts w:cs="Calibri"/>
                <w:szCs w:val="22"/>
              </w:rPr>
              <w:fldChar w:fldCharType="begin">
                <w:ffData>
                  <w:name w:val="N_0072"/>
                  <w:enabled/>
                  <w:calcOnExit w:val="0"/>
                  <w:textInput>
                    <w:type w:val="number"/>
                    <w:format w:val="0.0"/>
                  </w:textInput>
                </w:ffData>
              </w:fldChar>
            </w:r>
            <w:bookmarkStart w:id="72" w:name="N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r>
    </w:tbl>
    <w:p w14:paraId="349AF966"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795011" w:rsidRPr="00654782">
        <w:rPr>
          <w:rFonts w:cs="Calibri"/>
          <w:u w:val="single"/>
        </w:rPr>
        <w:t>TRADE AND RELATED INFORMATION</w:t>
      </w:r>
    </w:p>
    <w:p w14:paraId="385E8144" w14:textId="77777777" w:rsidR="00795011" w:rsidRPr="00654782" w:rsidRDefault="00795011" w:rsidP="00424725">
      <w:pPr>
        <w:rPr>
          <w:rFonts w:cs="Calibri"/>
          <w:szCs w:val="22"/>
        </w:rPr>
      </w:pPr>
    </w:p>
    <w:p w14:paraId="1C91E4EC" w14:textId="792C5CEF" w:rsidR="007E088F" w:rsidRPr="00654782" w:rsidRDefault="007E088F" w:rsidP="007E088F">
      <w:pPr>
        <w:rPr>
          <w:rFonts w:cs="Calibri"/>
          <w:szCs w:val="22"/>
        </w:rPr>
      </w:pPr>
      <w:r w:rsidRPr="00654782">
        <w:rPr>
          <w:rFonts w:cs="Calibri"/>
          <w:szCs w:val="22"/>
        </w:rPr>
        <w:t xml:space="preserve">Further information on this part of the questionnaire can be obtained from </w:t>
      </w:r>
      <w:r w:rsidR="00E05100" w:rsidRPr="00732F8B">
        <w:rPr>
          <w:rFonts w:cs="Calibri"/>
          <w:szCs w:val="22"/>
        </w:rPr>
        <w:t>Celia Feldpausch (202-205-2387</w:t>
      </w:r>
      <w:r w:rsidR="00E05100" w:rsidRPr="00335D81">
        <w:rPr>
          <w:rFonts w:cs="Calibri"/>
          <w:szCs w:val="22"/>
        </w:rPr>
        <w:t xml:space="preserve">, </w:t>
      </w:r>
      <w:hyperlink r:id="rId19" w:history="1">
        <w:r w:rsidR="00E05100" w:rsidRPr="00BD3CAD">
          <w:rPr>
            <w:rStyle w:val="Hyperlink"/>
            <w:rFonts w:cs="Calibri"/>
            <w:szCs w:val="22"/>
          </w:rPr>
          <w:t>celia.feldpausch@usitc.gov</w:t>
        </w:r>
      </w:hyperlink>
      <w:r w:rsidRPr="00654782">
        <w:rPr>
          <w:rFonts w:cs="Calibri"/>
          <w:szCs w:val="22"/>
        </w:rPr>
        <w:t xml:space="preserve">). </w:t>
      </w:r>
      <w:r w:rsidRPr="00654782">
        <w:rPr>
          <w:rFonts w:cs="Calibri"/>
          <w:b/>
          <w:szCs w:val="22"/>
        </w:rPr>
        <w:t xml:space="preserve">Supply all data requested on a </w:t>
      </w:r>
      <w:r w:rsidRPr="00654782">
        <w:rPr>
          <w:rFonts w:cs="Calibri"/>
          <w:b/>
          <w:szCs w:val="22"/>
          <w:u w:val="single"/>
        </w:rPr>
        <w:t>calendar-year</w:t>
      </w:r>
      <w:r w:rsidRPr="00654782">
        <w:rPr>
          <w:rFonts w:cs="Calibri"/>
          <w:b/>
          <w:szCs w:val="22"/>
        </w:rPr>
        <w:t xml:space="preserve"> basis</w:t>
      </w:r>
      <w:r w:rsidRPr="00654782">
        <w:rPr>
          <w:rFonts w:cs="Calibri"/>
          <w:szCs w:val="22"/>
        </w:rPr>
        <w:t>.</w:t>
      </w:r>
    </w:p>
    <w:p w14:paraId="2407F5B2" w14:textId="77777777" w:rsidR="00424725" w:rsidRPr="00654782" w:rsidRDefault="00424725" w:rsidP="00424725">
      <w:pPr>
        <w:rPr>
          <w:rFonts w:cs="Calibri"/>
          <w:szCs w:val="22"/>
        </w:rPr>
      </w:pPr>
    </w:p>
    <w:p w14:paraId="60697DD6" w14:textId="77777777"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Contact information</w:t>
      </w:r>
      <w:r w:rsidR="00B827D8" w:rsidRPr="00654782">
        <w:rPr>
          <w:rFonts w:cs="Calibri"/>
          <w:b/>
          <w:szCs w:val="22"/>
        </w:rPr>
        <w:t>.</w:t>
      </w:r>
      <w:r w:rsidR="00B827D8" w:rsidRPr="00654782">
        <w:rPr>
          <w:rFonts w:cs="Calibri"/>
          <w:szCs w:val="22"/>
        </w:rPr>
        <w:t>--</w:t>
      </w:r>
      <w:r w:rsidR="006436F4" w:rsidRPr="00654782">
        <w:rPr>
          <w:rFonts w:cs="Calibri"/>
          <w:szCs w:val="22"/>
        </w:rPr>
        <w:t xml:space="preserve">Please identify the responsible individual and </w:t>
      </w:r>
      <w:proofErr w:type="gramStart"/>
      <w:r w:rsidR="006436F4" w:rsidRPr="00654782">
        <w:rPr>
          <w:rFonts w:cs="Calibri"/>
          <w:szCs w:val="22"/>
        </w:rPr>
        <w:t>the manner by which</w:t>
      </w:r>
      <w:proofErr w:type="gramEnd"/>
      <w:r w:rsidR="006436F4" w:rsidRPr="00654782">
        <w:rPr>
          <w:rFonts w:cs="Calibri"/>
          <w:szCs w:val="22"/>
        </w:rPr>
        <w:t xml:space="preserve"> Commission staff may contact that individual regarding the confidential information submitted in </w:t>
      </w:r>
      <w:r w:rsidR="009F71EE">
        <w:rPr>
          <w:rFonts w:cs="Calibri"/>
          <w:szCs w:val="22"/>
        </w:rPr>
        <w:t>P</w:t>
      </w:r>
      <w:r w:rsidR="00B827D8" w:rsidRPr="00654782">
        <w:rPr>
          <w:rFonts w:cs="Calibri"/>
          <w:szCs w:val="22"/>
        </w:rPr>
        <w:t xml:space="preserve">art II.  </w:t>
      </w:r>
    </w:p>
    <w:p w14:paraId="4A0D6238" w14:textId="77777777" w:rsidR="00B827D8" w:rsidRPr="0065478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3D944F7D"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7E7DD243"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BF83EF7" w14:textId="39A7F4D4" w:rsidR="00B827D8" w:rsidRPr="00654782" w:rsidRDefault="00C81FFD" w:rsidP="007427FC">
            <w:pPr>
              <w:rPr>
                <w:rFonts w:cs="Calibri"/>
                <w:szCs w:val="22"/>
              </w:rPr>
            </w:pPr>
            <w:r>
              <w:rPr>
                <w:rFonts w:cs="Calibri"/>
                <w:szCs w:val="22"/>
              </w:rPr>
              <w:fldChar w:fldCharType="begin">
                <w:ffData>
                  <w:name w:val="T_0073"/>
                  <w:enabled/>
                  <w:calcOnExit w:val="0"/>
                  <w:textInput/>
                </w:ffData>
              </w:fldChar>
            </w:r>
            <w:bookmarkStart w:id="73"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r w:rsidR="00B827D8" w:rsidRPr="00654782" w14:paraId="6D4F472F"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7DBA4C5E"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F10A9CE" w14:textId="2B8A85A2" w:rsidR="00B827D8" w:rsidRPr="00654782" w:rsidRDefault="00C81FFD" w:rsidP="007427FC">
            <w:pPr>
              <w:rPr>
                <w:rFonts w:cs="Calibri"/>
                <w:szCs w:val="22"/>
              </w:rPr>
            </w:pPr>
            <w:r>
              <w:rPr>
                <w:rFonts w:cs="Calibri"/>
                <w:szCs w:val="22"/>
              </w:rPr>
              <w:fldChar w:fldCharType="begin">
                <w:ffData>
                  <w:name w:val="T_0074"/>
                  <w:enabled/>
                  <w:calcOnExit w:val="0"/>
                  <w:textInput/>
                </w:ffData>
              </w:fldChar>
            </w:r>
            <w:bookmarkStart w:id="74"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B827D8" w:rsidRPr="00654782" w14:paraId="6AEDD212"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156ABFF3"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3B529A14" w14:textId="027139D5" w:rsidR="00B827D8" w:rsidRPr="00654782" w:rsidRDefault="00C81FFD" w:rsidP="007427FC">
            <w:pPr>
              <w:rPr>
                <w:rFonts w:cs="Calibri"/>
                <w:szCs w:val="22"/>
              </w:rPr>
            </w:pPr>
            <w:r>
              <w:rPr>
                <w:rFonts w:cs="Calibri"/>
                <w:szCs w:val="22"/>
              </w:rPr>
              <w:fldChar w:fldCharType="begin">
                <w:ffData>
                  <w:name w:val="T_0075"/>
                  <w:enabled/>
                  <w:calcOnExit w:val="0"/>
                  <w:textInput/>
                </w:ffData>
              </w:fldChar>
            </w:r>
            <w:bookmarkStart w:id="75"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r w:rsidR="00B827D8" w:rsidRPr="00654782" w14:paraId="117C4DDC"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40A0F074"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79356BFA" w14:textId="0595A97F" w:rsidR="00B827D8" w:rsidRPr="00654782" w:rsidRDefault="00C81FFD" w:rsidP="007427FC">
            <w:pPr>
              <w:rPr>
                <w:rFonts w:cs="Calibri"/>
                <w:szCs w:val="22"/>
              </w:rPr>
            </w:pPr>
            <w:r>
              <w:rPr>
                <w:rFonts w:cs="Calibri"/>
                <w:szCs w:val="22"/>
              </w:rPr>
              <w:fldChar w:fldCharType="begin">
                <w:ffData>
                  <w:name w:val="T_0076"/>
                  <w:enabled/>
                  <w:calcOnExit w:val="0"/>
                  <w:textInput>
                    <w:maxLength w:val="15"/>
                  </w:textInput>
                </w:ffData>
              </w:fldChar>
            </w:r>
            <w:bookmarkStart w:id="76"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bl>
    <w:p w14:paraId="68C3A419" w14:textId="77777777" w:rsidR="00B827D8" w:rsidRPr="00654782" w:rsidRDefault="00B827D8" w:rsidP="00B827D8">
      <w:pPr>
        <w:ind w:left="720"/>
        <w:rPr>
          <w:rFonts w:cs="Calibri"/>
          <w:szCs w:val="22"/>
        </w:rPr>
      </w:pPr>
    </w:p>
    <w:p w14:paraId="347B2F3F" w14:textId="77777777" w:rsidR="00424725" w:rsidRPr="00654782" w:rsidRDefault="00424725" w:rsidP="00B827D8">
      <w:pPr>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Changes in operations</w:t>
      </w:r>
      <w:r w:rsidRPr="00654782">
        <w:rPr>
          <w:rFonts w:cs="Calibri"/>
          <w:b/>
          <w:szCs w:val="22"/>
        </w:rPr>
        <w:t>.--</w:t>
      </w:r>
      <w:r w:rsidRPr="00654782">
        <w:rPr>
          <w:rFonts w:cs="Calibri"/>
          <w:szCs w:val="22"/>
        </w:rPr>
        <w:t xml:space="preserve">Please indicate whether your firm has experienced any of the following changes in relation to the production of </w:t>
      </w:r>
      <w:r w:rsidR="00E05100">
        <w:rPr>
          <w:rFonts w:eastAsia="SimSun" w:cs="Calibri"/>
          <w:szCs w:val="22"/>
          <w:lang w:eastAsia="zh-CN"/>
        </w:rPr>
        <w:t>erythritol</w:t>
      </w:r>
      <w:r w:rsidRPr="00654782">
        <w:rPr>
          <w:rFonts w:cs="Calibri"/>
          <w:szCs w:val="22"/>
        </w:rPr>
        <w:t xml:space="preserve"> since January 1, </w:t>
      </w:r>
      <w:r w:rsidR="00E05100">
        <w:rPr>
          <w:rFonts w:cs="Calibri"/>
          <w:szCs w:val="22"/>
        </w:rPr>
        <w:t>2022</w:t>
      </w:r>
      <w:r w:rsidR="00D87091" w:rsidRPr="00654782">
        <w:rPr>
          <w:rFonts w:cs="Calibri"/>
          <w:szCs w:val="22"/>
        </w:rPr>
        <w:t>.</w:t>
      </w:r>
    </w:p>
    <w:p w14:paraId="74D04765" w14:textId="77777777" w:rsidR="00273E74" w:rsidRPr="00654782" w:rsidRDefault="00273E74" w:rsidP="00B827D8">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C1F7C" w14:paraId="08F103E3" w14:textId="77777777" w:rsidTr="002C1F7C">
        <w:tc>
          <w:tcPr>
            <w:tcW w:w="4590" w:type="dxa"/>
            <w:gridSpan w:val="2"/>
            <w:tcBorders>
              <w:top w:val="single" w:sz="4" w:space="0" w:color="auto"/>
              <w:left w:val="single" w:sz="4" w:space="0" w:color="auto"/>
              <w:bottom w:val="single" w:sz="4" w:space="0" w:color="auto"/>
              <w:right w:val="single" w:sz="4" w:space="0" w:color="auto"/>
            </w:tcBorders>
            <w:hideMark/>
          </w:tcPr>
          <w:p w14:paraId="754FE0C7" w14:textId="77777777" w:rsidR="002C1F7C" w:rsidRDefault="002C1F7C" w:rsidP="00661BE7">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146F3280" w14:textId="77777777" w:rsidR="002C1F7C" w:rsidRDefault="002C1F7C" w:rsidP="00661BE7">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C1F7C" w14:paraId="0955CFF4"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12ED576" w14:textId="7776235A" w:rsidR="002C1F7C" w:rsidRDefault="00C81FFD" w:rsidP="00661BE7">
            <w:pPr>
              <w:tabs>
                <w:tab w:val="left" w:leader="dot" w:pos="3132"/>
                <w:tab w:val="left" w:pos="5220"/>
                <w:tab w:val="left" w:pos="5580"/>
                <w:tab w:val="left" w:pos="9180"/>
              </w:tabs>
              <w:jc w:val="right"/>
              <w:rPr>
                <w:szCs w:val="22"/>
              </w:rPr>
            </w:pPr>
            <w:r>
              <w:fldChar w:fldCharType="begin">
                <w:ffData>
                  <w:name w:val="C_0077"/>
                  <w:enabled/>
                  <w:calcOnExit w:val="0"/>
                  <w:checkBox>
                    <w:sizeAuto/>
                    <w:default w:val="0"/>
                  </w:checkBox>
                </w:ffData>
              </w:fldChar>
            </w:r>
            <w:bookmarkStart w:id="77" w:name="C_0077"/>
            <w:r>
              <w:instrText xml:space="preserve"> FORMCHECKBOX </w:instrText>
            </w:r>
            <w:r>
              <w:fldChar w:fldCharType="separate"/>
            </w:r>
            <w:r>
              <w:fldChar w:fldCharType="end"/>
            </w:r>
            <w:bookmarkEnd w:id="7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CBFD9F9" w14:textId="77777777" w:rsidR="002C1F7C" w:rsidRDefault="002C1F7C" w:rsidP="00661BE7">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719F197" w14:textId="6817FF87" w:rsidR="002C1F7C" w:rsidRDefault="00C81FFD" w:rsidP="00661BE7">
            <w:pPr>
              <w:tabs>
                <w:tab w:val="left" w:pos="4982"/>
              </w:tabs>
              <w:rPr>
                <w:szCs w:val="22"/>
              </w:rPr>
            </w:pPr>
            <w:r>
              <w:fldChar w:fldCharType="begin">
                <w:ffData>
                  <w:name w:val="T_0078"/>
                  <w:enabled/>
                  <w:calcOnExit w:val="0"/>
                  <w:textInput/>
                </w:ffData>
              </w:fldChar>
            </w:r>
            <w:bookmarkStart w:id="78" w:name="T_00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2C1F7C" w14:paraId="18774A7D"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3C17698E" w14:textId="5FB54D8B" w:rsidR="002C1F7C" w:rsidRDefault="00C81FFD" w:rsidP="00661BE7">
            <w:pPr>
              <w:tabs>
                <w:tab w:val="left" w:leader="dot" w:pos="3132"/>
                <w:tab w:val="left" w:pos="5220"/>
                <w:tab w:val="left" w:pos="5580"/>
                <w:tab w:val="left" w:pos="9180"/>
              </w:tabs>
              <w:jc w:val="right"/>
              <w:rPr>
                <w:szCs w:val="22"/>
              </w:rPr>
            </w:pPr>
            <w:r>
              <w:fldChar w:fldCharType="begin">
                <w:ffData>
                  <w:name w:val="C_0079"/>
                  <w:enabled/>
                  <w:calcOnExit w:val="0"/>
                  <w:checkBox>
                    <w:sizeAuto/>
                    <w:default w:val="0"/>
                  </w:checkBox>
                </w:ffData>
              </w:fldChar>
            </w:r>
            <w:bookmarkStart w:id="79" w:name="C_0079"/>
            <w:r>
              <w:instrText xml:space="preserve"> FORMCHECKBOX </w:instrText>
            </w:r>
            <w:r>
              <w:fldChar w:fldCharType="separate"/>
            </w:r>
            <w:r>
              <w:fldChar w:fldCharType="end"/>
            </w:r>
            <w:bookmarkEnd w:id="7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93942FA" w14:textId="77777777" w:rsidR="002C1F7C" w:rsidRDefault="002C1F7C" w:rsidP="00661BE7">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4CB5B38" w14:textId="6491BDD9" w:rsidR="002C1F7C" w:rsidRDefault="00C81FFD" w:rsidP="00661BE7">
            <w:pPr>
              <w:tabs>
                <w:tab w:val="left" w:pos="4982"/>
              </w:tabs>
              <w:rPr>
                <w:szCs w:val="22"/>
              </w:rPr>
            </w:pPr>
            <w:r>
              <w:fldChar w:fldCharType="begin">
                <w:ffData>
                  <w:name w:val="T_0080"/>
                  <w:enabled/>
                  <w:calcOnExit w:val="0"/>
                  <w:textInput/>
                </w:ffData>
              </w:fldChar>
            </w:r>
            <w:bookmarkStart w:id="80" w:name="T_00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2C1F7C" w14:paraId="5089F1C9" w14:textId="77777777" w:rsidTr="002C1F7C">
        <w:tc>
          <w:tcPr>
            <w:tcW w:w="630" w:type="dxa"/>
            <w:tcBorders>
              <w:top w:val="single" w:sz="4" w:space="0" w:color="auto"/>
              <w:left w:val="single" w:sz="4" w:space="0" w:color="auto"/>
              <w:bottom w:val="single" w:sz="4" w:space="0" w:color="auto"/>
              <w:right w:val="single" w:sz="4" w:space="0" w:color="auto"/>
            </w:tcBorders>
          </w:tcPr>
          <w:p w14:paraId="33715A67" w14:textId="79B74F5D" w:rsidR="002C1F7C" w:rsidRDefault="00C81FFD" w:rsidP="00661BE7">
            <w:pPr>
              <w:tabs>
                <w:tab w:val="left" w:leader="dot" w:pos="3132"/>
                <w:tab w:val="left" w:pos="5220"/>
                <w:tab w:val="left" w:pos="5580"/>
                <w:tab w:val="left" w:pos="9180"/>
              </w:tabs>
              <w:jc w:val="right"/>
            </w:pPr>
            <w:r>
              <w:fldChar w:fldCharType="begin">
                <w:ffData>
                  <w:name w:val="C_0081"/>
                  <w:enabled/>
                  <w:calcOnExit w:val="0"/>
                  <w:checkBox>
                    <w:sizeAuto/>
                    <w:default w:val="0"/>
                  </w:checkBox>
                </w:ffData>
              </w:fldChar>
            </w:r>
            <w:bookmarkStart w:id="81" w:name="C_0081"/>
            <w:r>
              <w:instrText xml:space="preserve"> FORMCHECKBOX </w:instrText>
            </w:r>
            <w:r>
              <w:fldChar w:fldCharType="separate"/>
            </w:r>
            <w:r>
              <w:fldChar w:fldCharType="end"/>
            </w:r>
            <w:bookmarkEnd w:id="8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EA5F5B7" w14:textId="77777777" w:rsidR="002C1F7C" w:rsidRDefault="002C1F7C" w:rsidP="00661BE7">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FD02E38" w14:textId="48B4C928" w:rsidR="002C1F7C" w:rsidRDefault="00C81FFD" w:rsidP="00661BE7">
            <w:pPr>
              <w:tabs>
                <w:tab w:val="left" w:pos="4982"/>
              </w:tabs>
            </w:pPr>
            <w:r>
              <w:fldChar w:fldCharType="begin">
                <w:ffData>
                  <w:name w:val="T_0082"/>
                  <w:enabled/>
                  <w:calcOnExit w:val="0"/>
                  <w:textInput/>
                </w:ffData>
              </w:fldChar>
            </w:r>
            <w:bookmarkStart w:id="82" w:name="T_00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r w:rsidR="002C1F7C" w14:paraId="1378A644" w14:textId="77777777" w:rsidTr="002C1F7C">
        <w:tc>
          <w:tcPr>
            <w:tcW w:w="630" w:type="dxa"/>
            <w:tcBorders>
              <w:top w:val="single" w:sz="4" w:space="0" w:color="auto"/>
              <w:left w:val="single" w:sz="4" w:space="0" w:color="auto"/>
              <w:bottom w:val="single" w:sz="4" w:space="0" w:color="auto"/>
              <w:right w:val="single" w:sz="4" w:space="0" w:color="auto"/>
            </w:tcBorders>
          </w:tcPr>
          <w:p w14:paraId="570D84E2" w14:textId="437CED18" w:rsidR="002C1F7C" w:rsidRDefault="00C81FFD" w:rsidP="00661BE7">
            <w:pPr>
              <w:tabs>
                <w:tab w:val="left" w:leader="dot" w:pos="3132"/>
                <w:tab w:val="left" w:pos="5220"/>
                <w:tab w:val="left" w:pos="5580"/>
                <w:tab w:val="left" w:pos="9180"/>
              </w:tabs>
              <w:jc w:val="right"/>
            </w:pPr>
            <w:r>
              <w:fldChar w:fldCharType="begin">
                <w:ffData>
                  <w:name w:val="C_0083"/>
                  <w:enabled/>
                  <w:calcOnExit w:val="0"/>
                  <w:checkBox>
                    <w:sizeAuto/>
                    <w:default w:val="0"/>
                  </w:checkBox>
                </w:ffData>
              </w:fldChar>
            </w:r>
            <w:bookmarkStart w:id="83" w:name="C_0083"/>
            <w:r>
              <w:instrText xml:space="preserve"> FORMCHECKBOX </w:instrText>
            </w:r>
            <w:r>
              <w:fldChar w:fldCharType="separate"/>
            </w:r>
            <w:r>
              <w:fldChar w:fldCharType="end"/>
            </w:r>
            <w:bookmarkEnd w:id="8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CAFBC47" w14:textId="77777777" w:rsidR="002C1F7C" w:rsidRDefault="002C1F7C" w:rsidP="00661BE7">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CD6B208" w14:textId="65A776AC" w:rsidR="002C1F7C" w:rsidRDefault="00C81FFD" w:rsidP="00661BE7">
            <w:pPr>
              <w:tabs>
                <w:tab w:val="left" w:pos="4982"/>
              </w:tabs>
            </w:pPr>
            <w:r>
              <w:fldChar w:fldCharType="begin">
                <w:ffData>
                  <w:name w:val="T_0084"/>
                  <w:enabled/>
                  <w:calcOnExit w:val="0"/>
                  <w:textInput/>
                </w:ffData>
              </w:fldChar>
            </w:r>
            <w:bookmarkStart w:id="84" w:name="T_00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r w:rsidR="002C1F7C" w14:paraId="048F4475"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68F2B83" w14:textId="158E983E" w:rsidR="002C1F7C" w:rsidRDefault="00C81FFD" w:rsidP="00661BE7">
            <w:pPr>
              <w:tabs>
                <w:tab w:val="left" w:leader="dot" w:pos="3132"/>
                <w:tab w:val="left" w:pos="5220"/>
                <w:tab w:val="left" w:pos="5580"/>
                <w:tab w:val="left" w:pos="9180"/>
              </w:tabs>
              <w:jc w:val="right"/>
              <w:rPr>
                <w:szCs w:val="22"/>
              </w:rPr>
            </w:pPr>
            <w:r>
              <w:fldChar w:fldCharType="begin">
                <w:ffData>
                  <w:name w:val="C_0085"/>
                  <w:enabled/>
                  <w:calcOnExit w:val="0"/>
                  <w:checkBox>
                    <w:sizeAuto/>
                    <w:default w:val="0"/>
                  </w:checkBox>
                </w:ffData>
              </w:fldChar>
            </w:r>
            <w:bookmarkStart w:id="85" w:name="C_0085"/>
            <w:r>
              <w:instrText xml:space="preserve"> FORMCHECKBOX </w:instrText>
            </w:r>
            <w:r>
              <w:fldChar w:fldCharType="separate"/>
            </w:r>
            <w:r>
              <w:fldChar w:fldCharType="end"/>
            </w:r>
            <w:bookmarkEnd w:id="8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D850BE5" w14:textId="77777777" w:rsidR="002C1F7C" w:rsidRDefault="002C1F7C" w:rsidP="00661BE7">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42618B9" w14:textId="3481B0BC" w:rsidR="002C1F7C" w:rsidRDefault="00C81FFD" w:rsidP="00661BE7">
            <w:pPr>
              <w:tabs>
                <w:tab w:val="left" w:pos="4982"/>
              </w:tabs>
              <w:rPr>
                <w:szCs w:val="22"/>
              </w:rPr>
            </w:pPr>
            <w:r>
              <w:fldChar w:fldCharType="begin">
                <w:ffData>
                  <w:name w:val="T_0086"/>
                  <w:enabled/>
                  <w:calcOnExit w:val="0"/>
                  <w:textInput/>
                </w:ffData>
              </w:fldChar>
            </w:r>
            <w:bookmarkStart w:id="86" w:name="T_00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2C1F7C" w14:paraId="40B85F06"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0741E86A" w14:textId="6DD9C0A6" w:rsidR="002C1F7C" w:rsidRDefault="00C81FFD" w:rsidP="00661BE7">
            <w:pPr>
              <w:tabs>
                <w:tab w:val="left" w:leader="dot" w:pos="3132"/>
                <w:tab w:val="left" w:pos="5220"/>
                <w:tab w:val="left" w:pos="5580"/>
                <w:tab w:val="left" w:pos="9180"/>
              </w:tabs>
              <w:jc w:val="right"/>
              <w:rPr>
                <w:szCs w:val="22"/>
              </w:rPr>
            </w:pPr>
            <w:r>
              <w:fldChar w:fldCharType="begin">
                <w:ffData>
                  <w:name w:val="C_0087"/>
                  <w:enabled/>
                  <w:calcOnExit w:val="0"/>
                  <w:checkBox>
                    <w:sizeAuto/>
                    <w:default w:val="0"/>
                  </w:checkBox>
                </w:ffData>
              </w:fldChar>
            </w:r>
            <w:bookmarkStart w:id="87" w:name="C_0087"/>
            <w:r>
              <w:instrText xml:space="preserve"> FORMCHECKBOX </w:instrText>
            </w:r>
            <w:r>
              <w:fldChar w:fldCharType="separate"/>
            </w:r>
            <w:r>
              <w:fldChar w:fldCharType="end"/>
            </w:r>
            <w:bookmarkEnd w:id="8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67DEEEC" w14:textId="77777777" w:rsidR="002C1F7C" w:rsidRDefault="002C1F7C" w:rsidP="00661BE7">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84380FE" w14:textId="6A453ED6" w:rsidR="002C1F7C" w:rsidRDefault="00C81FFD" w:rsidP="00661BE7">
            <w:pPr>
              <w:tabs>
                <w:tab w:val="left" w:pos="4982"/>
              </w:tabs>
              <w:rPr>
                <w:szCs w:val="22"/>
              </w:rPr>
            </w:pPr>
            <w:r>
              <w:fldChar w:fldCharType="begin">
                <w:ffData>
                  <w:name w:val="T_0088"/>
                  <w:enabled/>
                  <w:calcOnExit w:val="0"/>
                  <w:textInput/>
                </w:ffData>
              </w:fldChar>
            </w:r>
            <w:bookmarkStart w:id="88" w:name="T_00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2C1F7C" w14:paraId="5EBAF8A2"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C223F58" w14:textId="3D09C290" w:rsidR="002C1F7C" w:rsidRDefault="00C81FFD" w:rsidP="00661BE7">
            <w:pPr>
              <w:tabs>
                <w:tab w:val="left" w:leader="dot" w:pos="3132"/>
                <w:tab w:val="left" w:pos="5220"/>
                <w:tab w:val="left" w:pos="5580"/>
                <w:tab w:val="left" w:pos="9180"/>
              </w:tabs>
              <w:jc w:val="right"/>
              <w:rPr>
                <w:szCs w:val="22"/>
              </w:rPr>
            </w:pPr>
            <w:r>
              <w:fldChar w:fldCharType="begin">
                <w:ffData>
                  <w:name w:val="C_0089"/>
                  <w:enabled/>
                  <w:calcOnExit w:val="0"/>
                  <w:checkBox>
                    <w:sizeAuto/>
                    <w:default w:val="0"/>
                  </w:checkBox>
                </w:ffData>
              </w:fldChar>
            </w:r>
            <w:bookmarkStart w:id="89" w:name="C_0089"/>
            <w:r>
              <w:instrText xml:space="preserve"> FORMCHECKBOX </w:instrText>
            </w:r>
            <w:r>
              <w:fldChar w:fldCharType="separate"/>
            </w:r>
            <w:r>
              <w:fldChar w:fldCharType="end"/>
            </w:r>
            <w:bookmarkEnd w:id="8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8E50ED3" w14:textId="77777777" w:rsidR="002C1F7C" w:rsidRDefault="002C1F7C" w:rsidP="00661BE7">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676983C" w14:textId="1E01604C" w:rsidR="002C1F7C" w:rsidRDefault="00C81FFD" w:rsidP="00661BE7">
            <w:pPr>
              <w:tabs>
                <w:tab w:val="left" w:pos="4982"/>
              </w:tabs>
              <w:rPr>
                <w:szCs w:val="22"/>
              </w:rPr>
            </w:pPr>
            <w:r>
              <w:fldChar w:fldCharType="begin">
                <w:ffData>
                  <w:name w:val="T_0090"/>
                  <w:enabled/>
                  <w:calcOnExit w:val="0"/>
                  <w:textInput/>
                </w:ffData>
              </w:fldChar>
            </w:r>
            <w:bookmarkStart w:id="90" w:name="T_00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2C1F7C" w14:paraId="55546190"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45E13997" w14:textId="67540452" w:rsidR="002C1F7C" w:rsidRDefault="00C81FFD" w:rsidP="00661BE7">
            <w:pPr>
              <w:tabs>
                <w:tab w:val="left" w:leader="dot" w:pos="3132"/>
                <w:tab w:val="left" w:pos="5220"/>
                <w:tab w:val="left" w:pos="5580"/>
                <w:tab w:val="left" w:pos="9180"/>
              </w:tabs>
              <w:jc w:val="right"/>
              <w:rPr>
                <w:szCs w:val="22"/>
              </w:rPr>
            </w:pPr>
            <w:r>
              <w:fldChar w:fldCharType="begin">
                <w:ffData>
                  <w:name w:val="C_0091"/>
                  <w:enabled/>
                  <w:calcOnExit w:val="0"/>
                  <w:checkBox>
                    <w:sizeAuto/>
                    <w:default w:val="0"/>
                  </w:checkBox>
                </w:ffData>
              </w:fldChar>
            </w:r>
            <w:bookmarkStart w:id="91" w:name="C_0091"/>
            <w:r>
              <w:instrText xml:space="preserve"> FORMCHECKBOX </w:instrText>
            </w:r>
            <w:r>
              <w:fldChar w:fldCharType="separate"/>
            </w:r>
            <w:r>
              <w:fldChar w:fldCharType="end"/>
            </w:r>
            <w:bookmarkEnd w:id="9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C6B2E6B" w14:textId="77777777" w:rsidR="002C1F7C" w:rsidRDefault="002C1F7C" w:rsidP="00661BE7">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6E0B388" w14:textId="63799205" w:rsidR="002C1F7C" w:rsidRDefault="00C81FFD" w:rsidP="00661BE7">
            <w:pPr>
              <w:tabs>
                <w:tab w:val="left" w:pos="4982"/>
              </w:tabs>
              <w:rPr>
                <w:szCs w:val="22"/>
              </w:rPr>
            </w:pPr>
            <w:r>
              <w:fldChar w:fldCharType="begin">
                <w:ffData>
                  <w:name w:val="T_0092"/>
                  <w:enabled/>
                  <w:calcOnExit w:val="0"/>
                  <w:textInput/>
                </w:ffData>
              </w:fldChar>
            </w:r>
            <w:bookmarkStart w:id="92"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r w:rsidR="002C1F7C" w14:paraId="52C5655F"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12FC681" w14:textId="046AC4D2" w:rsidR="002C1F7C" w:rsidRDefault="00C81FFD" w:rsidP="00661BE7">
            <w:pPr>
              <w:tabs>
                <w:tab w:val="left" w:leader="dot" w:pos="3132"/>
                <w:tab w:val="left" w:pos="5220"/>
                <w:tab w:val="left" w:pos="5580"/>
                <w:tab w:val="left" w:pos="9180"/>
              </w:tabs>
              <w:jc w:val="right"/>
              <w:rPr>
                <w:szCs w:val="22"/>
              </w:rPr>
            </w:pPr>
            <w:r>
              <w:fldChar w:fldCharType="begin">
                <w:ffData>
                  <w:name w:val="C_0093"/>
                  <w:enabled/>
                  <w:calcOnExit w:val="0"/>
                  <w:checkBox>
                    <w:sizeAuto/>
                    <w:default w:val="0"/>
                  </w:checkBox>
                </w:ffData>
              </w:fldChar>
            </w:r>
            <w:bookmarkStart w:id="93" w:name="C_0093"/>
            <w:r>
              <w:instrText xml:space="preserve"> FORMCHECKBOX </w:instrText>
            </w:r>
            <w:r>
              <w:fldChar w:fldCharType="separate"/>
            </w:r>
            <w:r>
              <w:fldChar w:fldCharType="end"/>
            </w:r>
            <w:bookmarkEnd w:id="9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0DEF9A3" w14:textId="77777777" w:rsidR="002C1F7C" w:rsidRDefault="002C1F7C" w:rsidP="00661BE7">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51BB396" w14:textId="71A5B352" w:rsidR="002C1F7C" w:rsidRDefault="00C81FFD" w:rsidP="00661BE7">
            <w:pPr>
              <w:tabs>
                <w:tab w:val="left" w:pos="4982"/>
              </w:tabs>
              <w:rPr>
                <w:szCs w:val="22"/>
              </w:rPr>
            </w:pPr>
            <w:r>
              <w:fldChar w:fldCharType="begin">
                <w:ffData>
                  <w:name w:val="T_0094"/>
                  <w:enabled/>
                  <w:calcOnExit w:val="0"/>
                  <w:textInput/>
                </w:ffData>
              </w:fldChar>
            </w:r>
            <w:bookmarkStart w:id="94"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r w:rsidR="002C1F7C" w14:paraId="2086AD69"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9CECC38" w14:textId="4DD93AB3" w:rsidR="002C1F7C" w:rsidRDefault="00C81FFD" w:rsidP="00661BE7">
            <w:pPr>
              <w:tabs>
                <w:tab w:val="left" w:leader="dot" w:pos="3132"/>
                <w:tab w:val="left" w:pos="5220"/>
                <w:tab w:val="left" w:pos="5580"/>
                <w:tab w:val="left" w:pos="9180"/>
              </w:tabs>
              <w:jc w:val="right"/>
              <w:rPr>
                <w:szCs w:val="22"/>
              </w:rPr>
            </w:pPr>
            <w:r>
              <w:fldChar w:fldCharType="begin">
                <w:ffData>
                  <w:name w:val="C_0095"/>
                  <w:enabled/>
                  <w:calcOnExit w:val="0"/>
                  <w:checkBox>
                    <w:sizeAuto/>
                    <w:default w:val="0"/>
                  </w:checkBox>
                </w:ffData>
              </w:fldChar>
            </w:r>
            <w:bookmarkStart w:id="95" w:name="C_0095"/>
            <w:r>
              <w:instrText xml:space="preserve"> FORMCHECKBOX </w:instrText>
            </w:r>
            <w:r>
              <w:fldChar w:fldCharType="separate"/>
            </w:r>
            <w:r>
              <w:fldChar w:fldCharType="end"/>
            </w:r>
            <w:bookmarkEnd w:id="9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D7D70F7" w14:textId="77777777" w:rsidR="002C1F7C" w:rsidRDefault="002C1F7C" w:rsidP="00661BE7">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0636782" w14:textId="57C37A13" w:rsidR="002C1F7C" w:rsidRDefault="00C81FFD" w:rsidP="00661BE7">
            <w:pPr>
              <w:tabs>
                <w:tab w:val="left" w:pos="4982"/>
              </w:tabs>
              <w:rPr>
                <w:szCs w:val="22"/>
              </w:rPr>
            </w:pPr>
            <w:r>
              <w:fldChar w:fldCharType="begin">
                <w:ffData>
                  <w:name w:val="T_0096"/>
                  <w:enabled/>
                  <w:calcOnExit w:val="0"/>
                  <w:textInput/>
                </w:ffData>
              </w:fldChar>
            </w:r>
            <w:bookmarkStart w:id="96"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14:paraId="10961AE6" w14:textId="77777777" w:rsidR="00661BE7" w:rsidRDefault="00661BE7" w:rsidP="00424725">
      <w:pPr>
        <w:ind w:left="720" w:hanging="720"/>
        <w:rPr>
          <w:rFonts w:cs="Calibri"/>
          <w:szCs w:val="22"/>
        </w:rPr>
      </w:pPr>
      <w:bookmarkStart w:id="97" w:name="_Hlk118995957"/>
    </w:p>
    <w:p w14:paraId="392067C2" w14:textId="77777777" w:rsidR="00661BE7" w:rsidRDefault="00661BE7">
      <w:pPr>
        <w:rPr>
          <w:rFonts w:cs="Calibri"/>
          <w:szCs w:val="22"/>
        </w:rPr>
      </w:pPr>
      <w:r>
        <w:rPr>
          <w:rFonts w:cs="Calibri"/>
          <w:szCs w:val="22"/>
        </w:rPr>
        <w:br w:type="page"/>
      </w:r>
    </w:p>
    <w:p w14:paraId="0B895F71" w14:textId="6992A066" w:rsidR="00424725" w:rsidRPr="00654782" w:rsidRDefault="004C0490" w:rsidP="00424725">
      <w:pPr>
        <w:ind w:left="720" w:hanging="720"/>
        <w:rPr>
          <w:rFonts w:cs="Calibri"/>
          <w:szCs w:val="22"/>
        </w:rPr>
      </w:pPr>
      <w:r w:rsidRPr="00654782">
        <w:rPr>
          <w:rFonts w:cs="Calibri"/>
          <w:szCs w:val="22"/>
        </w:rPr>
        <w:lastRenderedPageBreak/>
        <w:t>II-2</w:t>
      </w:r>
      <w:r w:rsidR="00234250">
        <w:rPr>
          <w:rFonts w:cs="Calibri"/>
          <w:szCs w:val="22"/>
        </w:rPr>
        <w:t>b</w:t>
      </w:r>
      <w:r w:rsidR="00424725" w:rsidRPr="00654782">
        <w:rPr>
          <w:rFonts w:cs="Calibri"/>
          <w:szCs w:val="22"/>
        </w:rPr>
        <w:t>.</w:t>
      </w:r>
      <w:r w:rsidR="00424725" w:rsidRPr="00654782">
        <w:rPr>
          <w:rFonts w:cs="Calibri"/>
          <w:szCs w:val="22"/>
        </w:rPr>
        <w:tab/>
      </w:r>
      <w:r w:rsidR="00424725" w:rsidRPr="00654782">
        <w:rPr>
          <w:rFonts w:cs="Calibri"/>
          <w:b/>
          <w:szCs w:val="22"/>
          <w:u w:val="single"/>
        </w:rPr>
        <w:t>Anticipated changes in operations</w:t>
      </w:r>
      <w:r w:rsidR="00424725" w:rsidRPr="00654782">
        <w:rPr>
          <w:rFonts w:cs="Calibri"/>
          <w:b/>
          <w:szCs w:val="22"/>
        </w:rPr>
        <w:t>.--</w:t>
      </w:r>
      <w:r w:rsidR="00424725" w:rsidRPr="00654782">
        <w:rPr>
          <w:rFonts w:cs="Calibri"/>
          <w:lang w:val="en-CA"/>
        </w:rPr>
        <w:fldChar w:fldCharType="begin"/>
      </w:r>
      <w:r w:rsidR="00424725" w:rsidRPr="00654782">
        <w:rPr>
          <w:rFonts w:cs="Calibri"/>
          <w:lang w:val="en-CA"/>
        </w:rPr>
        <w:instrText xml:space="preserve"> SEQ CHAPTER \h \r 1</w:instrText>
      </w:r>
      <w:r w:rsidR="00424725" w:rsidRPr="00654782">
        <w:rPr>
          <w:rFonts w:cs="Calibri"/>
          <w:lang w:val="en-CA"/>
        </w:rPr>
        <w:fldChar w:fldCharType="end"/>
      </w:r>
      <w:r w:rsidR="00424725" w:rsidRPr="00654782">
        <w:rPr>
          <w:rFonts w:cs="Calibri"/>
          <w:szCs w:val="22"/>
        </w:rPr>
        <w:t>Does your firm anticipate any c</w:t>
      </w:r>
      <w:r w:rsidR="0052228E" w:rsidRPr="00654782">
        <w:rPr>
          <w:rFonts w:cs="Calibri"/>
          <w:szCs w:val="22"/>
        </w:rPr>
        <w:t xml:space="preserve">hanges in the character of its </w:t>
      </w:r>
      <w:r w:rsidR="00424725" w:rsidRPr="00654782">
        <w:rPr>
          <w:rFonts w:cs="Calibri"/>
          <w:szCs w:val="22"/>
        </w:rPr>
        <w:t xml:space="preserve">operations or organization (as noted above) relating to the production of </w:t>
      </w:r>
      <w:r w:rsidR="00E05100">
        <w:rPr>
          <w:rFonts w:eastAsia="SimSun" w:cs="Calibri"/>
          <w:szCs w:val="22"/>
          <w:lang w:eastAsia="zh-CN"/>
        </w:rPr>
        <w:t>erythritol</w:t>
      </w:r>
      <w:r w:rsidR="00424725" w:rsidRPr="00654782">
        <w:rPr>
          <w:rFonts w:cs="Calibri"/>
          <w:szCs w:val="22"/>
        </w:rPr>
        <w:t xml:space="preserve"> in the future?</w:t>
      </w:r>
    </w:p>
    <w:p w14:paraId="301F333D" w14:textId="77777777" w:rsidR="0028375E" w:rsidRPr="00654782" w:rsidRDefault="0028375E" w:rsidP="0028375E">
      <w:pPr>
        <w:ind w:left="720"/>
        <w:rPr>
          <w:rFonts w:cs="Calibri"/>
          <w:szCs w:val="22"/>
        </w:rPr>
      </w:pPr>
    </w:p>
    <w:tbl>
      <w:tblPr>
        <w:tblW w:w="81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5940"/>
      </w:tblGrid>
      <w:tr w:rsidR="00E4559D" w14:paraId="4B353770" w14:textId="77777777" w:rsidTr="00707ADB">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97"/>
          <w:p w14:paraId="37FD860D"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140C60DD" w14:textId="77777777" w:rsidR="00E4559D" w:rsidRDefault="00E4559D" w:rsidP="00707ADB">
            <w:pPr>
              <w:jc w:val="center"/>
              <w:rPr>
                <w:rFonts w:cs="Arial"/>
                <w:b/>
                <w:szCs w:val="20"/>
              </w:rPr>
            </w:pPr>
            <w:r>
              <w:rPr>
                <w:rFonts w:cs="Arial"/>
                <w:b/>
                <w:szCs w:val="20"/>
              </w:rPr>
              <w:t>Yes</w:t>
            </w:r>
          </w:p>
        </w:tc>
        <w:tc>
          <w:tcPr>
            <w:tcW w:w="5940" w:type="dxa"/>
            <w:tcBorders>
              <w:top w:val="single" w:sz="4" w:space="0" w:color="auto"/>
              <w:left w:val="single" w:sz="4" w:space="0" w:color="auto"/>
              <w:bottom w:val="single" w:sz="4" w:space="0" w:color="auto"/>
              <w:right w:val="single" w:sz="4" w:space="0" w:color="auto"/>
            </w:tcBorders>
            <w:vAlign w:val="bottom"/>
            <w:hideMark/>
          </w:tcPr>
          <w:p w14:paraId="39ECC458"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48A28B54" w14:textId="77777777" w:rsidTr="00707ADB">
        <w:trPr>
          <w:trHeight w:val="490"/>
        </w:trPr>
        <w:tc>
          <w:tcPr>
            <w:tcW w:w="1080" w:type="dxa"/>
            <w:tcBorders>
              <w:top w:val="single" w:sz="4" w:space="0" w:color="auto"/>
              <w:left w:val="single" w:sz="4" w:space="0" w:color="auto"/>
              <w:bottom w:val="single" w:sz="4" w:space="0" w:color="auto"/>
              <w:right w:val="single" w:sz="4" w:space="0" w:color="auto"/>
            </w:tcBorders>
            <w:hideMark/>
          </w:tcPr>
          <w:p w14:paraId="539CAADD" w14:textId="2668987A" w:rsidR="00E4559D" w:rsidRDefault="00C81FFD" w:rsidP="00707ADB">
            <w:pPr>
              <w:tabs>
                <w:tab w:val="left" w:pos="3902"/>
              </w:tabs>
              <w:spacing w:before="120"/>
              <w:jc w:val="center"/>
              <w:rPr>
                <w:rFonts w:cs="Arial"/>
                <w:szCs w:val="20"/>
              </w:rPr>
            </w:pPr>
            <w:r>
              <w:rPr>
                <w:rFonts w:cs="Arial"/>
                <w:szCs w:val="20"/>
              </w:rPr>
              <w:fldChar w:fldCharType="begin">
                <w:ffData>
                  <w:name w:val="C_0097"/>
                  <w:enabled/>
                  <w:calcOnExit w:val="0"/>
                  <w:checkBox>
                    <w:sizeAuto/>
                    <w:default w:val="0"/>
                  </w:checkBox>
                </w:ffData>
              </w:fldChar>
            </w:r>
            <w:bookmarkStart w:id="98" w:name="C_009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8"/>
          </w:p>
        </w:tc>
        <w:tc>
          <w:tcPr>
            <w:tcW w:w="1080" w:type="dxa"/>
            <w:tcBorders>
              <w:top w:val="single" w:sz="4" w:space="0" w:color="auto"/>
              <w:left w:val="single" w:sz="4" w:space="0" w:color="auto"/>
              <w:bottom w:val="single" w:sz="4" w:space="0" w:color="auto"/>
              <w:right w:val="single" w:sz="4" w:space="0" w:color="auto"/>
            </w:tcBorders>
            <w:hideMark/>
          </w:tcPr>
          <w:p w14:paraId="3C53BEB2" w14:textId="6977F2C2" w:rsidR="00E4559D" w:rsidRDefault="00C81FFD" w:rsidP="00707ADB">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99" w:name="C_00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9"/>
          </w:p>
        </w:tc>
        <w:tc>
          <w:tcPr>
            <w:tcW w:w="5940" w:type="dxa"/>
            <w:tcBorders>
              <w:top w:val="single" w:sz="4" w:space="0" w:color="auto"/>
              <w:left w:val="single" w:sz="4" w:space="0" w:color="auto"/>
              <w:bottom w:val="single" w:sz="4" w:space="0" w:color="auto"/>
              <w:right w:val="single" w:sz="4" w:space="0" w:color="auto"/>
            </w:tcBorders>
            <w:hideMark/>
          </w:tcPr>
          <w:p w14:paraId="73C78768" w14:textId="3882825E" w:rsidR="00E4559D" w:rsidRDefault="00C81FFD" w:rsidP="00707ADB">
            <w:pPr>
              <w:tabs>
                <w:tab w:val="left" w:pos="3902"/>
              </w:tabs>
              <w:spacing w:before="120"/>
              <w:rPr>
                <w:rFonts w:cs="Arial"/>
                <w:b/>
                <w:szCs w:val="20"/>
              </w:rPr>
            </w:pPr>
            <w:r>
              <w:rPr>
                <w:rFonts w:cs="Arial"/>
                <w:szCs w:val="20"/>
              </w:rPr>
              <w:fldChar w:fldCharType="begin">
                <w:ffData>
                  <w:name w:val="T_0099"/>
                  <w:enabled/>
                  <w:calcOnExit w:val="0"/>
                  <w:textInput/>
                </w:ffData>
              </w:fldChar>
            </w:r>
            <w:bookmarkStart w:id="100" w:name="T_00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0"/>
          </w:p>
        </w:tc>
      </w:tr>
    </w:tbl>
    <w:p w14:paraId="3D0EAA92" w14:textId="77777777" w:rsidR="00234250" w:rsidRDefault="00234250">
      <w:pPr>
        <w:rPr>
          <w:rFonts w:cs="Calibri"/>
        </w:rPr>
      </w:pPr>
      <w:r>
        <w:rPr>
          <w:rFonts w:cs="Calibri"/>
        </w:rPr>
        <w:br w:type="page"/>
      </w:r>
    </w:p>
    <w:p w14:paraId="78EB3412" w14:textId="72EB043E" w:rsidR="00F74C61" w:rsidRPr="00D8258D" w:rsidRDefault="00F74C61" w:rsidP="00F74C61">
      <w:pPr>
        <w:ind w:left="720" w:hanging="720"/>
        <w:rPr>
          <w:rFonts w:cs="Calibri"/>
          <w:bCs/>
          <w:noProof/>
        </w:rPr>
      </w:pP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firm’s production of products using the same equipment, machinery, or employees as used to produce </w:t>
      </w:r>
      <w:r w:rsidR="00E05100">
        <w:rPr>
          <w:rFonts w:cs="Calibri"/>
        </w:rPr>
        <w:t>erythritol</w:t>
      </w:r>
      <w:r w:rsidRPr="00D8258D">
        <w:rPr>
          <w:rFonts w:cs="Calibri"/>
          <w:noProof/>
        </w:rPr>
        <w:t xml:space="preserve">, and the combined </w:t>
      </w:r>
      <w:r w:rsidR="00C87A50">
        <w:rPr>
          <w:rFonts w:cs="Calibri"/>
          <w:noProof/>
        </w:rPr>
        <w:t>capacity</w:t>
      </w:r>
      <w:r w:rsidRPr="00D8258D">
        <w:rPr>
          <w:rFonts w:cs="Calibri"/>
          <w:noProof/>
        </w:rPr>
        <w:t xml:space="preserve"> (both installed and practical capacity) on this shared equipment, machinery, or employees</w:t>
      </w:r>
      <w:r w:rsidRPr="00D8258D">
        <w:rPr>
          <w:rFonts w:cs="Calibri"/>
          <w:b/>
          <w:bCs/>
          <w:noProof/>
        </w:rPr>
        <w:t xml:space="preserve"> </w:t>
      </w:r>
      <w:r w:rsidRPr="00D8258D">
        <w:rPr>
          <w:rFonts w:cs="Calibri"/>
          <w:noProof/>
        </w:rPr>
        <w:t>in the periods indicated</w:t>
      </w:r>
      <w:r w:rsidRPr="00D8258D">
        <w:rPr>
          <w:rFonts w:cs="Calibri"/>
          <w:bCs/>
          <w:noProof/>
        </w:rPr>
        <w:t>.</w:t>
      </w:r>
    </w:p>
    <w:p w14:paraId="723989B3" w14:textId="77777777" w:rsidR="00F74C61" w:rsidRPr="00D8258D" w:rsidRDefault="00F74C61" w:rsidP="00F74C61">
      <w:pPr>
        <w:rPr>
          <w:b/>
          <w:bCs/>
          <w:i/>
          <w:iCs/>
        </w:rPr>
      </w:pPr>
    </w:p>
    <w:p w14:paraId="24649F46" w14:textId="77777777" w:rsidR="00F74C61" w:rsidRPr="00D8258D" w:rsidRDefault="00F74C61" w:rsidP="00F74C61">
      <w:pPr>
        <w:ind w:left="720"/>
      </w:pPr>
      <w:r w:rsidRPr="00D8258D">
        <w:rPr>
          <w:b/>
          <w:bCs/>
          <w:i/>
          <w:iCs/>
        </w:rPr>
        <w:t xml:space="preserve">“Installed overall </w:t>
      </w:r>
      <w:r w:rsidR="00C87A50">
        <w:rPr>
          <w:b/>
          <w:bCs/>
          <w:i/>
          <w:iCs/>
        </w:rPr>
        <w:t>capacity</w:t>
      </w:r>
      <w:r w:rsidRPr="00D8258D">
        <w:rPr>
          <w:b/>
          <w:bCs/>
          <w:i/>
          <w:iCs/>
        </w:rPr>
        <w:t>” –</w:t>
      </w:r>
      <w:r w:rsidRPr="00D8258D">
        <w:t xml:space="preserve"> 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 </w:t>
      </w:r>
    </w:p>
    <w:p w14:paraId="433F1506" w14:textId="77777777" w:rsidR="00F74C61" w:rsidRPr="00D8258D" w:rsidRDefault="00F74C61" w:rsidP="00F74C61">
      <w:pPr>
        <w:rPr>
          <w:rFonts w:eastAsia="Calibri"/>
        </w:rPr>
      </w:pPr>
    </w:p>
    <w:p w14:paraId="661663CA" w14:textId="77777777" w:rsidR="00F74C61" w:rsidRPr="00D8258D" w:rsidRDefault="00F74C61" w:rsidP="00F74C61">
      <w:pPr>
        <w:ind w:left="720"/>
      </w:pPr>
      <w:r w:rsidRPr="00D8258D">
        <w:rPr>
          <w:b/>
          <w:bCs/>
          <w:i/>
          <w:iCs/>
        </w:rPr>
        <w:t xml:space="preserve">“Practical overall </w:t>
      </w:r>
      <w:r w:rsidR="00C87A50">
        <w:rPr>
          <w:b/>
          <w:bCs/>
          <w:i/>
          <w:iCs/>
        </w:rPr>
        <w:t>capacity</w:t>
      </w:r>
      <w:r w:rsidRPr="00D8258D">
        <w:rPr>
          <w:b/>
          <w:bCs/>
          <w:i/>
          <w:iCs/>
        </w:rPr>
        <w:t>” –</w:t>
      </w:r>
      <w:r w:rsidRPr="00D8258D">
        <w:t xml:space="preserve"> 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03FF29B5" w14:textId="77777777" w:rsidR="00F74C61" w:rsidRPr="00D8258D" w:rsidRDefault="00F74C61" w:rsidP="00F74C61">
      <w:pPr>
        <w:ind w:left="720"/>
      </w:pPr>
    </w:p>
    <w:p w14:paraId="6EEFB8C0" w14:textId="3F7A97EA" w:rsidR="00F74C61" w:rsidRDefault="00F74C61" w:rsidP="00F74C61">
      <w:pPr>
        <w:ind w:left="720"/>
        <w:rPr>
          <w:rFonts w:cs="Calibri"/>
          <w:bCs/>
          <w:noProof/>
        </w:rPr>
      </w:pPr>
      <w:r w:rsidRPr="00D8258D">
        <w:rPr>
          <w:rFonts w:cs="Calibri"/>
          <w:b/>
          <w:bCs/>
          <w:i/>
          <w:noProof/>
        </w:rPr>
        <w:t xml:space="preserve">“Practical </w:t>
      </w:r>
      <w:r w:rsidR="00E05100">
        <w:rPr>
          <w:rFonts w:cs="Calibri"/>
          <w:b/>
          <w:bCs/>
          <w:i/>
          <w:noProof/>
        </w:rPr>
        <w:t>erythritol</w:t>
      </w:r>
      <w:r w:rsidRPr="00D8258D">
        <w:rPr>
          <w:rFonts w:cs="Calibri"/>
          <w:b/>
          <w:bCs/>
          <w:i/>
          <w:noProof/>
        </w:rPr>
        <w:t xml:space="preserve"> </w:t>
      </w:r>
      <w:r w:rsidR="00C87A50">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sidR="00E05100">
        <w:rPr>
          <w:rFonts w:cs="Calibri"/>
          <w:bCs/>
          <w:noProof/>
        </w:rPr>
        <w:t>erythritol</w:t>
      </w:r>
      <w:r w:rsidRPr="00D8258D">
        <w:rPr>
          <w:rFonts w:cs="Calibri"/>
          <w:bCs/>
          <w:noProof/>
        </w:rPr>
        <w:t xml:space="preserve"> that your establishment(s) could reasonably have expected to attain. The same assumptions apply to this capacity measure as for practical overall </w:t>
      </w:r>
      <w:r w:rsidR="00C87A50">
        <w:rPr>
          <w:rFonts w:cs="Calibri"/>
          <w:bCs/>
          <w:noProof/>
        </w:rPr>
        <w:t>capacity</w:t>
      </w:r>
      <w:r w:rsidRPr="00D8258D">
        <w:rPr>
          <w:rFonts w:cs="Calibri"/>
          <w:bCs/>
          <w:noProof/>
        </w:rPr>
        <w:t xml:space="preserve">, but only include the portion of practical overall </w:t>
      </w:r>
      <w:r w:rsidR="00C87A50">
        <w:rPr>
          <w:rFonts w:cs="Calibri"/>
          <w:bCs/>
          <w:noProof/>
        </w:rPr>
        <w:t>capacity</w:t>
      </w:r>
      <w:r w:rsidRPr="00D8258D">
        <w:rPr>
          <w:rFonts w:cs="Calibri"/>
          <w:bCs/>
          <w:noProof/>
        </w:rPr>
        <w:t xml:space="preserve"> allocated to the production of </w:t>
      </w:r>
      <w:r w:rsidR="00E05100">
        <w:rPr>
          <w:rFonts w:cs="Calibri"/>
          <w:bCs/>
          <w:noProof/>
        </w:rPr>
        <w:t>erythritol</w:t>
      </w:r>
      <w:r w:rsidRPr="00D8258D">
        <w:rPr>
          <w:rFonts w:cs="Calibri"/>
          <w:bCs/>
          <w:noProof/>
        </w:rPr>
        <w:t xml:space="preserve"> based on the actual product mix experienced over the period. </w:t>
      </w:r>
    </w:p>
    <w:p w14:paraId="7D8FA032" w14:textId="77777777" w:rsidR="00AA384D" w:rsidRDefault="00AA384D" w:rsidP="00F74C61">
      <w:pPr>
        <w:ind w:left="720"/>
      </w:pPr>
    </w:p>
    <w:p w14:paraId="0A01A783" w14:textId="77777777" w:rsidR="00AA384D" w:rsidRDefault="00AA384D" w:rsidP="00AA384D">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establishment(s)</w:t>
      </w:r>
      <w:r w:rsidR="00F93F12">
        <w:rPr>
          <w:rFonts w:cs="Calibri"/>
          <w:bCs/>
          <w:noProof/>
        </w:rPr>
        <w:t xml:space="preserve"> in </w:t>
      </w:r>
      <w:r w:rsidR="00E05100">
        <w:rPr>
          <w:rFonts w:cs="Calibri"/>
          <w:bCs/>
          <w:noProof/>
        </w:rPr>
        <w:t>China</w:t>
      </w:r>
      <w:r w:rsidRPr="00D8258D">
        <w:rPr>
          <w:rFonts w:cs="Calibri"/>
          <w:bCs/>
          <w:noProof/>
        </w:rPr>
        <w:t>, including production consumed internally within your firm and production for another firm under a toll agreement.</w:t>
      </w:r>
    </w:p>
    <w:p w14:paraId="7C83FE1D" w14:textId="77777777" w:rsidR="00AA384D" w:rsidRPr="00D8258D" w:rsidRDefault="00AA384D" w:rsidP="00F74C61">
      <w:pPr>
        <w:ind w:left="720"/>
      </w:pPr>
    </w:p>
    <w:p w14:paraId="6EB8A135" w14:textId="77777777" w:rsidR="00F74C61" w:rsidRPr="00D8258D" w:rsidRDefault="00F74C61" w:rsidP="00F74C61">
      <w:pPr>
        <w:rPr>
          <w:bCs/>
          <w:noProof/>
          <w:highlight w:val="yellow"/>
        </w:rPr>
      </w:pPr>
    </w:p>
    <w:tbl>
      <w:tblPr>
        <w:tblW w:w="1008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F74C61" w:rsidRPr="00D8258D" w14:paraId="2CCAA618" w14:textId="77777777" w:rsidTr="00835FFC">
        <w:tc>
          <w:tcPr>
            <w:tcW w:w="3510" w:type="dxa"/>
            <w:tcMar>
              <w:top w:w="0" w:type="dxa"/>
              <w:left w:w="108" w:type="dxa"/>
              <w:bottom w:w="0" w:type="dxa"/>
              <w:right w:w="108" w:type="dxa"/>
            </w:tcMar>
            <w:vAlign w:val="bottom"/>
            <w:hideMark/>
          </w:tcPr>
          <w:p w14:paraId="3C0D6611" w14:textId="77777777" w:rsidR="00F74C61" w:rsidRPr="00D8258D" w:rsidRDefault="00F74C61" w:rsidP="00835FFC">
            <w:pPr>
              <w:jc w:val="center"/>
              <w:rPr>
                <w:b/>
                <w:bCs/>
              </w:rPr>
            </w:pPr>
            <w:proofErr w:type="gramStart"/>
            <w:r w:rsidRPr="00D8258D">
              <w:rPr>
                <w:b/>
                <w:bCs/>
              </w:rPr>
              <w:t>Takes into account</w:t>
            </w:r>
            <w:proofErr w:type="gramEnd"/>
          </w:p>
        </w:tc>
        <w:tc>
          <w:tcPr>
            <w:tcW w:w="2070" w:type="dxa"/>
            <w:tcMar>
              <w:top w:w="0" w:type="dxa"/>
              <w:left w:w="108" w:type="dxa"/>
              <w:bottom w:w="0" w:type="dxa"/>
              <w:right w:w="108" w:type="dxa"/>
            </w:tcMar>
            <w:vAlign w:val="bottom"/>
            <w:hideMark/>
          </w:tcPr>
          <w:p w14:paraId="69115EBC" w14:textId="77777777" w:rsidR="00F74C61" w:rsidRPr="00D8258D" w:rsidRDefault="00F74C61" w:rsidP="00835FFC">
            <w:pPr>
              <w:jc w:val="center"/>
              <w:rPr>
                <w:b/>
                <w:bCs/>
              </w:rPr>
            </w:pPr>
            <w:r w:rsidRPr="00D8258D">
              <w:rPr>
                <w:b/>
                <w:bCs/>
              </w:rPr>
              <w:t xml:space="preserve">Installed overall </w:t>
            </w:r>
            <w:r w:rsidR="00C87A50">
              <w:rPr>
                <w:b/>
                <w:bCs/>
              </w:rPr>
              <w:t>capacity</w:t>
            </w:r>
          </w:p>
        </w:tc>
        <w:tc>
          <w:tcPr>
            <w:tcW w:w="2190" w:type="dxa"/>
            <w:tcMar>
              <w:top w:w="0" w:type="dxa"/>
              <w:left w:w="108" w:type="dxa"/>
              <w:bottom w:w="0" w:type="dxa"/>
              <w:right w:w="108" w:type="dxa"/>
            </w:tcMar>
            <w:vAlign w:val="bottom"/>
            <w:hideMark/>
          </w:tcPr>
          <w:p w14:paraId="5A6C33DA" w14:textId="77777777" w:rsidR="00F74C61" w:rsidRPr="00D8258D" w:rsidRDefault="00F74C61" w:rsidP="00835FFC">
            <w:pPr>
              <w:jc w:val="center"/>
              <w:rPr>
                <w:b/>
                <w:bCs/>
              </w:rPr>
            </w:pPr>
            <w:r w:rsidRPr="00D8258D">
              <w:rPr>
                <w:b/>
                <w:bCs/>
              </w:rPr>
              <w:t xml:space="preserve">Practical overall </w:t>
            </w:r>
            <w:r w:rsidR="00C87A50">
              <w:rPr>
                <w:b/>
                <w:bCs/>
              </w:rPr>
              <w:t>capacity</w:t>
            </w:r>
          </w:p>
        </w:tc>
        <w:tc>
          <w:tcPr>
            <w:tcW w:w="2310" w:type="dxa"/>
          </w:tcPr>
          <w:p w14:paraId="040E1F12" w14:textId="77777777" w:rsidR="00F74C61" w:rsidRPr="00D8258D" w:rsidRDefault="00F74C61" w:rsidP="00835FFC">
            <w:pPr>
              <w:jc w:val="center"/>
              <w:rPr>
                <w:b/>
                <w:bCs/>
              </w:rPr>
            </w:pPr>
            <w:r w:rsidRPr="00D8258D">
              <w:rPr>
                <w:b/>
                <w:bCs/>
              </w:rPr>
              <w:t xml:space="preserve">Practical </w:t>
            </w:r>
            <w:r w:rsidR="00E05100">
              <w:rPr>
                <w:b/>
                <w:bCs/>
                <w:color w:val="000000"/>
              </w:rPr>
              <w:t>erythritol</w:t>
            </w:r>
            <w:r w:rsidRPr="00D8258D">
              <w:rPr>
                <w:b/>
                <w:bCs/>
              </w:rPr>
              <w:t xml:space="preserve"> </w:t>
            </w:r>
            <w:r w:rsidR="00C87A50">
              <w:rPr>
                <w:b/>
                <w:bCs/>
              </w:rPr>
              <w:t>capacity</w:t>
            </w:r>
            <w:r w:rsidRPr="00D8258D">
              <w:rPr>
                <w:b/>
                <w:bCs/>
              </w:rPr>
              <w:t xml:space="preserve"> </w:t>
            </w:r>
          </w:p>
        </w:tc>
      </w:tr>
      <w:tr w:rsidR="00F74C61" w:rsidRPr="00D8258D" w14:paraId="62CA0BA3" w14:textId="77777777" w:rsidTr="00835FFC">
        <w:tc>
          <w:tcPr>
            <w:tcW w:w="3510" w:type="dxa"/>
            <w:tcMar>
              <w:top w:w="0" w:type="dxa"/>
              <w:left w:w="108" w:type="dxa"/>
              <w:bottom w:w="0" w:type="dxa"/>
              <w:right w:w="108" w:type="dxa"/>
            </w:tcMar>
            <w:hideMark/>
          </w:tcPr>
          <w:p w14:paraId="7552B52A" w14:textId="77777777" w:rsidR="00F74C61" w:rsidRPr="00D8258D" w:rsidRDefault="00F74C61" w:rsidP="00835FFC">
            <w:r w:rsidRPr="00D8258D">
              <w:t>Existing capital investments</w:t>
            </w:r>
          </w:p>
        </w:tc>
        <w:tc>
          <w:tcPr>
            <w:tcW w:w="2070" w:type="dxa"/>
            <w:shd w:val="clear" w:color="auto" w:fill="C5E0B3"/>
            <w:tcMar>
              <w:top w:w="0" w:type="dxa"/>
              <w:left w:w="108" w:type="dxa"/>
              <w:bottom w:w="0" w:type="dxa"/>
              <w:right w:w="108" w:type="dxa"/>
            </w:tcMar>
            <w:hideMark/>
          </w:tcPr>
          <w:p w14:paraId="00FD1348" w14:textId="77777777" w:rsidR="00F74C61" w:rsidRPr="00D8258D" w:rsidRDefault="00F74C61" w:rsidP="00835FFC">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07D970ED" w14:textId="77777777" w:rsidR="00F74C61" w:rsidRPr="00D8258D" w:rsidRDefault="00F74C61" w:rsidP="00835FFC">
            <w:pPr>
              <w:jc w:val="center"/>
            </w:pPr>
            <w:r w:rsidRPr="00D8258D">
              <w:rPr>
                <w:color w:val="000000"/>
              </w:rPr>
              <w:t>Yes</w:t>
            </w:r>
          </w:p>
        </w:tc>
        <w:tc>
          <w:tcPr>
            <w:tcW w:w="2310" w:type="dxa"/>
            <w:shd w:val="clear" w:color="auto" w:fill="C5E0B3"/>
          </w:tcPr>
          <w:p w14:paraId="3BCDD751" w14:textId="77777777" w:rsidR="00F74C61" w:rsidRPr="00D8258D" w:rsidRDefault="00F74C61" w:rsidP="00835FFC">
            <w:pPr>
              <w:jc w:val="center"/>
              <w:rPr>
                <w:color w:val="000000"/>
              </w:rPr>
            </w:pPr>
            <w:r w:rsidRPr="00D8258D">
              <w:rPr>
                <w:color w:val="000000"/>
              </w:rPr>
              <w:t>Yes</w:t>
            </w:r>
          </w:p>
        </w:tc>
      </w:tr>
      <w:tr w:rsidR="00F74C61" w:rsidRPr="00D8258D" w14:paraId="48C907AB" w14:textId="77777777" w:rsidTr="00835FFC">
        <w:tc>
          <w:tcPr>
            <w:tcW w:w="3510" w:type="dxa"/>
            <w:tcMar>
              <w:top w:w="0" w:type="dxa"/>
              <w:left w:w="108" w:type="dxa"/>
              <w:bottom w:w="0" w:type="dxa"/>
              <w:right w:w="108" w:type="dxa"/>
            </w:tcMar>
          </w:tcPr>
          <w:p w14:paraId="7C2D6033" w14:textId="77777777" w:rsidR="00F74C61" w:rsidRPr="00D8258D" w:rsidRDefault="00F74C61" w:rsidP="00835FFC">
            <w:r w:rsidRPr="00D8258D">
              <w:t>Product mix</w:t>
            </w:r>
          </w:p>
        </w:tc>
        <w:tc>
          <w:tcPr>
            <w:tcW w:w="2070" w:type="dxa"/>
            <w:shd w:val="clear" w:color="auto" w:fill="C5E0B3"/>
            <w:tcMar>
              <w:top w:w="0" w:type="dxa"/>
              <w:left w:w="108" w:type="dxa"/>
              <w:bottom w:w="0" w:type="dxa"/>
              <w:right w:w="108" w:type="dxa"/>
            </w:tcMar>
          </w:tcPr>
          <w:p w14:paraId="73D08B9F" w14:textId="77777777" w:rsidR="00F74C61" w:rsidRPr="00D8258D" w:rsidRDefault="00F74C61" w:rsidP="00835FFC">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22893FC9" w14:textId="77777777" w:rsidR="00F74C61" w:rsidRPr="00D8258D" w:rsidRDefault="00F74C61" w:rsidP="00835FFC">
            <w:pPr>
              <w:jc w:val="center"/>
              <w:rPr>
                <w:color w:val="000000"/>
              </w:rPr>
            </w:pPr>
            <w:r w:rsidRPr="00D8258D">
              <w:rPr>
                <w:color w:val="000000"/>
              </w:rPr>
              <w:t>Yes</w:t>
            </w:r>
          </w:p>
        </w:tc>
        <w:tc>
          <w:tcPr>
            <w:tcW w:w="2310" w:type="dxa"/>
            <w:shd w:val="clear" w:color="auto" w:fill="C5E0B3"/>
          </w:tcPr>
          <w:p w14:paraId="0660C097" w14:textId="77777777" w:rsidR="00F74C61" w:rsidRPr="00D8258D" w:rsidRDefault="00F74C61" w:rsidP="00835FFC">
            <w:pPr>
              <w:jc w:val="center"/>
              <w:rPr>
                <w:color w:val="000000"/>
              </w:rPr>
            </w:pPr>
            <w:r w:rsidRPr="00D8258D">
              <w:rPr>
                <w:color w:val="000000"/>
              </w:rPr>
              <w:t>Yes</w:t>
            </w:r>
          </w:p>
        </w:tc>
      </w:tr>
      <w:tr w:rsidR="00F74C61" w:rsidRPr="00D8258D" w14:paraId="05B8E862" w14:textId="77777777" w:rsidTr="00835FFC">
        <w:tc>
          <w:tcPr>
            <w:tcW w:w="3510" w:type="dxa"/>
            <w:tcMar>
              <w:top w:w="0" w:type="dxa"/>
              <w:left w:w="108" w:type="dxa"/>
              <w:bottom w:w="0" w:type="dxa"/>
              <w:right w:w="108" w:type="dxa"/>
            </w:tcMar>
            <w:hideMark/>
          </w:tcPr>
          <w:p w14:paraId="63380868" w14:textId="77777777" w:rsidR="00F74C61" w:rsidRPr="00D8258D" w:rsidRDefault="00F74C61" w:rsidP="00835FFC">
            <w:r w:rsidRPr="00D8258D">
              <w:t>Normal downtime, maintenance, repair and clean-up</w:t>
            </w:r>
          </w:p>
        </w:tc>
        <w:tc>
          <w:tcPr>
            <w:tcW w:w="2070" w:type="dxa"/>
            <w:shd w:val="clear" w:color="auto" w:fill="FF9999"/>
            <w:tcMar>
              <w:top w:w="0" w:type="dxa"/>
              <w:left w:w="108" w:type="dxa"/>
              <w:bottom w:w="0" w:type="dxa"/>
              <w:right w:w="108" w:type="dxa"/>
            </w:tcMar>
            <w:hideMark/>
          </w:tcPr>
          <w:p w14:paraId="77A75D16"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6AAB16FE" w14:textId="77777777" w:rsidR="00F74C61" w:rsidRPr="00D8258D" w:rsidRDefault="00F74C61" w:rsidP="00835FFC">
            <w:pPr>
              <w:jc w:val="center"/>
            </w:pPr>
            <w:r w:rsidRPr="00D8258D">
              <w:rPr>
                <w:color w:val="000000"/>
              </w:rPr>
              <w:t>Yes</w:t>
            </w:r>
          </w:p>
        </w:tc>
        <w:tc>
          <w:tcPr>
            <w:tcW w:w="2310" w:type="dxa"/>
            <w:shd w:val="clear" w:color="auto" w:fill="C5E0B3"/>
          </w:tcPr>
          <w:p w14:paraId="409DEDCF" w14:textId="77777777" w:rsidR="00F74C61" w:rsidRPr="00D8258D" w:rsidRDefault="00F74C61" w:rsidP="00835FFC">
            <w:pPr>
              <w:jc w:val="center"/>
              <w:rPr>
                <w:color w:val="000000"/>
              </w:rPr>
            </w:pPr>
            <w:r w:rsidRPr="00D8258D">
              <w:rPr>
                <w:color w:val="000000"/>
              </w:rPr>
              <w:t>Yes</w:t>
            </w:r>
          </w:p>
        </w:tc>
      </w:tr>
      <w:tr w:rsidR="00F74C61" w:rsidRPr="00D8258D" w14:paraId="05104ED2" w14:textId="77777777" w:rsidTr="00835FFC">
        <w:tc>
          <w:tcPr>
            <w:tcW w:w="3510" w:type="dxa"/>
            <w:tcMar>
              <w:top w:w="0" w:type="dxa"/>
              <w:left w:w="108" w:type="dxa"/>
              <w:bottom w:w="0" w:type="dxa"/>
              <w:right w:w="108" w:type="dxa"/>
            </w:tcMar>
            <w:hideMark/>
          </w:tcPr>
          <w:p w14:paraId="21B7A456" w14:textId="77777777" w:rsidR="00F74C61" w:rsidRPr="00D8258D" w:rsidRDefault="00F74C61" w:rsidP="00835FFC">
            <w:r w:rsidRPr="00D8258D">
              <w:t>Existing labor force</w:t>
            </w:r>
          </w:p>
        </w:tc>
        <w:tc>
          <w:tcPr>
            <w:tcW w:w="2070" w:type="dxa"/>
            <w:shd w:val="clear" w:color="auto" w:fill="FF9999"/>
            <w:tcMar>
              <w:top w:w="0" w:type="dxa"/>
              <w:left w:w="108" w:type="dxa"/>
              <w:bottom w:w="0" w:type="dxa"/>
              <w:right w:w="108" w:type="dxa"/>
            </w:tcMar>
            <w:hideMark/>
          </w:tcPr>
          <w:p w14:paraId="1D283B94"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2B82696B" w14:textId="77777777" w:rsidR="00F74C61" w:rsidRPr="00D8258D" w:rsidRDefault="00F74C61" w:rsidP="00835FFC">
            <w:pPr>
              <w:jc w:val="center"/>
            </w:pPr>
            <w:r w:rsidRPr="00D8258D">
              <w:rPr>
                <w:color w:val="000000"/>
              </w:rPr>
              <w:t>Yes</w:t>
            </w:r>
          </w:p>
        </w:tc>
        <w:tc>
          <w:tcPr>
            <w:tcW w:w="2310" w:type="dxa"/>
            <w:shd w:val="clear" w:color="auto" w:fill="C5E0B3"/>
          </w:tcPr>
          <w:p w14:paraId="451300BE" w14:textId="77777777" w:rsidR="00F74C61" w:rsidRPr="00D8258D" w:rsidRDefault="00F74C61" w:rsidP="00835FFC">
            <w:pPr>
              <w:jc w:val="center"/>
              <w:rPr>
                <w:color w:val="000000"/>
              </w:rPr>
            </w:pPr>
            <w:r w:rsidRPr="00D8258D">
              <w:rPr>
                <w:color w:val="000000"/>
              </w:rPr>
              <w:t>Yes</w:t>
            </w:r>
          </w:p>
        </w:tc>
      </w:tr>
      <w:tr w:rsidR="00F74C61" w:rsidRPr="00D8258D" w14:paraId="33F6DAA8" w14:textId="77777777" w:rsidTr="00835FFC">
        <w:tc>
          <w:tcPr>
            <w:tcW w:w="3510" w:type="dxa"/>
            <w:tcMar>
              <w:top w:w="0" w:type="dxa"/>
              <w:left w:w="108" w:type="dxa"/>
              <w:bottom w:w="0" w:type="dxa"/>
              <w:right w:w="108" w:type="dxa"/>
            </w:tcMar>
          </w:tcPr>
          <w:p w14:paraId="5DAC80F0" w14:textId="77777777" w:rsidR="00F74C61" w:rsidRPr="00D8258D" w:rsidRDefault="00F74C61" w:rsidP="00835FFC">
            <w:r w:rsidRPr="00D8258D">
              <w:t>Availability of material inputs</w:t>
            </w:r>
          </w:p>
        </w:tc>
        <w:tc>
          <w:tcPr>
            <w:tcW w:w="2070" w:type="dxa"/>
            <w:shd w:val="clear" w:color="auto" w:fill="FF9999"/>
            <w:tcMar>
              <w:top w:w="0" w:type="dxa"/>
              <w:left w:w="108" w:type="dxa"/>
              <w:bottom w:w="0" w:type="dxa"/>
              <w:right w:w="108" w:type="dxa"/>
            </w:tcMar>
          </w:tcPr>
          <w:p w14:paraId="3DDB6F4C" w14:textId="77777777" w:rsidR="00F74C61" w:rsidRPr="00D8258D" w:rsidRDefault="00F74C61" w:rsidP="00835FFC">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264996F8" w14:textId="77777777" w:rsidR="00F74C61" w:rsidRPr="00D8258D" w:rsidRDefault="00F74C61" w:rsidP="00835FFC">
            <w:pPr>
              <w:jc w:val="center"/>
              <w:rPr>
                <w:color w:val="000000"/>
              </w:rPr>
            </w:pPr>
            <w:r w:rsidRPr="00D8258D">
              <w:rPr>
                <w:color w:val="000000"/>
              </w:rPr>
              <w:t>Yes</w:t>
            </w:r>
          </w:p>
        </w:tc>
        <w:tc>
          <w:tcPr>
            <w:tcW w:w="2310" w:type="dxa"/>
            <w:shd w:val="clear" w:color="auto" w:fill="C5E0B3"/>
          </w:tcPr>
          <w:p w14:paraId="70317232" w14:textId="77777777" w:rsidR="00F74C61" w:rsidRPr="00D8258D" w:rsidRDefault="00F74C61" w:rsidP="00835FFC">
            <w:pPr>
              <w:jc w:val="center"/>
              <w:rPr>
                <w:color w:val="000000"/>
              </w:rPr>
            </w:pPr>
            <w:r w:rsidRPr="00D8258D">
              <w:rPr>
                <w:color w:val="000000"/>
              </w:rPr>
              <w:t>Yes</w:t>
            </w:r>
          </w:p>
        </w:tc>
      </w:tr>
      <w:tr w:rsidR="00F74C61" w:rsidRPr="00D8258D" w14:paraId="58604826" w14:textId="77777777" w:rsidTr="00835FFC">
        <w:tc>
          <w:tcPr>
            <w:tcW w:w="3510" w:type="dxa"/>
            <w:tcMar>
              <w:top w:w="0" w:type="dxa"/>
              <w:left w:w="108" w:type="dxa"/>
              <w:bottom w:w="0" w:type="dxa"/>
              <w:right w:w="108" w:type="dxa"/>
            </w:tcMar>
            <w:hideMark/>
          </w:tcPr>
          <w:p w14:paraId="202F277D" w14:textId="77777777" w:rsidR="00F74C61" w:rsidRPr="00D8258D" w:rsidRDefault="00F74C61" w:rsidP="00835FFC">
            <w:r w:rsidRPr="00D8258D">
              <w:t>Actual number of shifts and hours operated</w:t>
            </w:r>
          </w:p>
        </w:tc>
        <w:tc>
          <w:tcPr>
            <w:tcW w:w="2070" w:type="dxa"/>
            <w:tcBorders>
              <w:bottom w:val="single" w:sz="8" w:space="0" w:color="auto"/>
            </w:tcBorders>
            <w:shd w:val="clear" w:color="auto" w:fill="FF9999"/>
            <w:tcMar>
              <w:top w:w="0" w:type="dxa"/>
              <w:left w:w="108" w:type="dxa"/>
              <w:bottom w:w="0" w:type="dxa"/>
              <w:right w:w="108" w:type="dxa"/>
            </w:tcMar>
            <w:hideMark/>
          </w:tcPr>
          <w:p w14:paraId="4C0AB2B0" w14:textId="77777777" w:rsidR="00F74C61" w:rsidRPr="00D8258D" w:rsidRDefault="00F74C61" w:rsidP="00835FFC">
            <w:pPr>
              <w:jc w:val="center"/>
            </w:pPr>
            <w:r w:rsidRPr="00D8258D">
              <w:rPr>
                <w:color w:val="000000"/>
              </w:rPr>
              <w:t>No</w:t>
            </w:r>
          </w:p>
        </w:tc>
        <w:tc>
          <w:tcPr>
            <w:tcW w:w="2190" w:type="dxa"/>
            <w:tcBorders>
              <w:bottom w:val="single" w:sz="8" w:space="0" w:color="auto"/>
            </w:tcBorders>
            <w:shd w:val="clear" w:color="auto" w:fill="C5E0B3"/>
            <w:tcMar>
              <w:top w:w="0" w:type="dxa"/>
              <w:left w:w="108" w:type="dxa"/>
              <w:bottom w:w="0" w:type="dxa"/>
              <w:right w:w="108" w:type="dxa"/>
            </w:tcMar>
            <w:hideMark/>
          </w:tcPr>
          <w:p w14:paraId="5175E054" w14:textId="77777777" w:rsidR="00F74C61" w:rsidRPr="00D8258D" w:rsidRDefault="00F74C61" w:rsidP="00835FFC">
            <w:pPr>
              <w:jc w:val="center"/>
            </w:pPr>
            <w:r w:rsidRPr="00D8258D">
              <w:rPr>
                <w:color w:val="000000"/>
              </w:rPr>
              <w:t>Yes</w:t>
            </w:r>
          </w:p>
        </w:tc>
        <w:tc>
          <w:tcPr>
            <w:tcW w:w="2310" w:type="dxa"/>
            <w:shd w:val="clear" w:color="auto" w:fill="C5E0B3"/>
          </w:tcPr>
          <w:p w14:paraId="322BE0EA" w14:textId="77777777" w:rsidR="00F74C61" w:rsidRPr="00D8258D" w:rsidRDefault="00F74C61" w:rsidP="00835FFC">
            <w:pPr>
              <w:jc w:val="center"/>
              <w:rPr>
                <w:color w:val="000000"/>
              </w:rPr>
            </w:pPr>
            <w:r w:rsidRPr="00D8258D">
              <w:rPr>
                <w:color w:val="000000"/>
              </w:rPr>
              <w:t>Yes</w:t>
            </w:r>
          </w:p>
        </w:tc>
      </w:tr>
      <w:tr w:rsidR="00F74C61" w:rsidRPr="00D8258D" w14:paraId="314CFF7B" w14:textId="77777777" w:rsidTr="00835FFC">
        <w:tc>
          <w:tcPr>
            <w:tcW w:w="3510" w:type="dxa"/>
            <w:tcMar>
              <w:top w:w="0" w:type="dxa"/>
              <w:left w:w="108" w:type="dxa"/>
              <w:bottom w:w="0" w:type="dxa"/>
              <w:right w:w="108" w:type="dxa"/>
            </w:tcMar>
            <w:hideMark/>
          </w:tcPr>
          <w:p w14:paraId="00BCBD2A" w14:textId="77777777" w:rsidR="00F74C61" w:rsidRPr="00D8258D" w:rsidRDefault="00F74C61" w:rsidP="00835FFC">
            <w:r w:rsidRPr="00D8258D">
              <w:t xml:space="preserve">Limited to </w:t>
            </w:r>
            <w:r w:rsidR="00E05100">
              <w:rPr>
                <w:color w:val="000000"/>
              </w:rPr>
              <w:t>erythritol</w:t>
            </w:r>
          </w:p>
        </w:tc>
        <w:tc>
          <w:tcPr>
            <w:tcW w:w="2070" w:type="dxa"/>
            <w:shd w:val="clear" w:color="auto" w:fill="FF9999"/>
            <w:tcMar>
              <w:top w:w="0" w:type="dxa"/>
              <w:left w:w="108" w:type="dxa"/>
              <w:bottom w:w="0" w:type="dxa"/>
              <w:right w:w="108" w:type="dxa"/>
            </w:tcMar>
            <w:hideMark/>
          </w:tcPr>
          <w:p w14:paraId="63B1A230" w14:textId="77777777" w:rsidR="00F74C61" w:rsidRPr="00D8258D" w:rsidRDefault="00F74C61" w:rsidP="00835FFC">
            <w:pPr>
              <w:jc w:val="center"/>
            </w:pPr>
            <w:r w:rsidRPr="00D8258D">
              <w:t>No</w:t>
            </w:r>
          </w:p>
        </w:tc>
        <w:tc>
          <w:tcPr>
            <w:tcW w:w="2190" w:type="dxa"/>
            <w:shd w:val="clear" w:color="auto" w:fill="FF9999"/>
            <w:tcMar>
              <w:top w:w="0" w:type="dxa"/>
              <w:left w:w="108" w:type="dxa"/>
              <w:bottom w:w="0" w:type="dxa"/>
              <w:right w:w="108" w:type="dxa"/>
            </w:tcMar>
            <w:hideMark/>
          </w:tcPr>
          <w:p w14:paraId="30A7F28B" w14:textId="77777777" w:rsidR="00F74C61" w:rsidRPr="00D8258D" w:rsidRDefault="00F74C61" w:rsidP="00835FFC">
            <w:pPr>
              <w:jc w:val="center"/>
            </w:pPr>
            <w:r w:rsidRPr="00D8258D">
              <w:t>No</w:t>
            </w:r>
          </w:p>
        </w:tc>
        <w:tc>
          <w:tcPr>
            <w:tcW w:w="2310" w:type="dxa"/>
            <w:shd w:val="clear" w:color="auto" w:fill="C5E0B3"/>
          </w:tcPr>
          <w:p w14:paraId="36107B0A" w14:textId="77777777" w:rsidR="00F74C61" w:rsidRPr="00D8258D" w:rsidRDefault="00F74C61" w:rsidP="00835FFC">
            <w:pPr>
              <w:jc w:val="center"/>
              <w:rPr>
                <w:color w:val="000000"/>
              </w:rPr>
            </w:pPr>
            <w:r w:rsidRPr="00D8258D">
              <w:rPr>
                <w:color w:val="000000"/>
              </w:rPr>
              <w:t>Yes</w:t>
            </w:r>
          </w:p>
        </w:tc>
      </w:tr>
    </w:tbl>
    <w:p w14:paraId="71F1EB25" w14:textId="77777777" w:rsidR="00F74C61" w:rsidRPr="00D8258D" w:rsidRDefault="00F74C61" w:rsidP="00F74C61">
      <w:pPr>
        <w:rPr>
          <w:rFonts w:cs="Calibri"/>
          <w:bCs/>
          <w:noProof/>
        </w:rPr>
      </w:pPr>
    </w:p>
    <w:p w14:paraId="68D6E5FF" w14:textId="77777777"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Pr>
          <w:rFonts w:cs="Calibri"/>
          <w:b/>
        </w:rPr>
        <w:t>—</w:t>
      </w:r>
      <w:r>
        <w:rPr>
          <w:rFonts w:cs="Calibri"/>
          <w:b/>
          <w:i/>
          <w:iCs/>
        </w:rPr>
        <w:t>Continued</w:t>
      </w:r>
    </w:p>
    <w:p w14:paraId="174255B6" w14:textId="77777777" w:rsidR="00F74C61" w:rsidRPr="001B505A" w:rsidRDefault="00F74C61" w:rsidP="00F74C61">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290"/>
        <w:gridCol w:w="1350"/>
        <w:gridCol w:w="1260"/>
        <w:gridCol w:w="1341"/>
        <w:gridCol w:w="1269"/>
      </w:tblGrid>
      <w:tr w:rsidR="00F74C61" w:rsidRPr="00D8258D" w14:paraId="0D7AB625" w14:textId="77777777" w:rsidTr="00835FFC">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66DED412" w14:textId="6D6A8F59" w:rsidR="00F74C61" w:rsidRPr="00D8258D" w:rsidRDefault="00F74C61" w:rsidP="00835FFC">
            <w:pPr>
              <w:jc w:val="center"/>
              <w:rPr>
                <w:rFonts w:cs="Calibri"/>
                <w:u w:val="single"/>
              </w:rPr>
            </w:pPr>
            <w:r w:rsidRPr="00D8258D">
              <w:rPr>
                <w:rFonts w:cs="Calibri"/>
                <w:b/>
              </w:rPr>
              <w:t>Quantity (</w:t>
            </w:r>
            <w:r w:rsidRPr="00D8258D">
              <w:rPr>
                <w:rFonts w:cs="Calibri"/>
                <w:b/>
                <w:i/>
              </w:rPr>
              <w:t xml:space="preserve">in </w:t>
            </w:r>
            <w:r w:rsidR="0049134B">
              <w:rPr>
                <w:rFonts w:cs="Calibri"/>
                <w:b/>
                <w:i/>
              </w:rPr>
              <w:t>1,000 pounds</w:t>
            </w:r>
            <w:r w:rsidRPr="00D8258D">
              <w:rPr>
                <w:rFonts w:cs="Calibri"/>
                <w:b/>
              </w:rPr>
              <w:t>)</w:t>
            </w:r>
          </w:p>
        </w:tc>
      </w:tr>
      <w:tr w:rsidR="00F74C61" w:rsidRPr="00D8258D" w14:paraId="52C336DD" w14:textId="77777777" w:rsidTr="00835FFC">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37AA69BB" w14:textId="77777777" w:rsidR="00F74C61" w:rsidRPr="00D8258D" w:rsidRDefault="00F74C61" w:rsidP="00835FFC">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1FA6FEEE" w14:textId="77777777" w:rsidR="00F74C61" w:rsidRPr="00D8258D" w:rsidRDefault="00F74C61" w:rsidP="00835FFC">
            <w:pPr>
              <w:jc w:val="center"/>
              <w:rPr>
                <w:rFonts w:cs="Calibri"/>
                <w:b/>
              </w:rPr>
            </w:pPr>
            <w:r w:rsidRPr="00D8258D">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648EBBB0" w14:textId="77777777" w:rsidR="00F74C61" w:rsidRPr="00D8258D" w:rsidRDefault="00F74C61" w:rsidP="00835FFC">
            <w:pPr>
              <w:jc w:val="center"/>
              <w:rPr>
                <w:rFonts w:cs="Calibri"/>
                <w:b/>
              </w:rPr>
            </w:pPr>
            <w:r w:rsidRPr="00D8258D">
              <w:rPr>
                <w:rFonts w:cs="Calibri"/>
                <w:b/>
              </w:rPr>
              <w:t>January-</w:t>
            </w:r>
            <w:r w:rsidR="00E05100">
              <w:rPr>
                <w:rFonts w:cs="Calibri"/>
                <w:b/>
              </w:rPr>
              <w:t>June</w:t>
            </w:r>
          </w:p>
        </w:tc>
      </w:tr>
      <w:tr w:rsidR="000E5C86" w:rsidRPr="00D8258D" w14:paraId="3F8AEC46" w14:textId="77777777" w:rsidTr="00835FFC">
        <w:tc>
          <w:tcPr>
            <w:tcW w:w="3150" w:type="dxa"/>
            <w:vMerge/>
            <w:tcBorders>
              <w:top w:val="single" w:sz="4" w:space="0" w:color="auto"/>
              <w:left w:val="single" w:sz="4" w:space="0" w:color="auto"/>
              <w:bottom w:val="single" w:sz="4" w:space="0" w:color="auto"/>
              <w:right w:val="single" w:sz="4" w:space="0" w:color="auto"/>
            </w:tcBorders>
            <w:vAlign w:val="center"/>
            <w:hideMark/>
          </w:tcPr>
          <w:p w14:paraId="261C93A7" w14:textId="77777777" w:rsidR="000E5C86" w:rsidRPr="00D8258D" w:rsidRDefault="000E5C86" w:rsidP="000E5C86">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31593F91" w14:textId="77777777" w:rsidR="000E5C86" w:rsidRPr="00D8258D" w:rsidRDefault="00E05100" w:rsidP="000E5C86">
            <w:pPr>
              <w:jc w:val="center"/>
              <w:rPr>
                <w:rFonts w:cs="Calibri"/>
                <w:b/>
              </w:rPr>
            </w:pPr>
            <w:r>
              <w:rPr>
                <w:rFonts w:cs="Calibri"/>
                <w:b/>
              </w:rPr>
              <w:t>2022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7E8659B" w14:textId="77777777" w:rsidR="000E5C86" w:rsidRPr="00D8258D" w:rsidRDefault="00E05100" w:rsidP="000E5C86">
            <w:pPr>
              <w:jc w:val="center"/>
              <w:rPr>
                <w:rFonts w:cs="Calibri"/>
                <w:b/>
              </w:rPr>
            </w:pPr>
            <w:r>
              <w:rPr>
                <w:rFonts w:cs="Calibri"/>
                <w:b/>
              </w:rPr>
              <w:t>2023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398ED389" w14:textId="77777777" w:rsidR="000E5C86" w:rsidRPr="00D8258D" w:rsidRDefault="00E05100" w:rsidP="000E5C86">
            <w:pPr>
              <w:jc w:val="center"/>
              <w:rPr>
                <w:rFonts w:cs="Calibri"/>
                <w:b/>
              </w:rPr>
            </w:pPr>
            <w:r>
              <w:rPr>
                <w:rFonts w:cs="Calibri"/>
                <w:b/>
              </w:rPr>
              <w:t>2024</w:t>
            </w:r>
          </w:p>
        </w:tc>
        <w:tc>
          <w:tcPr>
            <w:tcW w:w="1341" w:type="dxa"/>
            <w:tcBorders>
              <w:top w:val="single" w:sz="4" w:space="0" w:color="auto"/>
              <w:left w:val="single" w:sz="4" w:space="0" w:color="auto"/>
              <w:bottom w:val="single" w:sz="4" w:space="0" w:color="auto"/>
              <w:right w:val="single" w:sz="4" w:space="0" w:color="auto"/>
            </w:tcBorders>
            <w:vAlign w:val="bottom"/>
            <w:hideMark/>
          </w:tcPr>
          <w:p w14:paraId="3755FBA6" w14:textId="77777777" w:rsidR="000E5C86" w:rsidRPr="00D8258D" w:rsidRDefault="00E05100" w:rsidP="000E5C86">
            <w:pPr>
              <w:jc w:val="center"/>
              <w:rPr>
                <w:rFonts w:cs="Calibri"/>
                <w:b/>
              </w:rPr>
            </w:pPr>
            <w:r>
              <w:rPr>
                <w:rFonts w:cs="Calibri"/>
                <w:b/>
              </w:rPr>
              <w:t>2024</w:t>
            </w:r>
          </w:p>
        </w:tc>
        <w:tc>
          <w:tcPr>
            <w:tcW w:w="1269" w:type="dxa"/>
            <w:tcBorders>
              <w:top w:val="single" w:sz="4" w:space="0" w:color="auto"/>
              <w:left w:val="single" w:sz="4" w:space="0" w:color="auto"/>
              <w:bottom w:val="single" w:sz="4" w:space="0" w:color="auto"/>
              <w:right w:val="single" w:sz="4" w:space="0" w:color="auto"/>
            </w:tcBorders>
            <w:vAlign w:val="bottom"/>
            <w:hideMark/>
          </w:tcPr>
          <w:p w14:paraId="78A3D0B7" w14:textId="77777777" w:rsidR="000E5C86" w:rsidRPr="00D8258D" w:rsidRDefault="00E05100" w:rsidP="000E5C86">
            <w:pPr>
              <w:jc w:val="center"/>
              <w:rPr>
                <w:rFonts w:cs="Calibri"/>
                <w:b/>
              </w:rPr>
            </w:pPr>
            <w:r>
              <w:rPr>
                <w:rFonts w:cs="Calibri"/>
                <w:b/>
              </w:rPr>
              <w:t>2025</w:t>
            </w:r>
          </w:p>
        </w:tc>
      </w:tr>
      <w:tr w:rsidR="00F74C61" w:rsidRPr="00D8258D" w14:paraId="62A6A3A1" w14:textId="77777777" w:rsidTr="00835FFC">
        <w:tc>
          <w:tcPr>
            <w:tcW w:w="3150" w:type="dxa"/>
            <w:tcBorders>
              <w:top w:val="single" w:sz="4" w:space="0" w:color="auto"/>
              <w:left w:val="single" w:sz="4" w:space="0" w:color="auto"/>
              <w:bottom w:val="single" w:sz="4" w:space="0" w:color="auto"/>
              <w:right w:val="single" w:sz="4" w:space="0" w:color="auto"/>
            </w:tcBorders>
            <w:vAlign w:val="bottom"/>
          </w:tcPr>
          <w:p w14:paraId="4F971391" w14:textId="77777777" w:rsidR="00F74C61" w:rsidRPr="00D8258D" w:rsidRDefault="00F74C61" w:rsidP="00835FFC">
            <w:pPr>
              <w:tabs>
                <w:tab w:val="left" w:pos="3132"/>
              </w:tabs>
              <w:rPr>
                <w:rFonts w:cs="Calibri"/>
                <w:b/>
              </w:rPr>
            </w:pPr>
            <w:r w:rsidRPr="00D8258D">
              <w:rPr>
                <w:rFonts w:cs="Calibri"/>
                <w:b/>
              </w:rPr>
              <w:t>Capacity measures:</w:t>
            </w:r>
          </w:p>
          <w:p w14:paraId="71D68F38" w14:textId="77777777" w:rsidR="00F74C61" w:rsidRPr="00D8258D" w:rsidRDefault="00F74C61" w:rsidP="00835FFC">
            <w:pPr>
              <w:tabs>
                <w:tab w:val="left" w:pos="3132"/>
              </w:tabs>
              <w:ind w:left="300"/>
              <w:rPr>
                <w:rFonts w:cs="Calibri"/>
                <w:b/>
              </w:rPr>
            </w:pPr>
            <w:r w:rsidRPr="00D8258D">
              <w:rPr>
                <w:rFonts w:cs="Calibri"/>
                <w:b/>
              </w:rPr>
              <w:t xml:space="preserve">Installed overall </w:t>
            </w:r>
            <w:r w:rsidRPr="00D8258D">
              <w:rPr>
                <w:rFonts w:cs="Calibri"/>
                <w:bCs/>
              </w:rPr>
              <w:t>capacity</w:t>
            </w:r>
            <w:r w:rsidRPr="00D8258D">
              <w:rPr>
                <w:rFonts w:cs="Calibri"/>
                <w:bCs/>
                <w:vertAlign w:val="superscript"/>
              </w:rPr>
              <w:t>1</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4F41469D" w14:textId="19461A4A" w:rsidR="00F74C61" w:rsidRPr="00D8258D" w:rsidRDefault="00C81FFD" w:rsidP="00835FFC">
            <w:pPr>
              <w:jc w:val="right"/>
              <w:rPr>
                <w:rFonts w:cs="Calibri"/>
              </w:rPr>
            </w:pPr>
            <w:r>
              <w:rPr>
                <w:rFonts w:cs="Calibri"/>
              </w:rPr>
              <w:fldChar w:fldCharType="begin">
                <w:ffData>
                  <w:name w:val="N_0100"/>
                  <w:enabled/>
                  <w:calcOnExit w:val="0"/>
                  <w:textInput>
                    <w:type w:val="number"/>
                    <w:format w:val="#,##0"/>
                  </w:textInput>
                </w:ffData>
              </w:fldChar>
            </w:r>
            <w:bookmarkStart w:id="101" w:name="N_01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1"/>
          </w:p>
        </w:tc>
        <w:tc>
          <w:tcPr>
            <w:tcW w:w="1350" w:type="dxa"/>
            <w:tcBorders>
              <w:top w:val="single" w:sz="4" w:space="0" w:color="auto"/>
              <w:left w:val="single" w:sz="4" w:space="0" w:color="auto"/>
              <w:bottom w:val="single" w:sz="4" w:space="0" w:color="auto"/>
              <w:right w:val="single" w:sz="4" w:space="0" w:color="auto"/>
            </w:tcBorders>
            <w:vAlign w:val="bottom"/>
          </w:tcPr>
          <w:p w14:paraId="163EC4D6" w14:textId="4069760C" w:rsidR="00F74C61" w:rsidRPr="00D8258D" w:rsidRDefault="00C81FFD" w:rsidP="00835FFC">
            <w:pPr>
              <w:jc w:val="right"/>
              <w:rPr>
                <w:rFonts w:cs="Calibri"/>
              </w:rPr>
            </w:pPr>
            <w:r>
              <w:rPr>
                <w:rFonts w:cs="Calibri"/>
              </w:rPr>
              <w:fldChar w:fldCharType="begin">
                <w:ffData>
                  <w:name w:val="N_0101"/>
                  <w:enabled/>
                  <w:calcOnExit w:val="0"/>
                  <w:textInput>
                    <w:type w:val="number"/>
                    <w:format w:val="#,##0"/>
                  </w:textInput>
                </w:ffData>
              </w:fldChar>
            </w:r>
            <w:bookmarkStart w:id="102" w:name="N_01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2"/>
          </w:p>
        </w:tc>
        <w:tc>
          <w:tcPr>
            <w:tcW w:w="1260" w:type="dxa"/>
            <w:tcBorders>
              <w:top w:val="single" w:sz="4" w:space="0" w:color="auto"/>
              <w:left w:val="single" w:sz="4" w:space="0" w:color="auto"/>
              <w:bottom w:val="single" w:sz="4" w:space="0" w:color="auto"/>
              <w:right w:val="single" w:sz="4" w:space="0" w:color="auto"/>
            </w:tcBorders>
            <w:vAlign w:val="bottom"/>
          </w:tcPr>
          <w:p w14:paraId="01120A61" w14:textId="4E58FFBD" w:rsidR="00F74C61" w:rsidRPr="00D8258D" w:rsidRDefault="00C81FFD" w:rsidP="00835FFC">
            <w:pPr>
              <w:jc w:val="right"/>
              <w:rPr>
                <w:rFonts w:cs="Calibri"/>
              </w:rPr>
            </w:pPr>
            <w:r>
              <w:rPr>
                <w:rFonts w:cs="Calibri"/>
              </w:rPr>
              <w:fldChar w:fldCharType="begin">
                <w:ffData>
                  <w:name w:val="N_0102"/>
                  <w:enabled/>
                  <w:calcOnExit w:val="0"/>
                  <w:textInput>
                    <w:type w:val="number"/>
                    <w:format w:val="#,##0"/>
                  </w:textInput>
                </w:ffData>
              </w:fldChar>
            </w:r>
            <w:bookmarkStart w:id="103" w:name="N_01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3"/>
          </w:p>
        </w:tc>
        <w:tc>
          <w:tcPr>
            <w:tcW w:w="1341" w:type="dxa"/>
            <w:tcBorders>
              <w:top w:val="single" w:sz="4" w:space="0" w:color="auto"/>
              <w:left w:val="single" w:sz="4" w:space="0" w:color="auto"/>
              <w:bottom w:val="single" w:sz="4" w:space="0" w:color="auto"/>
              <w:right w:val="single" w:sz="4" w:space="0" w:color="auto"/>
            </w:tcBorders>
            <w:vAlign w:val="bottom"/>
          </w:tcPr>
          <w:p w14:paraId="2C24ED67" w14:textId="0F97E98C" w:rsidR="00F74C61" w:rsidRPr="00D8258D" w:rsidRDefault="00C81FFD" w:rsidP="00835FFC">
            <w:pPr>
              <w:jc w:val="right"/>
              <w:rPr>
                <w:rFonts w:cs="Calibri"/>
              </w:rPr>
            </w:pPr>
            <w:r>
              <w:rPr>
                <w:rFonts w:cs="Calibri"/>
              </w:rPr>
              <w:fldChar w:fldCharType="begin">
                <w:ffData>
                  <w:name w:val="N_0103"/>
                  <w:enabled/>
                  <w:calcOnExit w:val="0"/>
                  <w:textInput>
                    <w:type w:val="number"/>
                    <w:format w:val="#,##0"/>
                  </w:textInput>
                </w:ffData>
              </w:fldChar>
            </w:r>
            <w:bookmarkStart w:id="104" w:name="N_01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4"/>
          </w:p>
        </w:tc>
        <w:tc>
          <w:tcPr>
            <w:tcW w:w="1269" w:type="dxa"/>
            <w:tcBorders>
              <w:top w:val="single" w:sz="4" w:space="0" w:color="auto"/>
              <w:left w:val="single" w:sz="4" w:space="0" w:color="auto"/>
              <w:bottom w:val="single" w:sz="4" w:space="0" w:color="auto"/>
              <w:right w:val="single" w:sz="4" w:space="0" w:color="auto"/>
            </w:tcBorders>
            <w:vAlign w:val="bottom"/>
          </w:tcPr>
          <w:p w14:paraId="1FB44ACF" w14:textId="4DE0739E" w:rsidR="00F74C61" w:rsidRPr="00D8258D" w:rsidRDefault="00C81FFD" w:rsidP="00835FFC">
            <w:pPr>
              <w:jc w:val="right"/>
              <w:rPr>
                <w:rFonts w:cs="Calibri"/>
              </w:rPr>
            </w:pPr>
            <w:r>
              <w:rPr>
                <w:rFonts w:cs="Calibri"/>
              </w:rPr>
              <w:fldChar w:fldCharType="begin">
                <w:ffData>
                  <w:name w:val="N_0104"/>
                  <w:enabled/>
                  <w:calcOnExit w:val="0"/>
                  <w:textInput>
                    <w:type w:val="number"/>
                    <w:format w:val="#,##0"/>
                  </w:textInput>
                </w:ffData>
              </w:fldChar>
            </w:r>
            <w:bookmarkStart w:id="105" w:name="N_01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5"/>
          </w:p>
        </w:tc>
      </w:tr>
      <w:tr w:rsidR="00F74C61" w:rsidRPr="00D8258D" w14:paraId="0C773754"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2DE03111" w14:textId="77777777" w:rsidR="00F74C61" w:rsidRPr="00D8258D" w:rsidRDefault="00F74C61" w:rsidP="00835FFC">
            <w:pPr>
              <w:tabs>
                <w:tab w:val="left" w:pos="3132"/>
              </w:tabs>
              <w:ind w:left="300"/>
              <w:rPr>
                <w:rFonts w:cs="Calibri"/>
                <w:b/>
              </w:rPr>
            </w:pPr>
            <w:r w:rsidRPr="00D8258D">
              <w:rPr>
                <w:rFonts w:cs="Calibri"/>
                <w:b/>
              </w:rPr>
              <w:t xml:space="preserve">Practical overall </w:t>
            </w:r>
            <w:r w:rsidRPr="00D8258D">
              <w:rPr>
                <w:rFonts w:cs="Calibri"/>
                <w:bCs/>
              </w:rPr>
              <w:t>capacity</w:t>
            </w:r>
            <w:r w:rsidRPr="00D8258D">
              <w:rPr>
                <w:rFonts w:cs="Calibri"/>
                <w:bCs/>
                <w:vertAlign w:val="superscript"/>
              </w:rPr>
              <w:t>1 2</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0CC7259B" w14:textId="62609CB7" w:rsidR="00F74C61" w:rsidRPr="00D8258D" w:rsidRDefault="00C81FFD" w:rsidP="00835FFC">
            <w:pPr>
              <w:jc w:val="right"/>
              <w:rPr>
                <w:rFonts w:cs="Calibri"/>
              </w:rPr>
            </w:pPr>
            <w:r>
              <w:rPr>
                <w:rFonts w:cs="Calibri"/>
              </w:rPr>
              <w:fldChar w:fldCharType="begin">
                <w:ffData>
                  <w:name w:val="N_0105"/>
                  <w:enabled/>
                  <w:calcOnExit w:val="0"/>
                  <w:textInput>
                    <w:type w:val="number"/>
                    <w:format w:val="#,##0"/>
                  </w:textInput>
                </w:ffData>
              </w:fldChar>
            </w:r>
            <w:bookmarkStart w:id="106" w:name="N_01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
          </w:p>
        </w:tc>
        <w:tc>
          <w:tcPr>
            <w:tcW w:w="1350" w:type="dxa"/>
            <w:tcBorders>
              <w:top w:val="single" w:sz="4" w:space="0" w:color="auto"/>
              <w:left w:val="single" w:sz="4" w:space="0" w:color="auto"/>
              <w:bottom w:val="single" w:sz="4" w:space="0" w:color="auto"/>
              <w:right w:val="single" w:sz="4" w:space="0" w:color="auto"/>
            </w:tcBorders>
            <w:vAlign w:val="bottom"/>
            <w:hideMark/>
          </w:tcPr>
          <w:p w14:paraId="4EFA6946" w14:textId="16E8DBB9" w:rsidR="00F74C61" w:rsidRPr="00D8258D" w:rsidRDefault="00C81FFD" w:rsidP="00835FFC">
            <w:pPr>
              <w:jc w:val="right"/>
              <w:rPr>
                <w:rFonts w:cs="Calibri"/>
              </w:rPr>
            </w:pPr>
            <w:r>
              <w:rPr>
                <w:rFonts w:cs="Calibri"/>
              </w:rPr>
              <w:fldChar w:fldCharType="begin">
                <w:ffData>
                  <w:name w:val="N_0106"/>
                  <w:enabled/>
                  <w:calcOnExit w:val="0"/>
                  <w:textInput>
                    <w:type w:val="number"/>
                    <w:format w:val="#,##0"/>
                  </w:textInput>
                </w:ffData>
              </w:fldChar>
            </w:r>
            <w:bookmarkStart w:id="107"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
          </w:p>
        </w:tc>
        <w:tc>
          <w:tcPr>
            <w:tcW w:w="1260" w:type="dxa"/>
            <w:tcBorders>
              <w:top w:val="single" w:sz="4" w:space="0" w:color="auto"/>
              <w:left w:val="single" w:sz="4" w:space="0" w:color="auto"/>
              <w:bottom w:val="single" w:sz="4" w:space="0" w:color="auto"/>
              <w:right w:val="single" w:sz="4" w:space="0" w:color="auto"/>
            </w:tcBorders>
            <w:vAlign w:val="bottom"/>
            <w:hideMark/>
          </w:tcPr>
          <w:p w14:paraId="77A58495" w14:textId="5721F9FF" w:rsidR="00F74C61" w:rsidRPr="00D8258D" w:rsidRDefault="00C81FFD" w:rsidP="00835FFC">
            <w:pPr>
              <w:jc w:val="right"/>
              <w:rPr>
                <w:rFonts w:cs="Calibri"/>
              </w:rPr>
            </w:pPr>
            <w:r>
              <w:rPr>
                <w:rFonts w:cs="Calibri"/>
              </w:rPr>
              <w:fldChar w:fldCharType="begin">
                <w:ffData>
                  <w:name w:val="N_0107"/>
                  <w:enabled/>
                  <w:calcOnExit w:val="0"/>
                  <w:textInput>
                    <w:type w:val="number"/>
                    <w:format w:val="#,##0"/>
                  </w:textInput>
                </w:ffData>
              </w:fldChar>
            </w:r>
            <w:bookmarkStart w:id="108"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
          </w:p>
        </w:tc>
        <w:tc>
          <w:tcPr>
            <w:tcW w:w="1341" w:type="dxa"/>
            <w:tcBorders>
              <w:top w:val="single" w:sz="4" w:space="0" w:color="auto"/>
              <w:left w:val="single" w:sz="4" w:space="0" w:color="auto"/>
              <w:bottom w:val="single" w:sz="4" w:space="0" w:color="auto"/>
              <w:right w:val="single" w:sz="4" w:space="0" w:color="auto"/>
            </w:tcBorders>
            <w:vAlign w:val="bottom"/>
            <w:hideMark/>
          </w:tcPr>
          <w:p w14:paraId="23DC4663" w14:textId="6E84770F" w:rsidR="00F74C61" w:rsidRPr="00D8258D" w:rsidRDefault="00C81FFD" w:rsidP="00835FFC">
            <w:pPr>
              <w:jc w:val="right"/>
              <w:rPr>
                <w:rFonts w:cs="Calibri"/>
              </w:rPr>
            </w:pPr>
            <w:r>
              <w:rPr>
                <w:rFonts w:cs="Calibri"/>
              </w:rPr>
              <w:fldChar w:fldCharType="begin">
                <w:ffData>
                  <w:name w:val="N_0108"/>
                  <w:enabled/>
                  <w:calcOnExit w:val="0"/>
                  <w:textInput>
                    <w:type w:val="number"/>
                    <w:format w:val="#,##0"/>
                  </w:textInput>
                </w:ffData>
              </w:fldChar>
            </w:r>
            <w:bookmarkStart w:id="109"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c>
          <w:tcPr>
            <w:tcW w:w="1269" w:type="dxa"/>
            <w:tcBorders>
              <w:top w:val="single" w:sz="4" w:space="0" w:color="auto"/>
              <w:left w:val="single" w:sz="4" w:space="0" w:color="auto"/>
              <w:bottom w:val="single" w:sz="4" w:space="0" w:color="auto"/>
              <w:right w:val="single" w:sz="4" w:space="0" w:color="auto"/>
            </w:tcBorders>
            <w:vAlign w:val="bottom"/>
            <w:hideMark/>
          </w:tcPr>
          <w:p w14:paraId="5484F9FD" w14:textId="750A21B9" w:rsidR="00F74C61" w:rsidRPr="00D8258D" w:rsidRDefault="00C81FFD" w:rsidP="00835FFC">
            <w:pPr>
              <w:jc w:val="right"/>
              <w:rPr>
                <w:rFonts w:cs="Calibri"/>
              </w:rPr>
            </w:pPr>
            <w:r>
              <w:rPr>
                <w:rFonts w:cs="Calibri"/>
              </w:rPr>
              <w:fldChar w:fldCharType="begin">
                <w:ffData>
                  <w:name w:val="N_0109"/>
                  <w:enabled/>
                  <w:calcOnExit w:val="0"/>
                  <w:textInput>
                    <w:type w:val="number"/>
                    <w:format w:val="#,##0"/>
                  </w:textInput>
                </w:ffData>
              </w:fldChar>
            </w:r>
            <w:bookmarkStart w:id="110"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
          </w:p>
        </w:tc>
      </w:tr>
      <w:tr w:rsidR="007F7209" w:rsidRPr="00D8258D" w14:paraId="38113F9E" w14:textId="77777777" w:rsidTr="00835FFC">
        <w:tc>
          <w:tcPr>
            <w:tcW w:w="3150" w:type="dxa"/>
            <w:tcBorders>
              <w:top w:val="single" w:sz="4" w:space="0" w:color="auto"/>
              <w:left w:val="single" w:sz="4" w:space="0" w:color="auto"/>
              <w:bottom w:val="single" w:sz="4" w:space="0" w:color="auto"/>
              <w:right w:val="single" w:sz="4" w:space="0" w:color="auto"/>
            </w:tcBorders>
            <w:vAlign w:val="bottom"/>
          </w:tcPr>
          <w:p w14:paraId="549251E1" w14:textId="77777777" w:rsidR="007F7209" w:rsidRPr="00D8258D" w:rsidRDefault="007F7209" w:rsidP="007F7209">
            <w:pPr>
              <w:tabs>
                <w:tab w:val="left" w:pos="3132"/>
              </w:tabs>
              <w:ind w:left="300"/>
              <w:rPr>
                <w:rFonts w:cs="Calibri"/>
                <w:b/>
              </w:rPr>
            </w:pPr>
            <w:r w:rsidRPr="00D8258D">
              <w:rPr>
                <w:rFonts w:cs="Calibri"/>
                <w:b/>
              </w:rPr>
              <w:t xml:space="preserve">Practical </w:t>
            </w:r>
            <w:r w:rsidR="00E05100">
              <w:rPr>
                <w:rFonts w:cs="Calibri"/>
                <w:b/>
                <w:bCs/>
                <w:i/>
                <w:noProof/>
              </w:rPr>
              <w:t>erythritol</w:t>
            </w:r>
            <w:r w:rsidRPr="00D8258D">
              <w:rPr>
                <w:rFonts w:cs="Calibri"/>
                <w:b/>
                <w:bCs/>
                <w:i/>
                <w:noProof/>
              </w:rPr>
              <w:t xml:space="preserve"> </w:t>
            </w:r>
            <w:r w:rsidRPr="00D8258D">
              <w:rPr>
                <w:rFonts w:cs="Calibri"/>
                <w:bCs/>
              </w:rPr>
              <w:t>capacity</w:t>
            </w:r>
            <w:r w:rsidRPr="00D8258D">
              <w:rPr>
                <w:rFonts w:cs="Calibri"/>
                <w:bCs/>
                <w:vertAlign w:val="superscript"/>
              </w:rPr>
              <w:t>3</w:t>
            </w:r>
            <w:r w:rsidR="00DE4AF1">
              <w:rPr>
                <w:rFonts w:cs="Calibri"/>
                <w:bCs/>
                <w:vertAlign w:val="superscript"/>
              </w:rPr>
              <w:t xml:space="preserve"> 4</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1A084EB6" w14:textId="77777777" w:rsidR="00367197"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45B1905B" w14:textId="77777777" w:rsidR="00367197" w:rsidRDefault="00367197" w:rsidP="00367197">
            <w:pPr>
              <w:jc w:val="right"/>
              <w:rPr>
                <w:rFonts w:cs="Calibri"/>
                <w:color w:val="000000"/>
                <w:szCs w:val="22"/>
              </w:rPr>
            </w:pPr>
            <w:r>
              <w:rPr>
                <w:rFonts w:cs="Calibri"/>
                <w:color w:val="000000"/>
                <w:szCs w:val="22"/>
              </w:rPr>
              <w:instrText>N_0156</w:instrText>
            </w:r>
          </w:p>
          <w:p w14:paraId="0C5BFFB4" w14:textId="4BC06685" w:rsidR="007F7209" w:rsidRPr="00D8258D" w:rsidRDefault="007F7209"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60D305EC" w14:textId="77777777" w:rsidR="00367197"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368C899E" w14:textId="77777777" w:rsidR="00367197" w:rsidRDefault="00367197" w:rsidP="00367197">
            <w:pPr>
              <w:jc w:val="right"/>
              <w:rPr>
                <w:rFonts w:cs="Calibri"/>
                <w:color w:val="000000"/>
                <w:szCs w:val="22"/>
              </w:rPr>
            </w:pPr>
            <w:r>
              <w:rPr>
                <w:rFonts w:cs="Calibri"/>
                <w:color w:val="000000"/>
                <w:szCs w:val="22"/>
              </w:rPr>
              <w:instrText>N_0157</w:instrText>
            </w:r>
          </w:p>
          <w:p w14:paraId="406D637F" w14:textId="59F9D7A7" w:rsidR="007F7209" w:rsidRPr="00D8258D" w:rsidRDefault="007F7209"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349228C0" w14:textId="77777777" w:rsidR="00367197"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0FF4E40E" w14:textId="77777777" w:rsidR="00367197" w:rsidRDefault="00367197" w:rsidP="00367197">
            <w:pPr>
              <w:jc w:val="right"/>
              <w:rPr>
                <w:rFonts w:cs="Calibri"/>
                <w:color w:val="000000"/>
                <w:szCs w:val="22"/>
              </w:rPr>
            </w:pPr>
            <w:r>
              <w:rPr>
                <w:rFonts w:cs="Calibri"/>
                <w:color w:val="000000"/>
                <w:szCs w:val="22"/>
              </w:rPr>
              <w:instrText>N_0158</w:instrText>
            </w:r>
          </w:p>
          <w:p w14:paraId="3F8EE770" w14:textId="5568E7D1" w:rsidR="007F7209" w:rsidRPr="00D8258D" w:rsidRDefault="007F7209"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5F288974" w14:textId="77777777" w:rsidR="00367197"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3B390005" w14:textId="77777777" w:rsidR="00367197" w:rsidRDefault="00367197" w:rsidP="00367197">
            <w:pPr>
              <w:jc w:val="right"/>
              <w:rPr>
                <w:rFonts w:cs="Calibri"/>
                <w:color w:val="000000"/>
                <w:szCs w:val="22"/>
              </w:rPr>
            </w:pPr>
            <w:r>
              <w:rPr>
                <w:rFonts w:cs="Calibri"/>
                <w:color w:val="000000"/>
                <w:szCs w:val="22"/>
              </w:rPr>
              <w:instrText>N_0159</w:instrText>
            </w:r>
          </w:p>
          <w:p w14:paraId="68518788" w14:textId="31A6982B" w:rsidR="007F7209" w:rsidRPr="00D8258D" w:rsidRDefault="007F7209"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54005F91" w14:textId="77777777" w:rsidR="00367197"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5E2D3D88" w14:textId="77777777" w:rsidR="00367197" w:rsidRDefault="00367197" w:rsidP="00367197">
            <w:pPr>
              <w:jc w:val="right"/>
              <w:rPr>
                <w:rFonts w:cs="Calibri"/>
                <w:color w:val="000000"/>
                <w:szCs w:val="22"/>
              </w:rPr>
            </w:pPr>
            <w:r>
              <w:rPr>
                <w:rFonts w:cs="Calibri"/>
                <w:color w:val="000000"/>
                <w:szCs w:val="22"/>
              </w:rPr>
              <w:instrText>N_0160</w:instrText>
            </w:r>
          </w:p>
          <w:p w14:paraId="1AC95010" w14:textId="1E739AA5" w:rsidR="007F7209" w:rsidRPr="00D8258D" w:rsidRDefault="007F7209"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5889B72E"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08C26705" w14:textId="77777777" w:rsidR="00F74C61" w:rsidRPr="00D8258D" w:rsidRDefault="00F74C61" w:rsidP="00835FFC">
            <w:pPr>
              <w:tabs>
                <w:tab w:val="left" w:pos="3132"/>
              </w:tabs>
              <w:rPr>
                <w:rFonts w:cs="Calibri"/>
                <w:b/>
              </w:rPr>
            </w:pPr>
            <w:r w:rsidRPr="00D8258D">
              <w:rPr>
                <w:rFonts w:cs="Calibri"/>
                <w:b/>
              </w:rPr>
              <w:t>Production of:</w:t>
            </w:r>
          </w:p>
          <w:p w14:paraId="24F6DD65" w14:textId="1F161CBA" w:rsidR="00F74C61" w:rsidRPr="00D8258D" w:rsidRDefault="0049134B" w:rsidP="00835FFC">
            <w:pPr>
              <w:tabs>
                <w:tab w:val="left" w:pos="3132"/>
              </w:tabs>
              <w:ind w:left="252"/>
              <w:rPr>
                <w:rFonts w:cs="Calibri"/>
                <w:vertAlign w:val="superscript"/>
              </w:rPr>
            </w:pPr>
            <w:r>
              <w:rPr>
                <w:rFonts w:cs="Calibri"/>
              </w:rPr>
              <w:t>E</w:t>
            </w:r>
            <w:r w:rsidR="00E05100">
              <w:rPr>
                <w:rFonts w:cs="Calibri"/>
              </w:rPr>
              <w:t>rythritol</w:t>
            </w:r>
            <w:r w:rsidR="00F74C61" w:rsidRPr="00D8258D">
              <w:rPr>
                <w:rFonts w:cs="Calibri"/>
                <w:vertAlign w:val="superscript"/>
              </w:rPr>
              <w:t>3</w:t>
            </w:r>
            <w:r w:rsidR="00DE4AF1">
              <w:rPr>
                <w:rFonts w:cs="Calibri"/>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487D130F" w14:textId="77777777" w:rsidR="00367197"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0E15F0E0" w14:textId="77777777" w:rsidR="00367197" w:rsidRDefault="00367197" w:rsidP="00367197">
            <w:pPr>
              <w:jc w:val="right"/>
              <w:rPr>
                <w:rFonts w:cs="Calibri"/>
                <w:color w:val="000000"/>
                <w:szCs w:val="22"/>
              </w:rPr>
            </w:pPr>
            <w:r>
              <w:rPr>
                <w:rFonts w:cs="Calibri"/>
                <w:color w:val="000000"/>
                <w:szCs w:val="22"/>
              </w:rPr>
              <w:instrText>N_0170</w:instrText>
            </w:r>
          </w:p>
          <w:p w14:paraId="2D983679" w14:textId="176CEAEC"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4C0E302C" w14:textId="77777777" w:rsidR="00367197"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7F97E643" w14:textId="77777777" w:rsidR="00367197" w:rsidRDefault="00367197" w:rsidP="00367197">
            <w:pPr>
              <w:jc w:val="right"/>
              <w:rPr>
                <w:rFonts w:cs="Calibri"/>
                <w:color w:val="000000"/>
                <w:szCs w:val="22"/>
              </w:rPr>
            </w:pPr>
            <w:r>
              <w:rPr>
                <w:rFonts w:cs="Calibri"/>
                <w:color w:val="000000"/>
                <w:szCs w:val="22"/>
              </w:rPr>
              <w:instrText>N_0171</w:instrText>
            </w:r>
          </w:p>
          <w:p w14:paraId="436E7E13" w14:textId="0CB30D34"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46ADDCA4" w14:textId="77777777" w:rsidR="00367197"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119D8BF6" w14:textId="77777777" w:rsidR="00367197" w:rsidRDefault="00367197" w:rsidP="00367197">
            <w:pPr>
              <w:jc w:val="right"/>
              <w:rPr>
                <w:rFonts w:cs="Calibri"/>
                <w:color w:val="000000"/>
                <w:szCs w:val="22"/>
              </w:rPr>
            </w:pPr>
            <w:r>
              <w:rPr>
                <w:rFonts w:cs="Calibri"/>
                <w:color w:val="000000"/>
                <w:szCs w:val="22"/>
              </w:rPr>
              <w:instrText>N_0172</w:instrText>
            </w:r>
          </w:p>
          <w:p w14:paraId="00E768A3" w14:textId="29874D51"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5C8FBC26" w14:textId="77777777" w:rsidR="00367197"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1C5AD65A" w14:textId="77777777" w:rsidR="00367197" w:rsidRDefault="00367197" w:rsidP="00367197">
            <w:pPr>
              <w:jc w:val="right"/>
              <w:rPr>
                <w:rFonts w:cs="Calibri"/>
                <w:color w:val="000000"/>
                <w:szCs w:val="22"/>
              </w:rPr>
            </w:pPr>
            <w:r>
              <w:rPr>
                <w:rFonts w:cs="Calibri"/>
                <w:color w:val="000000"/>
                <w:szCs w:val="22"/>
              </w:rPr>
              <w:instrText>N_0173</w:instrText>
            </w:r>
          </w:p>
          <w:p w14:paraId="48A5DE80" w14:textId="17ACD5B8"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69D5EBE5" w14:textId="77777777" w:rsidR="00367197"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5866CBD9" w14:textId="77777777" w:rsidR="00367197" w:rsidRDefault="00367197" w:rsidP="00367197">
            <w:pPr>
              <w:jc w:val="right"/>
              <w:rPr>
                <w:rFonts w:cs="Calibri"/>
                <w:color w:val="000000"/>
                <w:szCs w:val="22"/>
              </w:rPr>
            </w:pPr>
            <w:r>
              <w:rPr>
                <w:rFonts w:cs="Calibri"/>
                <w:color w:val="000000"/>
                <w:szCs w:val="22"/>
              </w:rPr>
              <w:instrText>N_0174</w:instrText>
            </w:r>
          </w:p>
          <w:p w14:paraId="1E55B191" w14:textId="2D9FE30B"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77D3F3A0"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5AE98985" w14:textId="59322AB6" w:rsidR="00F74C61" w:rsidRPr="00D8258D" w:rsidRDefault="00F74C61" w:rsidP="001771DD">
            <w:pPr>
              <w:tabs>
                <w:tab w:val="left" w:pos="3132"/>
              </w:tabs>
              <w:ind w:left="259"/>
              <w:rPr>
                <w:rFonts w:cs="Calibri"/>
              </w:rPr>
            </w:pPr>
            <w:r w:rsidRPr="00D8258D">
              <w:rPr>
                <w:rFonts w:cs="Calibri"/>
              </w:rPr>
              <w:t>Other products</w:t>
            </w:r>
            <w:r w:rsidR="00D76339" w:rsidRPr="00D76339">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hideMark/>
          </w:tcPr>
          <w:p w14:paraId="4C4DA582" w14:textId="718711AF" w:rsidR="00F74C61" w:rsidRPr="00D8258D" w:rsidRDefault="00C81FFD" w:rsidP="00835FFC">
            <w:pPr>
              <w:jc w:val="right"/>
              <w:rPr>
                <w:rFonts w:cs="Calibri"/>
              </w:rPr>
            </w:pPr>
            <w:r>
              <w:rPr>
                <w:rFonts w:cs="Calibri"/>
              </w:rPr>
              <w:fldChar w:fldCharType="begin">
                <w:ffData>
                  <w:name w:val="N_0110"/>
                  <w:enabled/>
                  <w:calcOnExit/>
                  <w:textInput>
                    <w:type w:val="number"/>
                    <w:format w:val="#,##0"/>
                  </w:textInput>
                </w:ffData>
              </w:fldChar>
            </w:r>
            <w:bookmarkStart w:id="111"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
          </w:p>
        </w:tc>
        <w:tc>
          <w:tcPr>
            <w:tcW w:w="1350" w:type="dxa"/>
            <w:tcBorders>
              <w:top w:val="single" w:sz="4" w:space="0" w:color="auto"/>
              <w:left w:val="single" w:sz="4" w:space="0" w:color="auto"/>
              <w:bottom w:val="single" w:sz="4" w:space="0" w:color="auto"/>
              <w:right w:val="single" w:sz="4" w:space="0" w:color="auto"/>
            </w:tcBorders>
            <w:vAlign w:val="bottom"/>
            <w:hideMark/>
          </w:tcPr>
          <w:p w14:paraId="59D33F2C" w14:textId="0D3E0A6B" w:rsidR="00F74C61" w:rsidRPr="00D8258D" w:rsidRDefault="00C81FFD" w:rsidP="00835FFC">
            <w:pPr>
              <w:jc w:val="right"/>
              <w:rPr>
                <w:rFonts w:cs="Calibri"/>
              </w:rPr>
            </w:pPr>
            <w:r>
              <w:rPr>
                <w:rFonts w:cs="Calibri"/>
              </w:rPr>
              <w:fldChar w:fldCharType="begin">
                <w:ffData>
                  <w:name w:val="N_0111"/>
                  <w:enabled/>
                  <w:calcOnExit/>
                  <w:textInput>
                    <w:type w:val="number"/>
                    <w:format w:val="#,##0"/>
                  </w:textInput>
                </w:ffData>
              </w:fldChar>
            </w:r>
            <w:bookmarkStart w:id="112"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c>
          <w:tcPr>
            <w:tcW w:w="1260" w:type="dxa"/>
            <w:tcBorders>
              <w:top w:val="single" w:sz="4" w:space="0" w:color="auto"/>
              <w:left w:val="single" w:sz="4" w:space="0" w:color="auto"/>
              <w:bottom w:val="single" w:sz="4" w:space="0" w:color="auto"/>
              <w:right w:val="single" w:sz="4" w:space="0" w:color="auto"/>
            </w:tcBorders>
            <w:vAlign w:val="bottom"/>
            <w:hideMark/>
          </w:tcPr>
          <w:p w14:paraId="182B57C0" w14:textId="241BC87B" w:rsidR="00F74C61" w:rsidRPr="00D8258D" w:rsidRDefault="00C81FFD" w:rsidP="00835FFC">
            <w:pPr>
              <w:jc w:val="right"/>
              <w:rPr>
                <w:rFonts w:cs="Calibri"/>
              </w:rPr>
            </w:pPr>
            <w:r>
              <w:rPr>
                <w:rFonts w:cs="Calibri"/>
              </w:rPr>
              <w:fldChar w:fldCharType="begin">
                <w:ffData>
                  <w:name w:val="N_0112"/>
                  <w:enabled/>
                  <w:calcOnExit/>
                  <w:textInput>
                    <w:type w:val="number"/>
                    <w:format w:val="#,##0"/>
                  </w:textInput>
                </w:ffData>
              </w:fldChar>
            </w:r>
            <w:bookmarkStart w:id="113"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c>
          <w:tcPr>
            <w:tcW w:w="1341" w:type="dxa"/>
            <w:tcBorders>
              <w:top w:val="single" w:sz="4" w:space="0" w:color="auto"/>
              <w:left w:val="single" w:sz="4" w:space="0" w:color="auto"/>
              <w:bottom w:val="single" w:sz="4" w:space="0" w:color="auto"/>
              <w:right w:val="single" w:sz="4" w:space="0" w:color="auto"/>
            </w:tcBorders>
            <w:vAlign w:val="bottom"/>
            <w:hideMark/>
          </w:tcPr>
          <w:p w14:paraId="51D20F48" w14:textId="6B9DC1C7" w:rsidR="00F74C61" w:rsidRPr="00D8258D" w:rsidRDefault="00C81FFD" w:rsidP="00835FFC">
            <w:pPr>
              <w:jc w:val="right"/>
              <w:rPr>
                <w:rFonts w:cs="Calibri"/>
              </w:rPr>
            </w:pPr>
            <w:r>
              <w:rPr>
                <w:rFonts w:cs="Calibri"/>
              </w:rPr>
              <w:fldChar w:fldCharType="begin">
                <w:ffData>
                  <w:name w:val="N_0113"/>
                  <w:enabled/>
                  <w:calcOnExit/>
                  <w:textInput>
                    <w:type w:val="number"/>
                    <w:format w:val="#,##0"/>
                  </w:textInput>
                </w:ffData>
              </w:fldChar>
            </w:r>
            <w:bookmarkStart w:id="114"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c>
          <w:tcPr>
            <w:tcW w:w="1269" w:type="dxa"/>
            <w:tcBorders>
              <w:top w:val="single" w:sz="4" w:space="0" w:color="auto"/>
              <w:left w:val="single" w:sz="4" w:space="0" w:color="auto"/>
              <w:bottom w:val="single" w:sz="4" w:space="0" w:color="auto"/>
              <w:right w:val="single" w:sz="4" w:space="0" w:color="auto"/>
            </w:tcBorders>
            <w:vAlign w:val="bottom"/>
            <w:hideMark/>
          </w:tcPr>
          <w:p w14:paraId="02A10F48" w14:textId="3E160897" w:rsidR="00F74C61" w:rsidRPr="00D8258D" w:rsidRDefault="00C81FFD" w:rsidP="00835FFC">
            <w:pPr>
              <w:jc w:val="right"/>
              <w:rPr>
                <w:rFonts w:cs="Calibri"/>
              </w:rPr>
            </w:pPr>
            <w:r>
              <w:rPr>
                <w:rFonts w:cs="Calibri"/>
              </w:rPr>
              <w:fldChar w:fldCharType="begin">
                <w:ffData>
                  <w:name w:val="N_0114"/>
                  <w:enabled/>
                  <w:calcOnExit/>
                  <w:textInput>
                    <w:type w:val="number"/>
                    <w:format w:val="#,##0"/>
                  </w:textInput>
                </w:ffData>
              </w:fldChar>
            </w:r>
            <w:bookmarkStart w:id="115"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r>
      <w:tr w:rsidR="00F74C61" w:rsidRPr="00D8258D" w14:paraId="57455637"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472AE1CB" w14:textId="77777777" w:rsidR="00F74C61" w:rsidRPr="00D8258D" w:rsidRDefault="00F74C61" w:rsidP="003F6B59">
            <w:pPr>
              <w:tabs>
                <w:tab w:val="left" w:pos="3132"/>
              </w:tabs>
              <w:ind w:left="475"/>
              <w:rPr>
                <w:rFonts w:cs="Calibri"/>
              </w:rPr>
            </w:pPr>
            <w:r w:rsidRPr="00D8258D">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55A20B38" w14:textId="77777777" w:rsidR="00367197"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2D00554F" w14:textId="77777777" w:rsidR="00367197" w:rsidRDefault="00367197" w:rsidP="00367197">
            <w:pPr>
              <w:jc w:val="right"/>
              <w:rPr>
                <w:rFonts w:cs="Calibri"/>
                <w:color w:val="000000"/>
                <w:szCs w:val="22"/>
              </w:rPr>
            </w:pPr>
            <w:r>
              <w:rPr>
                <w:rFonts w:cs="Calibri"/>
                <w:color w:val="000000"/>
                <w:szCs w:val="22"/>
              </w:rPr>
              <w:instrText>N_0110+N_0170</w:instrText>
            </w:r>
          </w:p>
          <w:p w14:paraId="5325031C" w14:textId="1C146637"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387B07A3" w14:textId="77777777" w:rsidR="00367197"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5B0CCDB8" w14:textId="77777777" w:rsidR="00367197" w:rsidRDefault="00367197" w:rsidP="00367197">
            <w:pPr>
              <w:jc w:val="right"/>
              <w:rPr>
                <w:rFonts w:cs="Calibri"/>
                <w:color w:val="000000"/>
                <w:szCs w:val="22"/>
              </w:rPr>
            </w:pPr>
            <w:r>
              <w:rPr>
                <w:rFonts w:cs="Calibri"/>
                <w:color w:val="000000"/>
                <w:szCs w:val="22"/>
              </w:rPr>
              <w:instrText>N_0111+N_0171</w:instrText>
            </w:r>
          </w:p>
          <w:p w14:paraId="4DF52542" w14:textId="67941F20"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3B76E517" w14:textId="77777777" w:rsidR="00367197"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623B9F5F" w14:textId="77777777" w:rsidR="00367197" w:rsidRDefault="00367197" w:rsidP="00367197">
            <w:pPr>
              <w:jc w:val="right"/>
              <w:rPr>
                <w:rFonts w:cs="Calibri"/>
                <w:color w:val="000000"/>
                <w:szCs w:val="22"/>
              </w:rPr>
            </w:pPr>
            <w:r>
              <w:rPr>
                <w:rFonts w:cs="Calibri"/>
                <w:color w:val="000000"/>
                <w:szCs w:val="22"/>
              </w:rPr>
              <w:instrText>N_0112+N_0172</w:instrText>
            </w:r>
          </w:p>
          <w:p w14:paraId="50A337E2" w14:textId="26418ACF"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53E1F85A" w14:textId="77777777" w:rsidR="00367197"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366C90D8" w14:textId="77777777" w:rsidR="00367197" w:rsidRDefault="00367197" w:rsidP="00367197">
            <w:pPr>
              <w:jc w:val="right"/>
              <w:rPr>
                <w:rFonts w:cs="Calibri"/>
                <w:color w:val="000000"/>
                <w:szCs w:val="22"/>
              </w:rPr>
            </w:pPr>
            <w:r>
              <w:rPr>
                <w:rFonts w:cs="Calibri"/>
                <w:color w:val="000000"/>
                <w:szCs w:val="22"/>
              </w:rPr>
              <w:instrText>N_0113+N_0173</w:instrText>
            </w:r>
          </w:p>
          <w:p w14:paraId="20A3A9F4" w14:textId="5E7F475F"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7725EB74" w14:textId="77777777" w:rsidR="00367197"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33AD1D74" w14:textId="77777777" w:rsidR="00367197" w:rsidRDefault="00367197" w:rsidP="00367197">
            <w:pPr>
              <w:jc w:val="right"/>
              <w:rPr>
                <w:rFonts w:cs="Calibri"/>
                <w:color w:val="000000"/>
                <w:szCs w:val="22"/>
              </w:rPr>
            </w:pPr>
            <w:r>
              <w:rPr>
                <w:rFonts w:cs="Calibri"/>
                <w:color w:val="000000"/>
                <w:szCs w:val="22"/>
              </w:rPr>
              <w:instrText>N_0114+N_0174</w:instrText>
            </w:r>
          </w:p>
          <w:p w14:paraId="41BBA8BE" w14:textId="3D6F6FEF"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15F793C9" w14:textId="77777777" w:rsidTr="00835FFC">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1A0969FA" w14:textId="77777777" w:rsidR="00F74C61" w:rsidRPr="00D8258D" w:rsidRDefault="00F74C61" w:rsidP="00835FFC">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7633682B" w14:textId="77777777" w:rsidR="00F74C61" w:rsidRPr="00D8258D" w:rsidRDefault="00F74C61" w:rsidP="00835FFC">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Please provide details in your response to the question on capacity constraints in question II-3d below that explain the differences reported between "installed" and "practical" overall production capacit</w:t>
            </w:r>
            <w:r w:rsidR="004E71E0">
              <w:rPr>
                <w:rFonts w:cs="Calibri"/>
                <w:color w:val="000000"/>
                <w:sz w:val="20"/>
                <w:szCs w:val="20"/>
              </w:rPr>
              <w:t>ies</w:t>
            </w:r>
            <w:r w:rsidRPr="00D8258D">
              <w:rPr>
                <w:rFonts w:cs="Calibri"/>
                <w:color w:val="000000"/>
                <w:sz w:val="20"/>
                <w:szCs w:val="20"/>
              </w:rPr>
              <w:t>.</w:t>
            </w:r>
          </w:p>
          <w:p w14:paraId="2D303D59" w14:textId="77777777" w:rsidR="0090732B" w:rsidRPr="0090732B" w:rsidRDefault="0090732B" w:rsidP="00835FFC">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entered in question II-</w:t>
            </w:r>
            <w:r>
              <w:rPr>
                <w:rFonts w:cs="Calibri"/>
                <w:sz w:val="20"/>
                <w:szCs w:val="20"/>
              </w:rPr>
              <w:t>9</w:t>
            </w:r>
            <w:r w:rsidRPr="0090732B">
              <w:rPr>
                <w:rFonts w:cs="Calibri"/>
                <w:sz w:val="20"/>
                <w:szCs w:val="20"/>
              </w:rPr>
              <w:t xml:space="preserve"> for this indicator will populate here.</w:t>
            </w:r>
          </w:p>
          <w:p w14:paraId="2EAE3F66" w14:textId="77777777" w:rsidR="00F74C61" w:rsidRPr="00D8258D" w:rsidRDefault="0090732B" w:rsidP="00835FFC">
            <w:pPr>
              <w:tabs>
                <w:tab w:val="left" w:pos="9270"/>
              </w:tabs>
              <w:ind w:firstLine="252"/>
              <w:rPr>
                <w:rFonts w:cs="Calibri"/>
                <w:sz w:val="20"/>
                <w:szCs w:val="20"/>
              </w:rPr>
            </w:pPr>
            <w:r>
              <w:rPr>
                <w:rFonts w:cs="Calibri"/>
                <w:sz w:val="20"/>
                <w:szCs w:val="20"/>
                <w:vertAlign w:val="superscript"/>
              </w:rPr>
              <w:t>4</w:t>
            </w:r>
            <w:r w:rsidR="00F74C61" w:rsidRPr="00D8258D">
              <w:rPr>
                <w:rFonts w:cs="Calibri"/>
                <w:sz w:val="20"/>
                <w:szCs w:val="20"/>
                <w:vertAlign w:val="superscript"/>
              </w:rPr>
              <w:t xml:space="preserve"> </w:t>
            </w:r>
            <w:r w:rsidR="00F74C61" w:rsidRPr="00D8258D">
              <w:rPr>
                <w:rFonts w:cs="Calibri"/>
                <w:sz w:val="20"/>
                <w:szCs w:val="20"/>
              </w:rPr>
              <w:t xml:space="preserve">Data reported for practical </w:t>
            </w:r>
            <w:r w:rsidR="00E05100">
              <w:rPr>
                <w:rFonts w:cs="Calibri"/>
                <w:sz w:val="20"/>
                <w:szCs w:val="20"/>
              </w:rPr>
              <w:t>erythritol</w:t>
            </w:r>
            <w:r w:rsidR="00F74C61" w:rsidRPr="00D8258D">
              <w:rPr>
                <w:rFonts w:cs="Calibri"/>
                <w:sz w:val="20"/>
                <w:szCs w:val="20"/>
              </w:rPr>
              <w:t xml:space="preserve"> </w:t>
            </w:r>
            <w:r w:rsidR="00C87A50">
              <w:rPr>
                <w:rFonts w:cs="Calibri"/>
                <w:sz w:val="20"/>
                <w:szCs w:val="20"/>
              </w:rPr>
              <w:t>capacity</w:t>
            </w:r>
            <w:r w:rsidR="00F74C61" w:rsidRPr="00D8258D">
              <w:rPr>
                <w:rFonts w:cs="Calibri"/>
                <w:sz w:val="20"/>
                <w:szCs w:val="20"/>
              </w:rPr>
              <w:t xml:space="preserve"> should be greater than the data reported for production of </w:t>
            </w:r>
            <w:r w:rsidR="00E05100">
              <w:rPr>
                <w:rFonts w:cs="Calibri"/>
                <w:sz w:val="20"/>
                <w:szCs w:val="20"/>
              </w:rPr>
              <w:t>erythritol</w:t>
            </w:r>
            <w:r w:rsidR="00F74C61" w:rsidRPr="00D8258D">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E05100">
              <w:rPr>
                <w:rFonts w:cs="Calibri"/>
                <w:sz w:val="20"/>
                <w:szCs w:val="20"/>
              </w:rPr>
              <w:t>erythritol</w:t>
            </w:r>
            <w:r w:rsidR="00F74C61" w:rsidRPr="00D8258D">
              <w:rPr>
                <w:rFonts w:cs="Calibri"/>
                <w:sz w:val="20"/>
                <w:szCs w:val="20"/>
              </w:rPr>
              <w:t xml:space="preserve"> then "practical overall" and "practical </w:t>
            </w:r>
            <w:r w:rsidR="00E05100">
              <w:rPr>
                <w:rFonts w:cs="Calibri"/>
                <w:sz w:val="20"/>
                <w:szCs w:val="20"/>
              </w:rPr>
              <w:t>erythritol</w:t>
            </w:r>
            <w:r w:rsidR="00F74C61" w:rsidRPr="00D8258D">
              <w:rPr>
                <w:rFonts w:cs="Calibri"/>
                <w:sz w:val="20"/>
                <w:szCs w:val="20"/>
              </w:rPr>
              <w:t xml:space="preserve">" capacity measures should be </w:t>
            </w:r>
            <w:proofErr w:type="gramStart"/>
            <w:r w:rsidR="00F74C61" w:rsidRPr="00D8258D">
              <w:rPr>
                <w:rFonts w:cs="Calibri"/>
                <w:sz w:val="20"/>
                <w:szCs w:val="20"/>
              </w:rPr>
              <w:t>equal to each other</w:t>
            </w:r>
            <w:proofErr w:type="gramEnd"/>
            <w:r w:rsidR="00F74C61" w:rsidRPr="00D8258D">
              <w:rPr>
                <w:rFonts w:cs="Calibri"/>
                <w:sz w:val="20"/>
                <w:szCs w:val="20"/>
              </w:rPr>
              <w:t>.</w:t>
            </w:r>
          </w:p>
          <w:p w14:paraId="69C3C208" w14:textId="1D69164D" w:rsidR="00F74C61" w:rsidRPr="00D8258D" w:rsidRDefault="00D76339" w:rsidP="00835FFC">
            <w:pPr>
              <w:ind w:firstLine="252"/>
              <w:rPr>
                <w:rFonts w:cs="Calibri"/>
                <w:sz w:val="20"/>
                <w:szCs w:val="20"/>
              </w:rPr>
            </w:pPr>
            <w:r w:rsidRPr="00D76339">
              <w:rPr>
                <w:rFonts w:cs="Calibri"/>
                <w:sz w:val="20"/>
                <w:szCs w:val="20"/>
                <w:vertAlign w:val="superscript"/>
              </w:rPr>
              <w:t>5</w:t>
            </w:r>
            <w:r w:rsidR="00E76ADB" w:rsidRPr="00D8258D">
              <w:rPr>
                <w:rFonts w:cs="Calibri"/>
                <w:sz w:val="20"/>
                <w:szCs w:val="20"/>
              </w:rPr>
              <w:t xml:space="preserve"> Please identify the</w:t>
            </w:r>
            <w:r w:rsidR="00E76ADB">
              <w:rPr>
                <w:rFonts w:cs="Calibri"/>
                <w:sz w:val="20"/>
                <w:szCs w:val="20"/>
              </w:rPr>
              <w:t xml:space="preserve"> products your firm produced in order of commercial importance (volume)</w:t>
            </w:r>
            <w:r w:rsidR="00E76ADB" w:rsidRPr="00D8258D">
              <w:rPr>
                <w:rFonts w:cs="Calibri"/>
                <w:sz w:val="20"/>
                <w:szCs w:val="20"/>
              </w:rPr>
              <w:t xml:space="preserve">: </w:t>
            </w:r>
            <w:r w:rsidR="00C81FFD">
              <w:rPr>
                <w:rFonts w:cs="Calibri"/>
                <w:sz w:val="20"/>
                <w:szCs w:val="20"/>
                <w:u w:val="single"/>
              </w:rPr>
              <w:fldChar w:fldCharType="begin">
                <w:ffData>
                  <w:name w:val="T_0115"/>
                  <w:enabled/>
                  <w:calcOnExit w:val="0"/>
                  <w:textInput>
                    <w:maxLength w:val="250"/>
                  </w:textInput>
                </w:ffData>
              </w:fldChar>
            </w:r>
            <w:bookmarkStart w:id="116" w:name="T_0115"/>
            <w:r w:rsidR="00C81FFD">
              <w:rPr>
                <w:rFonts w:cs="Calibri"/>
                <w:sz w:val="20"/>
                <w:szCs w:val="20"/>
                <w:u w:val="single"/>
              </w:rPr>
              <w:instrText xml:space="preserve"> FORMTEXT </w:instrText>
            </w:r>
            <w:r w:rsidR="00C81FFD">
              <w:rPr>
                <w:rFonts w:cs="Calibri"/>
                <w:sz w:val="20"/>
                <w:szCs w:val="20"/>
                <w:u w:val="single"/>
              </w:rPr>
            </w:r>
            <w:r w:rsidR="00C81FFD">
              <w:rPr>
                <w:rFonts w:cs="Calibri"/>
                <w:sz w:val="20"/>
                <w:szCs w:val="20"/>
                <w:u w:val="single"/>
              </w:rPr>
              <w:fldChar w:fldCharType="separate"/>
            </w:r>
            <w:r w:rsidR="00C81FFD">
              <w:rPr>
                <w:rFonts w:cs="Calibri"/>
                <w:noProof/>
                <w:sz w:val="20"/>
                <w:szCs w:val="20"/>
                <w:u w:val="single"/>
              </w:rPr>
              <w:t> </w:t>
            </w:r>
            <w:r w:rsidR="00C81FFD">
              <w:rPr>
                <w:rFonts w:cs="Calibri"/>
                <w:noProof/>
                <w:sz w:val="20"/>
                <w:szCs w:val="20"/>
                <w:u w:val="single"/>
              </w:rPr>
              <w:t> </w:t>
            </w:r>
            <w:r w:rsidR="00C81FFD">
              <w:rPr>
                <w:rFonts w:cs="Calibri"/>
                <w:noProof/>
                <w:sz w:val="20"/>
                <w:szCs w:val="20"/>
                <w:u w:val="single"/>
              </w:rPr>
              <w:t> </w:t>
            </w:r>
            <w:r w:rsidR="00C81FFD">
              <w:rPr>
                <w:rFonts w:cs="Calibri"/>
                <w:noProof/>
                <w:sz w:val="20"/>
                <w:szCs w:val="20"/>
                <w:u w:val="single"/>
              </w:rPr>
              <w:t> </w:t>
            </w:r>
            <w:r w:rsidR="00C81FFD">
              <w:rPr>
                <w:rFonts w:cs="Calibri"/>
                <w:noProof/>
                <w:sz w:val="20"/>
                <w:szCs w:val="20"/>
                <w:u w:val="single"/>
              </w:rPr>
              <w:t> </w:t>
            </w:r>
            <w:r w:rsidR="00C81FFD">
              <w:rPr>
                <w:rFonts w:cs="Calibri"/>
                <w:sz w:val="20"/>
                <w:szCs w:val="20"/>
                <w:u w:val="single"/>
              </w:rPr>
              <w:fldChar w:fldCharType="end"/>
            </w:r>
            <w:bookmarkEnd w:id="116"/>
            <w:r w:rsidR="00E76ADB" w:rsidRPr="00D8258D">
              <w:rPr>
                <w:rFonts w:cs="Calibri"/>
                <w:sz w:val="20"/>
                <w:szCs w:val="20"/>
              </w:rPr>
              <w:t>.</w:t>
            </w:r>
            <w:r w:rsidR="00F74C61" w:rsidRPr="00D8258D">
              <w:rPr>
                <w:rFonts w:cs="Calibri"/>
                <w:sz w:val="20"/>
                <w:szCs w:val="20"/>
              </w:rPr>
              <w:tab/>
            </w:r>
          </w:p>
        </w:tc>
      </w:tr>
    </w:tbl>
    <w:p w14:paraId="55ED488E" w14:textId="77777777" w:rsidR="00F74C61" w:rsidRPr="00D8258D" w:rsidRDefault="00F74C61" w:rsidP="00F74C61">
      <w:pPr>
        <w:ind w:left="720"/>
        <w:rPr>
          <w:rFonts w:cs="Calibri"/>
        </w:rPr>
      </w:pPr>
    </w:p>
    <w:p w14:paraId="0B0554D1" w14:textId="77777777" w:rsidR="00F74C61" w:rsidRPr="001B505A" w:rsidRDefault="00F74C61" w:rsidP="00F74C61">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1B505A">
        <w:rPr>
          <w:rFonts w:cs="Calibri"/>
          <w:b/>
          <w:noProof/>
        </w:rPr>
        <w:t>.--</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is based on the following operating parameters:</w:t>
      </w:r>
    </w:p>
    <w:p w14:paraId="6693989C"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F74C61" w:rsidRPr="001B505A" w14:paraId="4BCFFBC6" w14:textId="77777777" w:rsidTr="00835FFC">
        <w:trPr>
          <w:trHeight w:val="293"/>
        </w:trPr>
        <w:tc>
          <w:tcPr>
            <w:tcW w:w="2880" w:type="dxa"/>
            <w:tcBorders>
              <w:top w:val="single" w:sz="4" w:space="0" w:color="auto"/>
              <w:left w:val="single" w:sz="4" w:space="0" w:color="auto"/>
              <w:bottom w:val="single" w:sz="4" w:space="0" w:color="auto"/>
              <w:right w:val="single" w:sz="4" w:space="0" w:color="auto"/>
            </w:tcBorders>
            <w:hideMark/>
          </w:tcPr>
          <w:p w14:paraId="47528BD6"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44CB718D"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1FD682A9" w14:textId="77777777" w:rsidTr="00835FFC">
        <w:trPr>
          <w:trHeight w:val="292"/>
        </w:trPr>
        <w:tc>
          <w:tcPr>
            <w:tcW w:w="2880" w:type="dxa"/>
            <w:tcBorders>
              <w:top w:val="single" w:sz="4" w:space="0" w:color="auto"/>
              <w:left w:val="single" w:sz="4" w:space="0" w:color="auto"/>
              <w:bottom w:val="single" w:sz="4" w:space="0" w:color="auto"/>
              <w:right w:val="single" w:sz="4" w:space="0" w:color="auto"/>
            </w:tcBorders>
            <w:hideMark/>
          </w:tcPr>
          <w:p w14:paraId="04FAB4B3" w14:textId="218D8863" w:rsidR="00F74C61" w:rsidRPr="001B505A" w:rsidRDefault="00C81FFD" w:rsidP="00835FFC">
            <w:pPr>
              <w:tabs>
                <w:tab w:val="left" w:pos="3902"/>
              </w:tabs>
              <w:rPr>
                <w:rFonts w:cs="Calibri"/>
                <w:b/>
              </w:rPr>
            </w:pPr>
            <w:r>
              <w:rPr>
                <w:rFonts w:cs="Calibri"/>
                <w:noProof/>
              </w:rPr>
              <w:fldChar w:fldCharType="begin">
                <w:ffData>
                  <w:name w:val="N_0116"/>
                  <w:enabled/>
                  <w:calcOnExit w:val="0"/>
                  <w:textInput>
                    <w:type w:val="number"/>
                  </w:textInput>
                </w:ffData>
              </w:fldChar>
            </w:r>
            <w:bookmarkStart w:id="117" w:name="N_0116"/>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17"/>
          </w:p>
        </w:tc>
        <w:tc>
          <w:tcPr>
            <w:tcW w:w="2970" w:type="dxa"/>
            <w:tcBorders>
              <w:top w:val="single" w:sz="4" w:space="0" w:color="auto"/>
              <w:left w:val="single" w:sz="4" w:space="0" w:color="auto"/>
              <w:bottom w:val="single" w:sz="4" w:space="0" w:color="auto"/>
              <w:right w:val="single" w:sz="4" w:space="0" w:color="auto"/>
            </w:tcBorders>
            <w:hideMark/>
          </w:tcPr>
          <w:p w14:paraId="20F2DB5F" w14:textId="5D1D8E5E" w:rsidR="00F74C61" w:rsidRPr="001B505A" w:rsidRDefault="00C81FFD" w:rsidP="00835FFC">
            <w:pPr>
              <w:tabs>
                <w:tab w:val="left" w:pos="3902"/>
              </w:tabs>
              <w:rPr>
                <w:rFonts w:cs="Calibri"/>
                <w:b/>
              </w:rPr>
            </w:pPr>
            <w:r>
              <w:rPr>
                <w:rFonts w:cs="Calibri"/>
                <w:noProof/>
              </w:rPr>
              <w:fldChar w:fldCharType="begin">
                <w:ffData>
                  <w:name w:val="N_0117"/>
                  <w:enabled/>
                  <w:calcOnExit w:val="0"/>
                  <w:textInput>
                    <w:type w:val="number"/>
                  </w:textInput>
                </w:ffData>
              </w:fldChar>
            </w:r>
            <w:bookmarkStart w:id="118" w:name="N_0117"/>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18"/>
          </w:p>
        </w:tc>
      </w:tr>
    </w:tbl>
    <w:p w14:paraId="7C3C4F28" w14:textId="77777777" w:rsidR="00F74C61" w:rsidRPr="001B505A" w:rsidRDefault="00DF78BB" w:rsidP="00F74C61">
      <w:pPr>
        <w:ind w:left="720" w:right="-360" w:hanging="720"/>
        <w:rPr>
          <w:rFonts w:cs="Calibri"/>
          <w:noProof/>
        </w:rPr>
      </w:pPr>
      <w:r>
        <w:rPr>
          <w:rFonts w:cs="Calibri"/>
          <w:noProof/>
        </w:rPr>
        <w:br w:type="page"/>
      </w:r>
      <w:r w:rsidR="00F74C61" w:rsidRPr="001B505A">
        <w:rPr>
          <w:rFonts w:cs="Calibri"/>
          <w:noProof/>
        </w:rPr>
        <w:lastRenderedPageBreak/>
        <w:t>II-3c.</w:t>
      </w:r>
      <w:r w:rsidR="00F74C61" w:rsidRPr="001B505A">
        <w:rPr>
          <w:rFonts w:cs="Calibri"/>
          <w:noProof/>
        </w:rPr>
        <w:tab/>
      </w:r>
      <w:r w:rsidR="00F74C61" w:rsidRPr="001B505A">
        <w:rPr>
          <w:rFonts w:cs="Calibri"/>
          <w:b/>
          <w:noProof/>
          <w:u w:val="single"/>
        </w:rPr>
        <w:t>Capacity calculations</w:t>
      </w:r>
      <w:r w:rsidR="00F74C61" w:rsidRPr="001B505A">
        <w:rPr>
          <w:rFonts w:cs="Calibri"/>
          <w:b/>
          <w:noProof/>
        </w:rPr>
        <w:t>.--</w:t>
      </w:r>
      <w:r w:rsidR="00F74C61" w:rsidRPr="001B505A">
        <w:rPr>
          <w:rFonts w:cs="Calibri"/>
          <w:noProof/>
        </w:rPr>
        <w:t xml:space="preserve">Please describe the methodology used to calculate </w:t>
      </w:r>
      <w:r w:rsidR="00F74C61" w:rsidRPr="001B505A">
        <w:rPr>
          <w:rFonts w:cs="Calibri"/>
          <w:b/>
          <w:bCs/>
          <w:i/>
          <w:iCs/>
          <w:noProof/>
        </w:rPr>
        <w:t>installed</w:t>
      </w:r>
      <w:r w:rsidR="00F74C61" w:rsidRPr="001B505A">
        <w:rPr>
          <w:rFonts w:cs="Calibri"/>
          <w:noProof/>
        </w:rPr>
        <w:t xml:space="preserve"> and </w:t>
      </w:r>
      <w:r w:rsidR="00F74C61" w:rsidRPr="001B505A">
        <w:rPr>
          <w:rFonts w:cs="Calibri"/>
          <w:b/>
          <w:bCs/>
          <w:i/>
          <w:iCs/>
          <w:noProof/>
        </w:rPr>
        <w:t>practical</w:t>
      </w:r>
      <w:r w:rsidR="00F74C61" w:rsidRPr="001B505A">
        <w:rPr>
          <w:rFonts w:cs="Calibri"/>
          <w:noProof/>
        </w:rPr>
        <w:t xml:space="preserve"> overall capacities reported in II-3a, and explain any changes in reported capacities.</w:t>
      </w:r>
    </w:p>
    <w:p w14:paraId="30B5B87A"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44BCFF83"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4672FF67" w14:textId="0CC29465" w:rsidR="00F74C61" w:rsidRPr="001B505A" w:rsidRDefault="00C81FFD" w:rsidP="00835FFC">
            <w:pPr>
              <w:tabs>
                <w:tab w:val="left" w:pos="3902"/>
              </w:tabs>
              <w:spacing w:before="120"/>
              <w:rPr>
                <w:rFonts w:cs="Calibri"/>
                <w:b/>
              </w:rPr>
            </w:pPr>
            <w:r>
              <w:rPr>
                <w:rFonts w:cs="Calibri"/>
              </w:rPr>
              <w:fldChar w:fldCharType="begin">
                <w:ffData>
                  <w:name w:val="T_0118"/>
                  <w:enabled/>
                  <w:calcOnExit w:val="0"/>
                  <w:textInput/>
                </w:ffData>
              </w:fldChar>
            </w:r>
            <w:bookmarkStart w:id="119" w:name="T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r>
    </w:tbl>
    <w:p w14:paraId="21A3306A" w14:textId="77777777" w:rsidR="00DF78BB" w:rsidRDefault="00DF78BB" w:rsidP="00F74C61">
      <w:pPr>
        <w:ind w:left="720" w:right="-360" w:hanging="720"/>
        <w:rPr>
          <w:rFonts w:cs="Calibri"/>
          <w:noProof/>
        </w:rPr>
      </w:pPr>
    </w:p>
    <w:p w14:paraId="0C851499" w14:textId="77777777" w:rsidR="00F74C61" w:rsidRPr="001B505A" w:rsidRDefault="00F74C61" w:rsidP="00F74C61">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6873ECFF"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2667BBFA" w14:textId="77777777" w:rsidTr="00835FFC">
        <w:tc>
          <w:tcPr>
            <w:tcW w:w="3910" w:type="dxa"/>
            <w:gridSpan w:val="2"/>
            <w:tcBorders>
              <w:top w:val="single" w:sz="4" w:space="0" w:color="auto"/>
              <w:left w:val="single" w:sz="4" w:space="0" w:color="auto"/>
              <w:bottom w:val="single" w:sz="4" w:space="0" w:color="auto"/>
              <w:right w:val="single" w:sz="4" w:space="0" w:color="auto"/>
            </w:tcBorders>
            <w:hideMark/>
          </w:tcPr>
          <w:p w14:paraId="4257F46A" w14:textId="77777777" w:rsidR="00F74C61" w:rsidRPr="001B505A" w:rsidRDefault="00F74C61" w:rsidP="00835FFC">
            <w:pPr>
              <w:rPr>
                <w:rFonts w:cs="Calibri"/>
                <w:b/>
                <w:bCs/>
              </w:rPr>
            </w:pPr>
            <w:r w:rsidRPr="001B505A">
              <w:rPr>
                <w:rFonts w:cs="Calibri"/>
                <w:b/>
                <w:bCs/>
              </w:rPr>
              <w:t>Constraint</w:t>
            </w:r>
          </w:p>
          <w:p w14:paraId="43485110" w14:textId="77777777" w:rsidR="00F74C61" w:rsidRPr="001B505A" w:rsidRDefault="00F74C61" w:rsidP="00835FFC">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485AA263" w14:textId="77777777" w:rsidR="00F74C61" w:rsidRPr="001B505A" w:rsidRDefault="00F74C61" w:rsidP="00835FFC">
            <w:pPr>
              <w:rPr>
                <w:rFonts w:cs="Calibri"/>
                <w:b/>
                <w:bCs/>
              </w:rPr>
            </w:pPr>
            <w:r w:rsidRPr="001B505A">
              <w:rPr>
                <w:rFonts w:cs="Calibri"/>
                <w:b/>
                <w:bCs/>
              </w:rPr>
              <w:t>Description</w:t>
            </w:r>
          </w:p>
          <w:p w14:paraId="5814860E" w14:textId="77777777" w:rsidR="00F74C61" w:rsidRPr="001B505A" w:rsidRDefault="00F74C61" w:rsidP="00835FFC">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51A37F22" w14:textId="77777777" w:rsidTr="00835FFC">
        <w:tc>
          <w:tcPr>
            <w:tcW w:w="539" w:type="dxa"/>
            <w:tcBorders>
              <w:top w:val="single" w:sz="4" w:space="0" w:color="auto"/>
              <w:left w:val="single" w:sz="4" w:space="0" w:color="auto"/>
              <w:bottom w:val="single" w:sz="4" w:space="0" w:color="auto"/>
              <w:right w:val="single" w:sz="4" w:space="0" w:color="auto"/>
            </w:tcBorders>
          </w:tcPr>
          <w:p w14:paraId="74A32714" w14:textId="60E55737" w:rsidR="00F74C61" w:rsidRPr="001B505A" w:rsidRDefault="00C81FFD"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19"/>
                  <w:enabled/>
                  <w:calcOnExit w:val="0"/>
                  <w:checkBox>
                    <w:sizeAuto/>
                    <w:default w:val="0"/>
                  </w:checkBox>
                </w:ffData>
              </w:fldChar>
            </w:r>
            <w:bookmarkStart w:id="120" w:name="C_0119"/>
            <w:r>
              <w:rPr>
                <w:rFonts w:cs="Calibri"/>
              </w:rPr>
              <w:instrText xml:space="preserve"> FORMCHECKBOX </w:instrText>
            </w:r>
            <w:r>
              <w:rPr>
                <w:rFonts w:cs="Calibri"/>
              </w:rPr>
            </w:r>
            <w:r>
              <w:rPr>
                <w:rFonts w:cs="Calibri"/>
              </w:rPr>
              <w:fldChar w:fldCharType="separate"/>
            </w:r>
            <w:r>
              <w:rPr>
                <w:rFonts w:cs="Calibri"/>
              </w:rPr>
              <w:fldChar w:fldCharType="end"/>
            </w:r>
            <w:bookmarkEnd w:id="12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21F327D"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1E0A193" w14:textId="0BCDAFDF" w:rsidR="00F74C61" w:rsidRPr="001B505A" w:rsidRDefault="00C81FFD" w:rsidP="00835FFC">
            <w:pPr>
              <w:tabs>
                <w:tab w:val="left" w:pos="4982"/>
              </w:tabs>
              <w:spacing w:before="120" w:line="360" w:lineRule="auto"/>
              <w:rPr>
                <w:rFonts w:cs="Calibri"/>
              </w:rPr>
            </w:pPr>
            <w:r>
              <w:rPr>
                <w:rFonts w:cs="Calibri"/>
              </w:rPr>
              <w:fldChar w:fldCharType="begin">
                <w:ffData>
                  <w:name w:val="T_0120"/>
                  <w:enabled/>
                  <w:calcOnExit w:val="0"/>
                  <w:textInput/>
                </w:ffData>
              </w:fldChar>
            </w:r>
            <w:bookmarkStart w:id="121" w:name="T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r>
      <w:tr w:rsidR="00F74C61" w:rsidRPr="001B505A" w14:paraId="1CC924B6"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8512993" w14:textId="7EEDC8AE" w:rsidR="00F74C61" w:rsidRPr="001B505A" w:rsidRDefault="00C81FFD"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1"/>
                  <w:enabled/>
                  <w:calcOnExit w:val="0"/>
                  <w:checkBox>
                    <w:sizeAuto/>
                    <w:default w:val="0"/>
                  </w:checkBox>
                </w:ffData>
              </w:fldChar>
            </w:r>
            <w:bookmarkStart w:id="122" w:name="C_0121"/>
            <w:r>
              <w:rPr>
                <w:rFonts w:cs="Calibri"/>
              </w:rPr>
              <w:instrText xml:space="preserve"> FORMCHECKBOX </w:instrText>
            </w:r>
            <w:r>
              <w:rPr>
                <w:rFonts w:cs="Calibri"/>
              </w:rPr>
            </w:r>
            <w:r>
              <w:rPr>
                <w:rFonts w:cs="Calibri"/>
              </w:rPr>
              <w:fldChar w:fldCharType="separate"/>
            </w:r>
            <w:r>
              <w:rPr>
                <w:rFonts w:cs="Calibri"/>
              </w:rPr>
              <w:fldChar w:fldCharType="end"/>
            </w:r>
            <w:bookmarkEnd w:id="12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CB4A74C"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982DF9C" w14:textId="637BF85A" w:rsidR="00F74C61" w:rsidRPr="001B505A" w:rsidRDefault="00C81FFD" w:rsidP="00835FFC">
            <w:pPr>
              <w:tabs>
                <w:tab w:val="left" w:pos="4982"/>
              </w:tabs>
              <w:spacing w:before="120" w:line="360" w:lineRule="auto"/>
              <w:rPr>
                <w:rFonts w:cs="Calibri"/>
              </w:rPr>
            </w:pPr>
            <w:r>
              <w:rPr>
                <w:rFonts w:cs="Calibri"/>
              </w:rPr>
              <w:fldChar w:fldCharType="begin">
                <w:ffData>
                  <w:name w:val="T_0122"/>
                  <w:enabled/>
                  <w:calcOnExit w:val="0"/>
                  <w:textInput/>
                </w:ffData>
              </w:fldChar>
            </w:r>
            <w:bookmarkStart w:id="123" w:name="T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r>
      <w:tr w:rsidR="00F74C61" w:rsidRPr="001B505A" w14:paraId="404E8440"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B922711" w14:textId="60C8F913" w:rsidR="00F74C61" w:rsidRPr="001B505A" w:rsidRDefault="00C81FFD"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3"/>
                  <w:enabled/>
                  <w:calcOnExit w:val="0"/>
                  <w:checkBox>
                    <w:sizeAuto/>
                    <w:default w:val="0"/>
                  </w:checkBox>
                </w:ffData>
              </w:fldChar>
            </w:r>
            <w:bookmarkStart w:id="124" w:name="C_0123"/>
            <w:r>
              <w:rPr>
                <w:rFonts w:cs="Calibri"/>
              </w:rPr>
              <w:instrText xml:space="preserve"> FORMCHECKBOX </w:instrText>
            </w:r>
            <w:r>
              <w:rPr>
                <w:rFonts w:cs="Calibri"/>
              </w:rPr>
            </w:r>
            <w:r>
              <w:rPr>
                <w:rFonts w:cs="Calibri"/>
              </w:rPr>
              <w:fldChar w:fldCharType="separate"/>
            </w:r>
            <w:r>
              <w:rPr>
                <w:rFonts w:cs="Calibri"/>
              </w:rPr>
              <w:fldChar w:fldCharType="end"/>
            </w:r>
            <w:bookmarkEnd w:id="12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0F1A5EB"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1771432" w14:textId="452FDE58" w:rsidR="00F74C61" w:rsidRPr="001B505A" w:rsidRDefault="00C81FFD" w:rsidP="00835FFC">
            <w:pPr>
              <w:tabs>
                <w:tab w:val="left" w:pos="4982"/>
              </w:tabs>
              <w:spacing w:before="120" w:line="360" w:lineRule="auto"/>
              <w:rPr>
                <w:rFonts w:cs="Calibri"/>
              </w:rPr>
            </w:pPr>
            <w:r>
              <w:rPr>
                <w:rFonts w:cs="Calibri"/>
              </w:rPr>
              <w:fldChar w:fldCharType="begin">
                <w:ffData>
                  <w:name w:val="T_0124"/>
                  <w:enabled/>
                  <w:calcOnExit w:val="0"/>
                  <w:textInput/>
                </w:ffData>
              </w:fldChar>
            </w:r>
            <w:bookmarkStart w:id="125" w:name="T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r>
      <w:tr w:rsidR="00F74C61" w:rsidRPr="001B505A" w14:paraId="24BB628B"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1F346D09" w14:textId="50420A68" w:rsidR="00F74C61" w:rsidRPr="001B505A" w:rsidRDefault="00C81FFD"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5"/>
                  <w:enabled/>
                  <w:calcOnExit w:val="0"/>
                  <w:checkBox>
                    <w:sizeAuto/>
                    <w:default w:val="0"/>
                  </w:checkBox>
                </w:ffData>
              </w:fldChar>
            </w:r>
            <w:bookmarkStart w:id="126" w:name="C_0125"/>
            <w:r>
              <w:rPr>
                <w:rFonts w:cs="Calibri"/>
              </w:rPr>
              <w:instrText xml:space="preserve"> FORMCHECKBOX </w:instrText>
            </w:r>
            <w:r>
              <w:rPr>
                <w:rFonts w:cs="Calibri"/>
              </w:rPr>
            </w:r>
            <w:r>
              <w:rPr>
                <w:rFonts w:cs="Calibri"/>
              </w:rPr>
              <w:fldChar w:fldCharType="separate"/>
            </w:r>
            <w:r>
              <w:rPr>
                <w:rFonts w:cs="Calibri"/>
              </w:rPr>
              <w:fldChar w:fldCharType="end"/>
            </w:r>
            <w:bookmarkEnd w:id="12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947A752"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CEABF59" w14:textId="7149F24B" w:rsidR="00F74C61" w:rsidRPr="001B505A" w:rsidRDefault="00C81FFD" w:rsidP="00835FFC">
            <w:pPr>
              <w:tabs>
                <w:tab w:val="left" w:pos="4982"/>
              </w:tabs>
              <w:spacing w:before="120" w:line="360" w:lineRule="auto"/>
              <w:rPr>
                <w:rFonts w:cs="Calibri"/>
              </w:rPr>
            </w:pPr>
            <w:r>
              <w:rPr>
                <w:rFonts w:cs="Calibri"/>
              </w:rPr>
              <w:fldChar w:fldCharType="begin">
                <w:ffData>
                  <w:name w:val="T_0126"/>
                  <w:enabled/>
                  <w:calcOnExit w:val="0"/>
                  <w:textInput/>
                </w:ffData>
              </w:fldChar>
            </w:r>
            <w:bookmarkStart w:id="127" w:name="T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r>
      <w:tr w:rsidR="00F74C61" w:rsidRPr="001B505A" w14:paraId="636C2B24"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43C04497" w14:textId="32D1001E" w:rsidR="00F74C61" w:rsidRPr="001B505A" w:rsidRDefault="00C81FFD"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7"/>
                  <w:enabled/>
                  <w:calcOnExit w:val="0"/>
                  <w:checkBox>
                    <w:sizeAuto/>
                    <w:default w:val="0"/>
                  </w:checkBox>
                </w:ffData>
              </w:fldChar>
            </w:r>
            <w:bookmarkStart w:id="128" w:name="C_0127"/>
            <w:r>
              <w:rPr>
                <w:rFonts w:cs="Calibri"/>
              </w:rPr>
              <w:instrText xml:space="preserve"> FORMCHECKBOX </w:instrText>
            </w:r>
            <w:r>
              <w:rPr>
                <w:rFonts w:cs="Calibri"/>
              </w:rPr>
            </w:r>
            <w:r>
              <w:rPr>
                <w:rFonts w:cs="Calibri"/>
              </w:rPr>
              <w:fldChar w:fldCharType="separate"/>
            </w:r>
            <w:r>
              <w:rPr>
                <w:rFonts w:cs="Calibri"/>
              </w:rPr>
              <w:fldChar w:fldCharType="end"/>
            </w:r>
            <w:bookmarkEnd w:id="12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2142361"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99E27DE" w14:textId="20F1E5E4" w:rsidR="00F74C61" w:rsidRPr="001B505A" w:rsidRDefault="00C81FFD" w:rsidP="00835FFC">
            <w:pPr>
              <w:tabs>
                <w:tab w:val="left" w:pos="4982"/>
              </w:tabs>
              <w:spacing w:before="120" w:line="360" w:lineRule="auto"/>
              <w:rPr>
                <w:rFonts w:cs="Calibri"/>
              </w:rPr>
            </w:pPr>
            <w:r>
              <w:rPr>
                <w:rFonts w:cs="Calibri"/>
              </w:rPr>
              <w:fldChar w:fldCharType="begin">
                <w:ffData>
                  <w:name w:val="T_0128"/>
                  <w:enabled/>
                  <w:calcOnExit w:val="0"/>
                  <w:textInput/>
                </w:ffData>
              </w:fldChar>
            </w:r>
            <w:bookmarkStart w:id="129" w:name="T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r>
      <w:tr w:rsidR="00F74C61" w:rsidRPr="001B505A" w14:paraId="06F8E04F"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47BFE675" w14:textId="66CB29E7" w:rsidR="00F74C61" w:rsidRPr="001B505A" w:rsidRDefault="00C81FFD"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9"/>
                  <w:enabled/>
                  <w:calcOnExit w:val="0"/>
                  <w:checkBox>
                    <w:sizeAuto/>
                    <w:default w:val="0"/>
                  </w:checkBox>
                </w:ffData>
              </w:fldChar>
            </w:r>
            <w:bookmarkStart w:id="130" w:name="C_0129"/>
            <w:r>
              <w:rPr>
                <w:rFonts w:cs="Calibri"/>
              </w:rPr>
              <w:instrText xml:space="preserve"> FORMCHECKBOX </w:instrText>
            </w:r>
            <w:r>
              <w:rPr>
                <w:rFonts w:cs="Calibri"/>
              </w:rPr>
            </w:r>
            <w:r>
              <w:rPr>
                <w:rFonts w:cs="Calibri"/>
              </w:rPr>
              <w:fldChar w:fldCharType="separate"/>
            </w:r>
            <w:r>
              <w:rPr>
                <w:rFonts w:cs="Calibri"/>
              </w:rPr>
              <w:fldChar w:fldCharType="end"/>
            </w:r>
            <w:bookmarkEnd w:id="13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7F9034D"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70070ED" w14:textId="09657466" w:rsidR="00F74C61" w:rsidRPr="001B505A" w:rsidRDefault="00C81FFD" w:rsidP="00835FFC">
            <w:pPr>
              <w:tabs>
                <w:tab w:val="left" w:pos="4982"/>
              </w:tabs>
              <w:spacing w:before="120" w:line="360" w:lineRule="auto"/>
              <w:rPr>
                <w:rFonts w:cs="Calibri"/>
              </w:rPr>
            </w:pPr>
            <w:r>
              <w:rPr>
                <w:rFonts w:cs="Calibri"/>
              </w:rPr>
              <w:fldChar w:fldCharType="begin">
                <w:ffData>
                  <w:name w:val="T_0130"/>
                  <w:enabled/>
                  <w:calcOnExit w:val="0"/>
                  <w:textInput/>
                </w:ffData>
              </w:fldChar>
            </w:r>
            <w:bookmarkStart w:id="131" w:name="T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r>
      <w:tr w:rsidR="00F74C61" w:rsidRPr="001B505A" w14:paraId="77A3E7FD"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14C1F09F" w14:textId="34F03BBF" w:rsidR="00F74C61" w:rsidRPr="001B505A" w:rsidRDefault="00C81FFD"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1"/>
                  <w:enabled/>
                  <w:calcOnExit w:val="0"/>
                  <w:checkBox>
                    <w:sizeAuto/>
                    <w:default w:val="0"/>
                  </w:checkBox>
                </w:ffData>
              </w:fldChar>
            </w:r>
            <w:bookmarkStart w:id="132" w:name="C_0131"/>
            <w:r>
              <w:rPr>
                <w:rFonts w:cs="Calibri"/>
              </w:rPr>
              <w:instrText xml:space="preserve"> FORMCHECKBOX </w:instrText>
            </w:r>
            <w:r>
              <w:rPr>
                <w:rFonts w:cs="Calibri"/>
              </w:rPr>
            </w:r>
            <w:r>
              <w:rPr>
                <w:rFonts w:cs="Calibri"/>
              </w:rPr>
              <w:fldChar w:fldCharType="separate"/>
            </w:r>
            <w:r>
              <w:rPr>
                <w:rFonts w:cs="Calibri"/>
              </w:rPr>
              <w:fldChar w:fldCharType="end"/>
            </w:r>
            <w:bookmarkEnd w:id="13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F38C6E5"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03335CD" w14:textId="54B534EB" w:rsidR="00F74C61" w:rsidRPr="001B505A" w:rsidRDefault="00C81FFD" w:rsidP="00835FFC">
            <w:pPr>
              <w:tabs>
                <w:tab w:val="left" w:pos="4982"/>
              </w:tabs>
              <w:spacing w:before="120" w:line="360" w:lineRule="auto"/>
              <w:rPr>
                <w:rFonts w:cs="Calibri"/>
              </w:rPr>
            </w:pPr>
            <w:r>
              <w:rPr>
                <w:rFonts w:cs="Calibri"/>
              </w:rPr>
              <w:fldChar w:fldCharType="begin">
                <w:ffData>
                  <w:name w:val="T_0132"/>
                  <w:enabled/>
                  <w:calcOnExit w:val="0"/>
                  <w:textInput/>
                </w:ffData>
              </w:fldChar>
            </w:r>
            <w:bookmarkStart w:id="133" w:name="T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r>
    </w:tbl>
    <w:p w14:paraId="6607D21D" w14:textId="77777777" w:rsidR="00F74C61" w:rsidRPr="001B505A" w:rsidRDefault="00F74C61" w:rsidP="00F74C61">
      <w:pPr>
        <w:ind w:left="720" w:hanging="720"/>
        <w:rPr>
          <w:rFonts w:cs="Calibri"/>
        </w:rPr>
      </w:pPr>
    </w:p>
    <w:p w14:paraId="480C7F45" w14:textId="77777777" w:rsidR="00234250" w:rsidRDefault="00234250">
      <w:pPr>
        <w:rPr>
          <w:rFonts w:cs="Calibri"/>
          <w:noProof/>
        </w:rPr>
      </w:pPr>
      <w:r>
        <w:rPr>
          <w:rFonts w:cs="Calibri"/>
          <w:noProof/>
        </w:rPr>
        <w:br w:type="page"/>
      </w:r>
    </w:p>
    <w:p w14:paraId="55149074" w14:textId="5FFB5583" w:rsidR="00F74C61" w:rsidRPr="001B505A" w:rsidRDefault="00F74C61" w:rsidP="00F74C61">
      <w:pPr>
        <w:ind w:left="720" w:right="-360" w:hanging="720"/>
        <w:rPr>
          <w:rFonts w:cs="Calibri"/>
          <w:noProof/>
        </w:rPr>
      </w:pPr>
      <w:r w:rsidRPr="001B505A">
        <w:rPr>
          <w:rFonts w:cs="Calibri"/>
          <w:noProof/>
        </w:rPr>
        <w:lastRenderedPageBreak/>
        <w:t>II-3e.</w:t>
      </w:r>
      <w:r w:rsidRPr="001B505A">
        <w:rPr>
          <w:rFonts w:cs="Calibri"/>
          <w:noProof/>
        </w:rPr>
        <w:tab/>
      </w:r>
      <w:r w:rsidRPr="001B505A">
        <w:rPr>
          <w:rFonts w:cs="Calibri"/>
          <w:b/>
          <w:bCs/>
          <w:noProof/>
          <w:u w:val="single"/>
        </w:rPr>
        <w:t xml:space="preserve">Reaching installed overall </w:t>
      </w:r>
      <w:r w:rsidR="00C87A50">
        <w:rPr>
          <w:rFonts w:cs="Calibri"/>
          <w:b/>
          <w:bCs/>
          <w:noProof/>
          <w:u w:val="single"/>
        </w:rPr>
        <w:t>capacity</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C87A50">
        <w:rPr>
          <w:rFonts w:cs="Calibri"/>
          <w:noProof/>
        </w:rPr>
        <w:t>capacity</w:t>
      </w:r>
      <w:r w:rsidRPr="001B505A">
        <w:rPr>
          <w:rFonts w:cs="Calibri"/>
          <w:noProof/>
        </w:rPr>
        <w:t xml:space="preserve"> reported in II-3a.</w:t>
      </w:r>
    </w:p>
    <w:p w14:paraId="10F69DE4"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77C29FD0"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6013EEF2" w14:textId="7D2E3757" w:rsidR="00F74C61" w:rsidRPr="001B505A" w:rsidRDefault="00C81FFD" w:rsidP="00835FFC">
            <w:pPr>
              <w:tabs>
                <w:tab w:val="left" w:pos="3902"/>
              </w:tabs>
              <w:spacing w:before="120"/>
              <w:rPr>
                <w:rFonts w:cs="Calibri"/>
                <w:b/>
              </w:rPr>
            </w:pPr>
            <w:r>
              <w:rPr>
                <w:rFonts w:cs="Calibri"/>
              </w:rPr>
              <w:fldChar w:fldCharType="begin">
                <w:ffData>
                  <w:name w:val="T_0133"/>
                  <w:enabled/>
                  <w:calcOnExit w:val="0"/>
                  <w:textInput/>
                </w:ffData>
              </w:fldChar>
            </w:r>
            <w:bookmarkStart w:id="134" w:name="T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r>
    </w:tbl>
    <w:p w14:paraId="0079EFF8" w14:textId="77777777" w:rsidR="004F5F6C" w:rsidRDefault="004F5F6C" w:rsidP="00DF78BB">
      <w:pPr>
        <w:ind w:left="720" w:right="-360" w:hanging="720"/>
        <w:rPr>
          <w:rFonts w:cs="Calibri"/>
          <w:noProof/>
        </w:rPr>
      </w:pPr>
    </w:p>
    <w:p w14:paraId="60F7A4E1" w14:textId="227B5D80" w:rsidR="00DF78BB" w:rsidRDefault="00DF78BB" w:rsidP="00DF78BB">
      <w:pPr>
        <w:ind w:left="720" w:right="-360" w:hanging="720"/>
        <w:rPr>
          <w:rFonts w:cs="Calibri"/>
          <w:noProof/>
        </w:rPr>
      </w:pPr>
      <w:r>
        <w:rPr>
          <w:rFonts w:cs="Calibri"/>
          <w:noProof/>
        </w:rPr>
        <w:t>II-3f.</w:t>
      </w:r>
      <w:r>
        <w:rPr>
          <w:rFonts w:cs="Calibri"/>
          <w:noProof/>
        </w:rPr>
        <w:tab/>
      </w:r>
      <w:r w:rsidRPr="00DA2FE6">
        <w:rPr>
          <w:rFonts w:cs="Calibri"/>
          <w:b/>
          <w:bCs/>
          <w:noProof/>
          <w:u w:val="single"/>
        </w:rPr>
        <w:t xml:space="preserve">Excess </w:t>
      </w:r>
      <w:r w:rsidR="00BC21F5">
        <w:rPr>
          <w:rFonts w:cs="Calibri"/>
          <w:b/>
          <w:bCs/>
          <w:noProof/>
          <w:u w:val="single"/>
        </w:rPr>
        <w:t xml:space="preserve">installed overall </w:t>
      </w:r>
      <w:r w:rsidRPr="00DA2FE6">
        <w:rPr>
          <w:rFonts w:cs="Calibri"/>
          <w:b/>
          <w:bCs/>
          <w:noProof/>
          <w:u w:val="single"/>
        </w:rPr>
        <w:t>capacity</w:t>
      </w:r>
      <w:r>
        <w:rPr>
          <w:rFonts w:cs="Calibri"/>
          <w:noProof/>
        </w:rPr>
        <w:t xml:space="preserve">: To the extent that your company is reporting excess </w:t>
      </w:r>
      <w:r w:rsidR="00BC21F5">
        <w:rPr>
          <w:rFonts w:cs="Calibri"/>
          <w:noProof/>
        </w:rPr>
        <w:t xml:space="preserve">installed overall </w:t>
      </w:r>
      <w:r>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E05100">
        <w:rPr>
          <w:rFonts w:cs="Calibri"/>
          <w:noProof/>
        </w:rPr>
        <w:t>erythritol</w:t>
      </w:r>
      <w:r>
        <w:rPr>
          <w:rFonts w:cs="Calibri"/>
          <w:noProof/>
        </w:rPr>
        <w:t>.</w:t>
      </w:r>
    </w:p>
    <w:p w14:paraId="177D36E4" w14:textId="77777777" w:rsidR="00DF78BB" w:rsidRDefault="00DF78BB" w:rsidP="00DF78B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D8258D" w14:paraId="1C82AB09"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39AF7E07" w14:textId="02D2BC3E" w:rsidR="00DF78BB" w:rsidRPr="00D8258D" w:rsidRDefault="00C81FFD" w:rsidP="00E25C52">
            <w:pPr>
              <w:tabs>
                <w:tab w:val="left" w:pos="3902"/>
              </w:tabs>
              <w:spacing w:before="120"/>
              <w:rPr>
                <w:rFonts w:cs="Calibri"/>
                <w:b/>
              </w:rPr>
            </w:pPr>
            <w:r>
              <w:rPr>
                <w:rFonts w:cs="Calibri"/>
              </w:rPr>
              <w:fldChar w:fldCharType="begin">
                <w:ffData>
                  <w:name w:val="T_0134"/>
                  <w:enabled/>
                  <w:calcOnExit w:val="0"/>
                  <w:textInput/>
                </w:ffData>
              </w:fldChar>
            </w:r>
            <w:bookmarkStart w:id="135" w:name="T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r>
    </w:tbl>
    <w:p w14:paraId="0E3BA5A8" w14:textId="77777777" w:rsidR="007101B4" w:rsidRDefault="007101B4">
      <w:pPr>
        <w:rPr>
          <w:rFonts w:cs="Calibri"/>
          <w:noProof/>
          <w:szCs w:val="22"/>
        </w:rPr>
      </w:pPr>
      <w:r>
        <w:rPr>
          <w:rFonts w:cs="Calibri"/>
          <w:noProof/>
          <w:szCs w:val="22"/>
        </w:rPr>
        <w:br w:type="page"/>
      </w:r>
    </w:p>
    <w:p w14:paraId="77DCCDC9" w14:textId="0BC48C00" w:rsidR="00F74C61" w:rsidRPr="001B505A" w:rsidRDefault="00F74C61" w:rsidP="00F74C61">
      <w:pPr>
        <w:ind w:left="720" w:right="-360" w:hanging="720"/>
        <w:rPr>
          <w:rFonts w:cs="Calibri"/>
        </w:rPr>
      </w:pPr>
      <w:r w:rsidRPr="001B505A">
        <w:rPr>
          <w:rFonts w:cs="Calibri"/>
          <w:noProof/>
          <w:szCs w:val="22"/>
        </w:rPr>
        <w:lastRenderedPageBreak/>
        <w:t>II-4.</w:t>
      </w:r>
      <w:r w:rsidRPr="001B505A">
        <w:rPr>
          <w:rFonts w:cs="Calibri"/>
          <w:noProof/>
          <w:szCs w:val="22"/>
        </w:rPr>
        <w:tab/>
      </w:r>
      <w:r w:rsidRPr="001B505A">
        <w:rPr>
          <w:rFonts w:cs="Calibri"/>
          <w:b/>
          <w:noProof/>
          <w:szCs w:val="22"/>
          <w:u w:val="single"/>
        </w:rPr>
        <w:t>Product shifting</w:t>
      </w:r>
      <w:r w:rsidRPr="001B505A">
        <w:rPr>
          <w:rFonts w:cs="Calibri"/>
          <w:noProof/>
          <w:szCs w:val="22"/>
        </w:rPr>
        <w:t>.—</w:t>
      </w:r>
    </w:p>
    <w:p w14:paraId="6CCF85DD" w14:textId="77777777" w:rsidR="00F74C61" w:rsidRPr="001B505A" w:rsidRDefault="00F74C61" w:rsidP="00F74C61">
      <w:pPr>
        <w:ind w:left="720" w:right="-360" w:hanging="720"/>
        <w:rPr>
          <w:rFonts w:cs="Calibri"/>
        </w:rPr>
      </w:pPr>
    </w:p>
    <w:p w14:paraId="704F5436" w14:textId="77777777" w:rsidR="00F74C61" w:rsidRPr="001B505A" w:rsidRDefault="00F74C61" w:rsidP="00F74C61">
      <w:pPr>
        <w:ind w:left="1440" w:right="-360" w:hanging="720"/>
        <w:rPr>
          <w:rFonts w:cs="Calibri"/>
          <w:noProof/>
          <w:szCs w:val="22"/>
        </w:rPr>
      </w:pPr>
      <w:r w:rsidRPr="001B505A">
        <w:rPr>
          <w:rFonts w:cs="Calibri"/>
          <w:noProof/>
          <w:szCs w:val="22"/>
        </w:rPr>
        <w:t>(a)</w:t>
      </w:r>
      <w:r w:rsidRPr="001B505A">
        <w:rPr>
          <w:rFonts w:cs="Calibri"/>
          <w:noProof/>
          <w:szCs w:val="22"/>
        </w:rPr>
        <w:tab/>
        <w:t xml:space="preserve">Is your firm able to switch production (capacity) between </w:t>
      </w:r>
      <w:r w:rsidR="00E05100">
        <w:rPr>
          <w:rFonts w:cs="Calibri"/>
          <w:szCs w:val="22"/>
        </w:rPr>
        <w:t>erythritol</w:t>
      </w:r>
      <w:r w:rsidRPr="001B505A">
        <w:rPr>
          <w:rFonts w:cs="Calibri"/>
          <w:szCs w:val="22"/>
        </w:rPr>
        <w:t xml:space="preserve"> </w:t>
      </w:r>
      <w:r w:rsidRPr="001B505A">
        <w:rPr>
          <w:rFonts w:cs="Calibri"/>
          <w:noProof/>
          <w:szCs w:val="22"/>
        </w:rPr>
        <w:t>and other products using the same equipment and/or labor?</w:t>
      </w:r>
    </w:p>
    <w:p w14:paraId="2E5E8F3C" w14:textId="77777777" w:rsidR="00F74C61" w:rsidRPr="001B505A" w:rsidRDefault="00F74C61" w:rsidP="00F74C6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74C61" w:rsidRPr="001B505A" w14:paraId="4947BD19" w14:textId="77777777" w:rsidTr="00835FFC">
        <w:trPr>
          <w:trHeight w:val="232"/>
          <w:tblHeader/>
        </w:trPr>
        <w:tc>
          <w:tcPr>
            <w:tcW w:w="900" w:type="dxa"/>
            <w:vAlign w:val="bottom"/>
          </w:tcPr>
          <w:p w14:paraId="7CA9AEC2" w14:textId="77777777" w:rsidR="00F74C61" w:rsidRPr="001B505A" w:rsidRDefault="00F74C61" w:rsidP="00835FFC">
            <w:pPr>
              <w:jc w:val="center"/>
              <w:rPr>
                <w:rFonts w:cs="Calibri"/>
                <w:b/>
                <w:szCs w:val="22"/>
              </w:rPr>
            </w:pPr>
            <w:r w:rsidRPr="001B505A">
              <w:rPr>
                <w:rFonts w:cs="Calibri"/>
                <w:b/>
                <w:szCs w:val="22"/>
              </w:rPr>
              <w:t>No</w:t>
            </w:r>
          </w:p>
        </w:tc>
        <w:tc>
          <w:tcPr>
            <w:tcW w:w="900" w:type="dxa"/>
            <w:vAlign w:val="bottom"/>
          </w:tcPr>
          <w:p w14:paraId="14A25100" w14:textId="77777777" w:rsidR="00F74C61" w:rsidRPr="001B505A" w:rsidRDefault="00F74C61" w:rsidP="00835FFC">
            <w:pPr>
              <w:jc w:val="center"/>
              <w:rPr>
                <w:rFonts w:cs="Calibri"/>
                <w:b/>
                <w:szCs w:val="22"/>
              </w:rPr>
            </w:pPr>
            <w:r w:rsidRPr="001B505A">
              <w:rPr>
                <w:rFonts w:cs="Calibri"/>
                <w:b/>
                <w:szCs w:val="22"/>
              </w:rPr>
              <w:t>Yes</w:t>
            </w:r>
          </w:p>
        </w:tc>
        <w:tc>
          <w:tcPr>
            <w:tcW w:w="6930" w:type="dxa"/>
            <w:vAlign w:val="bottom"/>
          </w:tcPr>
          <w:p w14:paraId="320A1EAE" w14:textId="77777777" w:rsidR="00F74C61" w:rsidRPr="001B505A" w:rsidRDefault="00F74C61" w:rsidP="00835FFC">
            <w:pPr>
              <w:rPr>
                <w:rFonts w:cs="Calibri"/>
                <w:b/>
                <w:szCs w:val="22"/>
              </w:rPr>
            </w:pPr>
            <w:r w:rsidRPr="001B505A">
              <w:rPr>
                <w:rFonts w:cs="Calibri"/>
                <w:b/>
                <w:szCs w:val="22"/>
              </w:rPr>
              <w:t>If yes—</w:t>
            </w:r>
            <w:r w:rsidRPr="001B505A">
              <w:rPr>
                <w:rFonts w:cs="Calibri"/>
                <w:szCs w:val="22"/>
              </w:rPr>
              <w:t>(</w:t>
            </w:r>
            <w:r w:rsidRPr="001B505A">
              <w:rPr>
                <w:rFonts w:cs="Calibri"/>
                <w:b/>
                <w:szCs w:val="22"/>
              </w:rPr>
              <w:t>i.e., have produced other products or are able to produce other products) Please identify other actual or potential products.</w:t>
            </w:r>
          </w:p>
        </w:tc>
      </w:tr>
      <w:tr w:rsidR="00F74C61" w:rsidRPr="001B505A" w14:paraId="63EB5832" w14:textId="77777777" w:rsidTr="00835FFC">
        <w:trPr>
          <w:trHeight w:val="490"/>
        </w:trPr>
        <w:tc>
          <w:tcPr>
            <w:tcW w:w="900" w:type="dxa"/>
          </w:tcPr>
          <w:p w14:paraId="602E3149" w14:textId="47EC19BF" w:rsidR="00F74C61" w:rsidRPr="001B505A" w:rsidRDefault="00C81FFD" w:rsidP="00835FFC">
            <w:pPr>
              <w:tabs>
                <w:tab w:val="left" w:pos="3902"/>
              </w:tabs>
              <w:spacing w:before="120"/>
              <w:jc w:val="center"/>
              <w:rPr>
                <w:rFonts w:cs="Calibri"/>
                <w:szCs w:val="22"/>
              </w:rPr>
            </w:pPr>
            <w:r>
              <w:rPr>
                <w:rFonts w:cs="Calibri"/>
                <w:szCs w:val="22"/>
              </w:rPr>
              <w:fldChar w:fldCharType="begin">
                <w:ffData>
                  <w:name w:val="C_0135"/>
                  <w:enabled/>
                  <w:calcOnExit w:val="0"/>
                  <w:checkBox>
                    <w:sizeAuto/>
                    <w:default w:val="0"/>
                  </w:checkBox>
                </w:ffData>
              </w:fldChar>
            </w:r>
            <w:bookmarkStart w:id="136" w:name="C_013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6"/>
          </w:p>
        </w:tc>
        <w:tc>
          <w:tcPr>
            <w:tcW w:w="900" w:type="dxa"/>
          </w:tcPr>
          <w:p w14:paraId="6725A91D" w14:textId="3910BF0E" w:rsidR="00F74C61" w:rsidRPr="001B505A" w:rsidRDefault="00C81FFD" w:rsidP="00835FFC">
            <w:pPr>
              <w:tabs>
                <w:tab w:val="left" w:pos="3902"/>
              </w:tabs>
              <w:spacing w:before="120"/>
              <w:jc w:val="center"/>
              <w:rPr>
                <w:rFonts w:cs="Calibri"/>
                <w:szCs w:val="22"/>
              </w:rPr>
            </w:pPr>
            <w:r>
              <w:rPr>
                <w:rFonts w:cs="Calibri"/>
                <w:szCs w:val="22"/>
              </w:rPr>
              <w:fldChar w:fldCharType="begin">
                <w:ffData>
                  <w:name w:val="C_0136"/>
                  <w:enabled/>
                  <w:calcOnExit w:val="0"/>
                  <w:checkBox>
                    <w:sizeAuto/>
                    <w:default w:val="0"/>
                  </w:checkBox>
                </w:ffData>
              </w:fldChar>
            </w:r>
            <w:bookmarkStart w:id="137" w:name="C_013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7"/>
          </w:p>
        </w:tc>
        <w:tc>
          <w:tcPr>
            <w:tcW w:w="6930" w:type="dxa"/>
          </w:tcPr>
          <w:p w14:paraId="2AD5B772" w14:textId="6139FADE" w:rsidR="00F74C61" w:rsidRPr="001B505A" w:rsidRDefault="00C81FFD" w:rsidP="00835FFC">
            <w:pPr>
              <w:tabs>
                <w:tab w:val="left" w:pos="3902"/>
              </w:tabs>
              <w:spacing w:before="120"/>
              <w:rPr>
                <w:rFonts w:cs="Calibri"/>
                <w:b/>
                <w:szCs w:val="22"/>
              </w:rPr>
            </w:pPr>
            <w:r>
              <w:rPr>
                <w:rFonts w:cs="Calibri"/>
                <w:szCs w:val="22"/>
              </w:rPr>
              <w:fldChar w:fldCharType="begin">
                <w:ffData>
                  <w:name w:val="T_0137"/>
                  <w:enabled/>
                  <w:calcOnExit w:val="0"/>
                  <w:textInput/>
                </w:ffData>
              </w:fldChar>
            </w:r>
            <w:bookmarkStart w:id="138" w:name="T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r>
    </w:tbl>
    <w:p w14:paraId="56A35074" w14:textId="77777777" w:rsidR="00F74C61" w:rsidRPr="001B505A" w:rsidRDefault="00F74C61" w:rsidP="00F74C61">
      <w:pPr>
        <w:tabs>
          <w:tab w:val="left" w:pos="720"/>
          <w:tab w:val="left" w:pos="1440"/>
          <w:tab w:val="left" w:pos="2160"/>
          <w:tab w:val="left" w:pos="2880"/>
        </w:tabs>
        <w:ind w:left="720" w:hanging="720"/>
        <w:rPr>
          <w:rFonts w:cs="Calibri"/>
          <w:szCs w:val="22"/>
        </w:rPr>
      </w:pPr>
    </w:p>
    <w:p w14:paraId="52524742" w14:textId="77777777" w:rsidR="00F74C61" w:rsidRPr="001B505A" w:rsidRDefault="00F74C61" w:rsidP="00F74C61">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C87A50">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39849601" w14:textId="77777777" w:rsidR="00F74C61" w:rsidRPr="001B505A" w:rsidRDefault="00F74C61" w:rsidP="00F74C6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513E12BA" w14:textId="77777777" w:rsidTr="00835FFC">
        <w:trPr>
          <w:trHeight w:val="589"/>
        </w:trPr>
        <w:tc>
          <w:tcPr>
            <w:tcW w:w="8010" w:type="dxa"/>
          </w:tcPr>
          <w:p w14:paraId="2E7B74D6" w14:textId="570CA38A" w:rsidR="00F74C61" w:rsidRPr="001B505A" w:rsidRDefault="00C81FFD" w:rsidP="00835FFC">
            <w:pPr>
              <w:spacing w:before="120"/>
              <w:rPr>
                <w:rFonts w:cs="Calibri"/>
                <w:b/>
                <w:sz w:val="20"/>
                <w:szCs w:val="20"/>
              </w:rPr>
            </w:pPr>
            <w:r>
              <w:rPr>
                <w:rFonts w:cs="Calibri"/>
                <w:szCs w:val="22"/>
              </w:rPr>
              <w:fldChar w:fldCharType="begin">
                <w:ffData>
                  <w:name w:val="T_0138"/>
                  <w:enabled/>
                  <w:calcOnExit w:val="0"/>
                  <w:textInput/>
                </w:ffData>
              </w:fldChar>
            </w:r>
            <w:bookmarkStart w:id="139" w:name="T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r>
    </w:tbl>
    <w:p w14:paraId="5561535E" w14:textId="77777777" w:rsidR="00137A9D" w:rsidRDefault="00137A9D" w:rsidP="00FD234C">
      <w:pPr>
        <w:ind w:left="720" w:right="-360" w:hanging="720"/>
        <w:rPr>
          <w:rFonts w:cs="Calibri"/>
          <w:szCs w:val="22"/>
        </w:rPr>
      </w:pPr>
    </w:p>
    <w:p w14:paraId="4EC55DAE" w14:textId="77777777" w:rsidR="00234250" w:rsidRPr="003F3E55" w:rsidRDefault="00234250" w:rsidP="00234250">
      <w:pPr>
        <w:ind w:left="1440" w:right="-360" w:hanging="720"/>
        <w:rPr>
          <w:rFonts w:cs="Calibri"/>
          <w:noProof/>
          <w:szCs w:val="22"/>
        </w:rPr>
      </w:pPr>
      <w:bookmarkStart w:id="140" w:name="_Hlk197437105"/>
      <w:r w:rsidRPr="003F3E55">
        <w:rPr>
          <w:rFonts w:cs="Calibri"/>
          <w:noProof/>
          <w:szCs w:val="22"/>
        </w:rPr>
        <w:t>(c)</w:t>
      </w:r>
      <w:r>
        <w:rPr>
          <w:rFonts w:cs="Calibri"/>
          <w:noProof/>
          <w:szCs w:val="22"/>
        </w:rPr>
        <w:tab/>
      </w:r>
      <w:r w:rsidRPr="003F3E55">
        <w:rPr>
          <w:rFonts w:cs="Calibri"/>
          <w:noProof/>
          <w:szCs w:val="22"/>
        </w:rPr>
        <w:t>Is your firm able to switch production (capacity) between non-GMO certified erythritol and not non-GMO certified erythritol using the same equipment and/or labor?</w:t>
      </w:r>
    </w:p>
    <w:p w14:paraId="04A7B9E0" w14:textId="77777777" w:rsidR="00234250" w:rsidRPr="003F3E55" w:rsidRDefault="00234250" w:rsidP="00234250">
      <w:pPr>
        <w:tabs>
          <w:tab w:val="left" w:pos="720"/>
          <w:tab w:val="left" w:pos="1440"/>
          <w:tab w:val="left" w:pos="2160"/>
          <w:tab w:val="left" w:pos="2880"/>
        </w:tabs>
        <w:ind w:left="720" w:hanging="720"/>
        <w:rPr>
          <w:rFonts w:cs="Calibri"/>
          <w:szCs w:val="22"/>
        </w:rPr>
      </w:pPr>
    </w:p>
    <w:tbl>
      <w:tblPr>
        <w:tblW w:w="8810" w:type="dxa"/>
        <w:tblInd w:w="720" w:type="dxa"/>
        <w:tblCellMar>
          <w:left w:w="0" w:type="dxa"/>
          <w:right w:w="0" w:type="dxa"/>
        </w:tblCellMar>
        <w:tblLook w:val="04A0" w:firstRow="1" w:lastRow="0" w:firstColumn="1" w:lastColumn="0" w:noHBand="0" w:noVBand="1"/>
      </w:tblPr>
      <w:tblGrid>
        <w:gridCol w:w="1706"/>
        <w:gridCol w:w="893"/>
        <w:gridCol w:w="893"/>
        <w:gridCol w:w="5318"/>
      </w:tblGrid>
      <w:tr w:rsidR="00234250" w:rsidRPr="003F3E55" w14:paraId="4C865F45" w14:textId="77777777" w:rsidTr="00904BFF">
        <w:trPr>
          <w:trHeight w:val="232"/>
          <w:tblHeader/>
        </w:trPr>
        <w:tc>
          <w:tcPr>
            <w:tcW w:w="1706" w:type="dxa"/>
            <w:tcBorders>
              <w:top w:val="single" w:sz="8" w:space="0" w:color="auto"/>
              <w:left w:val="single" w:sz="8" w:space="0" w:color="auto"/>
              <w:bottom w:val="single" w:sz="8" w:space="0" w:color="auto"/>
              <w:right w:val="single" w:sz="8" w:space="0" w:color="auto"/>
            </w:tcBorders>
            <w:tcMar>
              <w:top w:w="58" w:type="dxa"/>
              <w:left w:w="58" w:type="dxa"/>
              <w:bottom w:w="58" w:type="dxa"/>
              <w:right w:w="58" w:type="dxa"/>
            </w:tcMar>
            <w:vAlign w:val="bottom"/>
            <w:hideMark/>
          </w:tcPr>
          <w:p w14:paraId="31927BCD" w14:textId="77777777" w:rsidR="00234250" w:rsidRPr="003F3E55" w:rsidRDefault="00234250" w:rsidP="00904BFF">
            <w:pPr>
              <w:tabs>
                <w:tab w:val="left" w:pos="720"/>
                <w:tab w:val="left" w:pos="1440"/>
                <w:tab w:val="left" w:pos="2160"/>
                <w:tab w:val="left" w:pos="2880"/>
              </w:tabs>
              <w:rPr>
                <w:rFonts w:cs="Calibri"/>
                <w:b/>
                <w:bCs/>
                <w:szCs w:val="22"/>
              </w:rPr>
            </w:pPr>
            <w:r w:rsidRPr="003F3E55">
              <w:rPr>
                <w:rFonts w:cs="Calibri"/>
                <w:b/>
                <w:bCs/>
                <w:szCs w:val="22"/>
              </w:rPr>
              <w:t>Within scope switching between:</w:t>
            </w:r>
          </w:p>
        </w:tc>
        <w:tc>
          <w:tcPr>
            <w:tcW w:w="893" w:type="dxa"/>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5BA42E81" w14:textId="77777777" w:rsidR="00234250" w:rsidRPr="003F3E55" w:rsidRDefault="00234250" w:rsidP="00904BFF">
            <w:pPr>
              <w:tabs>
                <w:tab w:val="left" w:pos="720"/>
                <w:tab w:val="left" w:pos="1440"/>
                <w:tab w:val="left" w:pos="2160"/>
                <w:tab w:val="left" w:pos="2880"/>
              </w:tabs>
              <w:ind w:left="720" w:hanging="720"/>
              <w:jc w:val="center"/>
              <w:rPr>
                <w:rFonts w:cs="Calibri"/>
                <w:b/>
                <w:bCs/>
                <w:szCs w:val="22"/>
              </w:rPr>
            </w:pPr>
            <w:r w:rsidRPr="003F3E55">
              <w:rPr>
                <w:rFonts w:cs="Calibri"/>
                <w:b/>
                <w:bCs/>
                <w:szCs w:val="22"/>
              </w:rPr>
              <w:t>No</w:t>
            </w:r>
          </w:p>
        </w:tc>
        <w:tc>
          <w:tcPr>
            <w:tcW w:w="893" w:type="dxa"/>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4498EC32" w14:textId="77777777" w:rsidR="00234250" w:rsidRPr="003F3E55" w:rsidRDefault="00234250" w:rsidP="00904BFF">
            <w:pPr>
              <w:tabs>
                <w:tab w:val="left" w:pos="720"/>
                <w:tab w:val="left" w:pos="1440"/>
                <w:tab w:val="left" w:pos="2160"/>
                <w:tab w:val="left" w:pos="2880"/>
              </w:tabs>
              <w:ind w:left="720" w:hanging="720"/>
              <w:jc w:val="center"/>
              <w:rPr>
                <w:rFonts w:cs="Calibri"/>
                <w:b/>
                <w:bCs/>
                <w:szCs w:val="22"/>
              </w:rPr>
            </w:pPr>
            <w:r w:rsidRPr="003F3E55">
              <w:rPr>
                <w:rFonts w:cs="Calibri"/>
                <w:b/>
                <w:bCs/>
                <w:szCs w:val="22"/>
              </w:rPr>
              <w:t>Yes</w:t>
            </w:r>
          </w:p>
        </w:tc>
        <w:tc>
          <w:tcPr>
            <w:tcW w:w="5318" w:type="dxa"/>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39AA1221" w14:textId="77777777" w:rsidR="00234250" w:rsidRPr="003F3E55" w:rsidRDefault="00234250" w:rsidP="00661BE7">
            <w:pPr>
              <w:tabs>
                <w:tab w:val="left" w:pos="720"/>
                <w:tab w:val="left" w:pos="1440"/>
                <w:tab w:val="left" w:pos="2160"/>
                <w:tab w:val="left" w:pos="2880"/>
              </w:tabs>
              <w:rPr>
                <w:rFonts w:cs="Calibri"/>
                <w:b/>
                <w:bCs/>
                <w:szCs w:val="22"/>
              </w:rPr>
            </w:pPr>
            <w:r w:rsidRPr="003F3E55">
              <w:rPr>
                <w:rFonts w:cs="Calibri"/>
                <w:b/>
                <w:bCs/>
                <w:szCs w:val="22"/>
              </w:rPr>
              <w:t>If yes—</w:t>
            </w:r>
            <w:r w:rsidRPr="003F3E55">
              <w:rPr>
                <w:rFonts w:cs="Calibri"/>
                <w:szCs w:val="22"/>
              </w:rPr>
              <w:t>(</w:t>
            </w:r>
            <w:r w:rsidRPr="003F3E55">
              <w:rPr>
                <w:rFonts w:cs="Calibri"/>
                <w:b/>
                <w:bCs/>
                <w:szCs w:val="22"/>
              </w:rPr>
              <w:t>i.e., have or can switch between these products) Please describe the factors that affect your firm’s ability to shift capacity between products (e.g., time, cost, relative price change, etc.), and the degree to which these factors enhance or constrain such shifts.</w:t>
            </w:r>
          </w:p>
        </w:tc>
      </w:tr>
      <w:tr w:rsidR="00234250" w:rsidRPr="003F3E55" w14:paraId="292E087C" w14:textId="77777777" w:rsidTr="00904BFF">
        <w:trPr>
          <w:trHeight w:val="490"/>
        </w:trPr>
        <w:tc>
          <w:tcPr>
            <w:tcW w:w="1706" w:type="dxa"/>
            <w:tcBorders>
              <w:top w:val="nil"/>
              <w:left w:val="single" w:sz="8" w:space="0" w:color="auto"/>
              <w:bottom w:val="single" w:sz="8" w:space="0" w:color="auto"/>
              <w:right w:val="single" w:sz="8" w:space="0" w:color="auto"/>
            </w:tcBorders>
            <w:tcMar>
              <w:top w:w="58" w:type="dxa"/>
              <w:left w:w="58" w:type="dxa"/>
              <w:bottom w:w="58" w:type="dxa"/>
              <w:right w:w="58" w:type="dxa"/>
            </w:tcMar>
            <w:hideMark/>
          </w:tcPr>
          <w:p w14:paraId="5A01A764" w14:textId="5FDAAB5B" w:rsidR="00234250" w:rsidRPr="003F3E55" w:rsidRDefault="00234250" w:rsidP="00904BFF">
            <w:pPr>
              <w:tabs>
                <w:tab w:val="left" w:pos="720"/>
                <w:tab w:val="left" w:pos="1440"/>
                <w:tab w:val="left" w:pos="2160"/>
                <w:tab w:val="left" w:pos="2880"/>
              </w:tabs>
              <w:rPr>
                <w:rFonts w:cs="Calibri"/>
                <w:szCs w:val="22"/>
              </w:rPr>
            </w:pPr>
            <w:r w:rsidRPr="003F3E55">
              <w:rPr>
                <w:rFonts w:cs="Calibri"/>
                <w:szCs w:val="22"/>
              </w:rPr>
              <w:t xml:space="preserve">Non-GMO </w:t>
            </w:r>
            <w:r w:rsidR="00661BE7">
              <w:rPr>
                <w:rFonts w:cs="Calibri"/>
                <w:szCs w:val="22"/>
              </w:rPr>
              <w:t xml:space="preserve">vs GMO </w:t>
            </w:r>
            <w:r w:rsidRPr="003F3E55">
              <w:rPr>
                <w:rFonts w:cs="Calibri"/>
                <w:szCs w:val="22"/>
              </w:rPr>
              <w:t>statuses</w:t>
            </w:r>
          </w:p>
        </w:tc>
        <w:tc>
          <w:tcPr>
            <w:tcW w:w="893" w:type="dxa"/>
            <w:tcBorders>
              <w:top w:val="nil"/>
              <w:left w:val="nil"/>
              <w:bottom w:val="single" w:sz="8" w:space="0" w:color="auto"/>
              <w:right w:val="single" w:sz="8" w:space="0" w:color="auto"/>
            </w:tcBorders>
            <w:tcMar>
              <w:top w:w="58" w:type="dxa"/>
              <w:left w:w="58" w:type="dxa"/>
              <w:bottom w:w="58" w:type="dxa"/>
              <w:right w:w="58" w:type="dxa"/>
            </w:tcMar>
            <w:vAlign w:val="center"/>
            <w:hideMark/>
          </w:tcPr>
          <w:p w14:paraId="0C7F928E" w14:textId="26634098" w:rsidR="00234250" w:rsidRPr="003F3E55" w:rsidRDefault="00C81FFD" w:rsidP="00904BFF">
            <w:pPr>
              <w:tabs>
                <w:tab w:val="left" w:pos="720"/>
                <w:tab w:val="left" w:pos="1440"/>
                <w:tab w:val="left" w:pos="2160"/>
                <w:tab w:val="left" w:pos="2880"/>
              </w:tabs>
              <w:ind w:left="720" w:hanging="720"/>
              <w:jc w:val="center"/>
              <w:rPr>
                <w:rFonts w:cs="Calibri"/>
                <w:szCs w:val="22"/>
              </w:rPr>
            </w:pPr>
            <w:r>
              <w:rPr>
                <w:rFonts w:cs="Calibri"/>
                <w:szCs w:val="22"/>
              </w:rPr>
              <w:fldChar w:fldCharType="begin">
                <w:ffData>
                  <w:name w:val="C_0139"/>
                  <w:enabled/>
                  <w:calcOnExit w:val="0"/>
                  <w:checkBox>
                    <w:sizeAuto/>
                    <w:default w:val="0"/>
                  </w:checkBox>
                </w:ffData>
              </w:fldChar>
            </w:r>
            <w:bookmarkStart w:id="141" w:name="C_01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1"/>
          </w:p>
        </w:tc>
        <w:tc>
          <w:tcPr>
            <w:tcW w:w="893" w:type="dxa"/>
            <w:tcBorders>
              <w:top w:val="nil"/>
              <w:left w:val="nil"/>
              <w:bottom w:val="single" w:sz="8" w:space="0" w:color="auto"/>
              <w:right w:val="single" w:sz="8" w:space="0" w:color="auto"/>
            </w:tcBorders>
            <w:tcMar>
              <w:top w:w="58" w:type="dxa"/>
              <w:left w:w="58" w:type="dxa"/>
              <w:bottom w:w="58" w:type="dxa"/>
              <w:right w:w="58" w:type="dxa"/>
            </w:tcMar>
            <w:vAlign w:val="center"/>
            <w:hideMark/>
          </w:tcPr>
          <w:p w14:paraId="1526024B" w14:textId="4A90313F" w:rsidR="00234250" w:rsidRPr="003F3E55" w:rsidRDefault="00C81FFD" w:rsidP="00904BFF">
            <w:pPr>
              <w:tabs>
                <w:tab w:val="left" w:pos="720"/>
                <w:tab w:val="left" w:pos="1440"/>
                <w:tab w:val="left" w:pos="2160"/>
                <w:tab w:val="left" w:pos="2880"/>
              </w:tabs>
              <w:ind w:left="720" w:hanging="720"/>
              <w:jc w:val="center"/>
              <w:rPr>
                <w:rFonts w:cs="Calibri"/>
                <w:szCs w:val="22"/>
              </w:rPr>
            </w:pPr>
            <w:r>
              <w:rPr>
                <w:rFonts w:cs="Calibri"/>
                <w:szCs w:val="22"/>
              </w:rPr>
              <w:fldChar w:fldCharType="begin">
                <w:ffData>
                  <w:name w:val="C_0140"/>
                  <w:enabled/>
                  <w:calcOnExit w:val="0"/>
                  <w:checkBox>
                    <w:sizeAuto/>
                    <w:default w:val="0"/>
                  </w:checkBox>
                </w:ffData>
              </w:fldChar>
            </w:r>
            <w:bookmarkStart w:id="142" w:name="C_01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2"/>
          </w:p>
        </w:tc>
        <w:tc>
          <w:tcPr>
            <w:tcW w:w="5318" w:type="dxa"/>
            <w:tcBorders>
              <w:top w:val="nil"/>
              <w:left w:val="nil"/>
              <w:bottom w:val="single" w:sz="8" w:space="0" w:color="auto"/>
              <w:right w:val="single" w:sz="8" w:space="0" w:color="auto"/>
            </w:tcBorders>
            <w:tcMar>
              <w:top w:w="58" w:type="dxa"/>
              <w:left w:w="58" w:type="dxa"/>
              <w:bottom w:w="58" w:type="dxa"/>
              <w:right w:w="58" w:type="dxa"/>
            </w:tcMar>
            <w:vAlign w:val="center"/>
            <w:hideMark/>
          </w:tcPr>
          <w:p w14:paraId="6E32AD44" w14:textId="59488BD2" w:rsidR="00234250" w:rsidRPr="003F3E55" w:rsidRDefault="00C81FFD" w:rsidP="00661BE7">
            <w:pPr>
              <w:ind w:left="40"/>
              <w:rPr>
                <w:rFonts w:cs="Calibri"/>
                <w:b/>
                <w:bCs/>
                <w:szCs w:val="22"/>
              </w:rPr>
            </w:pPr>
            <w:r>
              <w:rPr>
                <w:rFonts w:cs="Calibri"/>
                <w:noProof/>
                <w:szCs w:val="22"/>
              </w:rPr>
              <w:fldChar w:fldCharType="begin">
                <w:ffData>
                  <w:name w:val="T_0141"/>
                  <w:enabled/>
                  <w:calcOnExit w:val="0"/>
                  <w:textInput/>
                </w:ffData>
              </w:fldChar>
            </w:r>
            <w:bookmarkStart w:id="143" w:name="T_0141"/>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43"/>
          </w:p>
        </w:tc>
      </w:tr>
    </w:tbl>
    <w:p w14:paraId="66083D69" w14:textId="77777777" w:rsidR="00234250" w:rsidRPr="003F3E55" w:rsidRDefault="00234250" w:rsidP="00234250">
      <w:pPr>
        <w:tabs>
          <w:tab w:val="left" w:pos="720"/>
          <w:tab w:val="left" w:pos="1440"/>
          <w:tab w:val="left" w:pos="2160"/>
          <w:tab w:val="left" w:pos="2880"/>
        </w:tabs>
        <w:ind w:left="720" w:hanging="720"/>
        <w:rPr>
          <w:rFonts w:cs="Calibri"/>
          <w:szCs w:val="22"/>
        </w:rPr>
      </w:pPr>
    </w:p>
    <w:p w14:paraId="6528C01B" w14:textId="57C93CA8" w:rsidR="00234250" w:rsidRPr="003F3E55" w:rsidRDefault="00234250" w:rsidP="00234250">
      <w:pPr>
        <w:ind w:left="1440" w:right="-360" w:hanging="720"/>
        <w:rPr>
          <w:rFonts w:cs="Calibri"/>
          <w:szCs w:val="22"/>
        </w:rPr>
      </w:pPr>
      <w:r w:rsidRPr="003F3E55">
        <w:rPr>
          <w:rFonts w:cs="Calibri"/>
          <w:szCs w:val="22"/>
        </w:rPr>
        <w:t>(d)</w:t>
      </w:r>
      <w:r>
        <w:rPr>
          <w:rFonts w:cs="Calibri"/>
          <w:szCs w:val="22"/>
        </w:rPr>
        <w:tab/>
      </w:r>
      <w:r w:rsidRPr="003F3E55">
        <w:rPr>
          <w:rFonts w:cs="Calibri"/>
          <w:szCs w:val="22"/>
        </w:rPr>
        <w:t xml:space="preserve">Is your firm able to switch production (capacity) between </w:t>
      </w:r>
      <w:r w:rsidR="00DE5B25">
        <w:rPr>
          <w:rFonts w:cs="Calibri"/>
          <w:szCs w:val="22"/>
        </w:rPr>
        <w:t xml:space="preserve">certified </w:t>
      </w:r>
      <w:r w:rsidRPr="003F3E55">
        <w:rPr>
          <w:rFonts w:cs="Calibri"/>
          <w:szCs w:val="22"/>
        </w:rPr>
        <w:t>organic erythritol and non-organic erythritol using the same equipment and/or labor?</w:t>
      </w:r>
    </w:p>
    <w:p w14:paraId="675EB947" w14:textId="77777777" w:rsidR="00234250" w:rsidRPr="003F3E55" w:rsidRDefault="00234250" w:rsidP="00234250">
      <w:pPr>
        <w:tabs>
          <w:tab w:val="left" w:pos="720"/>
          <w:tab w:val="left" w:pos="1440"/>
          <w:tab w:val="left" w:pos="2160"/>
          <w:tab w:val="left" w:pos="2880"/>
        </w:tabs>
        <w:ind w:left="720" w:hanging="720"/>
        <w:rPr>
          <w:rFonts w:cs="Calibri"/>
          <w:szCs w:val="22"/>
        </w:rPr>
      </w:pPr>
    </w:p>
    <w:tbl>
      <w:tblPr>
        <w:tblW w:w="8810" w:type="dxa"/>
        <w:tblInd w:w="720" w:type="dxa"/>
        <w:tblCellMar>
          <w:left w:w="0" w:type="dxa"/>
          <w:right w:w="0" w:type="dxa"/>
        </w:tblCellMar>
        <w:tblLook w:val="04A0" w:firstRow="1" w:lastRow="0" w:firstColumn="1" w:lastColumn="0" w:noHBand="0" w:noVBand="1"/>
      </w:tblPr>
      <w:tblGrid>
        <w:gridCol w:w="1706"/>
        <w:gridCol w:w="893"/>
        <w:gridCol w:w="893"/>
        <w:gridCol w:w="5318"/>
      </w:tblGrid>
      <w:tr w:rsidR="00234250" w:rsidRPr="003F3E55" w14:paraId="671DB13F" w14:textId="77777777" w:rsidTr="00904BFF">
        <w:trPr>
          <w:trHeight w:val="232"/>
          <w:tblHeader/>
        </w:trPr>
        <w:tc>
          <w:tcPr>
            <w:tcW w:w="1706" w:type="dxa"/>
            <w:tcBorders>
              <w:top w:val="single" w:sz="8" w:space="0" w:color="auto"/>
              <w:left w:val="single" w:sz="8" w:space="0" w:color="auto"/>
              <w:bottom w:val="single" w:sz="8" w:space="0" w:color="auto"/>
              <w:right w:val="single" w:sz="8" w:space="0" w:color="auto"/>
            </w:tcBorders>
            <w:tcMar>
              <w:top w:w="58" w:type="dxa"/>
              <w:left w:w="58" w:type="dxa"/>
              <w:bottom w:w="58" w:type="dxa"/>
              <w:right w:w="58" w:type="dxa"/>
            </w:tcMar>
            <w:vAlign w:val="bottom"/>
            <w:hideMark/>
          </w:tcPr>
          <w:p w14:paraId="37F6C118" w14:textId="77777777" w:rsidR="00234250" w:rsidRPr="003F3E55" w:rsidRDefault="00234250" w:rsidP="00904BFF">
            <w:pPr>
              <w:tabs>
                <w:tab w:val="left" w:pos="720"/>
                <w:tab w:val="left" w:pos="1440"/>
                <w:tab w:val="left" w:pos="2160"/>
                <w:tab w:val="left" w:pos="2880"/>
              </w:tabs>
              <w:rPr>
                <w:rFonts w:cs="Calibri"/>
                <w:b/>
                <w:bCs/>
                <w:szCs w:val="22"/>
              </w:rPr>
            </w:pPr>
            <w:r w:rsidRPr="003F3E55">
              <w:rPr>
                <w:rFonts w:cs="Calibri"/>
                <w:b/>
                <w:bCs/>
                <w:szCs w:val="22"/>
              </w:rPr>
              <w:t>Within scope switching between:</w:t>
            </w:r>
          </w:p>
        </w:tc>
        <w:tc>
          <w:tcPr>
            <w:tcW w:w="893" w:type="dxa"/>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105A8991" w14:textId="77777777" w:rsidR="00234250" w:rsidRPr="003F3E55" w:rsidRDefault="00234250" w:rsidP="00904BFF">
            <w:pPr>
              <w:tabs>
                <w:tab w:val="left" w:pos="720"/>
                <w:tab w:val="left" w:pos="1440"/>
                <w:tab w:val="left" w:pos="2160"/>
                <w:tab w:val="left" w:pos="2880"/>
              </w:tabs>
              <w:ind w:left="720" w:hanging="720"/>
              <w:jc w:val="center"/>
              <w:rPr>
                <w:rFonts w:cs="Calibri"/>
                <w:b/>
                <w:bCs/>
                <w:szCs w:val="22"/>
              </w:rPr>
            </w:pPr>
            <w:r w:rsidRPr="003F3E55">
              <w:rPr>
                <w:rFonts w:cs="Calibri"/>
                <w:b/>
                <w:bCs/>
                <w:szCs w:val="22"/>
              </w:rPr>
              <w:t>No</w:t>
            </w:r>
          </w:p>
        </w:tc>
        <w:tc>
          <w:tcPr>
            <w:tcW w:w="893" w:type="dxa"/>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7C5C3CF7" w14:textId="77777777" w:rsidR="00234250" w:rsidRPr="003F3E55" w:rsidRDefault="00234250" w:rsidP="00904BFF">
            <w:pPr>
              <w:tabs>
                <w:tab w:val="left" w:pos="720"/>
                <w:tab w:val="left" w:pos="1440"/>
                <w:tab w:val="left" w:pos="2160"/>
                <w:tab w:val="left" w:pos="2880"/>
              </w:tabs>
              <w:ind w:left="720" w:hanging="720"/>
              <w:jc w:val="center"/>
              <w:rPr>
                <w:rFonts w:cs="Calibri"/>
                <w:b/>
                <w:bCs/>
                <w:szCs w:val="22"/>
              </w:rPr>
            </w:pPr>
            <w:r w:rsidRPr="003F3E55">
              <w:rPr>
                <w:rFonts w:cs="Calibri"/>
                <w:b/>
                <w:bCs/>
                <w:szCs w:val="22"/>
              </w:rPr>
              <w:t>Yes</w:t>
            </w:r>
          </w:p>
        </w:tc>
        <w:tc>
          <w:tcPr>
            <w:tcW w:w="5318" w:type="dxa"/>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799BBFE5" w14:textId="77777777" w:rsidR="00234250" w:rsidRPr="003F3E55" w:rsidRDefault="00234250" w:rsidP="00661BE7">
            <w:pPr>
              <w:tabs>
                <w:tab w:val="left" w:pos="720"/>
                <w:tab w:val="left" w:pos="1440"/>
                <w:tab w:val="left" w:pos="2160"/>
                <w:tab w:val="left" w:pos="2880"/>
              </w:tabs>
              <w:rPr>
                <w:rFonts w:cs="Calibri"/>
                <w:b/>
                <w:bCs/>
                <w:szCs w:val="22"/>
              </w:rPr>
            </w:pPr>
            <w:r w:rsidRPr="003F3E55">
              <w:rPr>
                <w:rFonts w:cs="Calibri"/>
                <w:b/>
                <w:bCs/>
                <w:szCs w:val="22"/>
              </w:rPr>
              <w:t>If yes—</w:t>
            </w:r>
            <w:r w:rsidRPr="003F3E55">
              <w:rPr>
                <w:rFonts w:cs="Calibri"/>
                <w:szCs w:val="22"/>
              </w:rPr>
              <w:t>(</w:t>
            </w:r>
            <w:r w:rsidRPr="003F3E55">
              <w:rPr>
                <w:rFonts w:cs="Calibri"/>
                <w:b/>
                <w:bCs/>
                <w:szCs w:val="22"/>
              </w:rPr>
              <w:t>i.e., have or can switch between these products) Please describe the factors that affect your firm’s ability to shift capacity between products (e.g., time, cost, relative price change, etc.), and the degree to which these factors enhance or constrain such shifts.</w:t>
            </w:r>
          </w:p>
        </w:tc>
      </w:tr>
      <w:tr w:rsidR="00234250" w:rsidRPr="003F3E55" w14:paraId="0BD5FFCF" w14:textId="77777777" w:rsidTr="00904BFF">
        <w:trPr>
          <w:trHeight w:val="490"/>
        </w:trPr>
        <w:tc>
          <w:tcPr>
            <w:tcW w:w="1706" w:type="dxa"/>
            <w:tcBorders>
              <w:top w:val="nil"/>
              <w:left w:val="single" w:sz="8" w:space="0" w:color="auto"/>
              <w:bottom w:val="single" w:sz="8" w:space="0" w:color="auto"/>
              <w:right w:val="single" w:sz="8" w:space="0" w:color="auto"/>
            </w:tcBorders>
            <w:tcMar>
              <w:top w:w="58" w:type="dxa"/>
              <w:left w:w="58" w:type="dxa"/>
              <w:bottom w:w="58" w:type="dxa"/>
              <w:right w:w="58" w:type="dxa"/>
            </w:tcMar>
            <w:hideMark/>
          </w:tcPr>
          <w:p w14:paraId="79259DDE" w14:textId="7F98ECF4" w:rsidR="00234250" w:rsidRPr="003F3E55" w:rsidRDefault="00234250" w:rsidP="00661BE7">
            <w:pPr>
              <w:tabs>
                <w:tab w:val="left" w:pos="720"/>
                <w:tab w:val="left" w:pos="1440"/>
                <w:tab w:val="left" w:pos="2160"/>
                <w:tab w:val="left" w:pos="2880"/>
              </w:tabs>
              <w:rPr>
                <w:rFonts w:cs="Calibri"/>
                <w:szCs w:val="22"/>
              </w:rPr>
            </w:pPr>
            <w:r w:rsidRPr="003F3E55">
              <w:rPr>
                <w:rFonts w:cs="Calibri"/>
                <w:szCs w:val="22"/>
              </w:rPr>
              <w:t xml:space="preserve">Organic </w:t>
            </w:r>
            <w:r w:rsidR="00661BE7">
              <w:rPr>
                <w:rFonts w:cs="Calibri"/>
                <w:szCs w:val="22"/>
              </w:rPr>
              <w:t xml:space="preserve">vs non-organic </w:t>
            </w:r>
            <w:r w:rsidRPr="003F3E55">
              <w:rPr>
                <w:rFonts w:cs="Calibri"/>
                <w:szCs w:val="22"/>
              </w:rPr>
              <w:t>statuses</w:t>
            </w:r>
          </w:p>
        </w:tc>
        <w:tc>
          <w:tcPr>
            <w:tcW w:w="893" w:type="dxa"/>
            <w:tcBorders>
              <w:top w:val="nil"/>
              <w:left w:val="nil"/>
              <w:bottom w:val="single" w:sz="8" w:space="0" w:color="auto"/>
              <w:right w:val="single" w:sz="8" w:space="0" w:color="auto"/>
            </w:tcBorders>
            <w:tcMar>
              <w:top w:w="58" w:type="dxa"/>
              <w:left w:w="58" w:type="dxa"/>
              <w:bottom w:w="58" w:type="dxa"/>
              <w:right w:w="58" w:type="dxa"/>
            </w:tcMar>
            <w:vAlign w:val="center"/>
            <w:hideMark/>
          </w:tcPr>
          <w:p w14:paraId="332641A3" w14:textId="64248D4A" w:rsidR="00234250" w:rsidRPr="003F3E55" w:rsidRDefault="00C81FFD" w:rsidP="00904BFF">
            <w:pPr>
              <w:tabs>
                <w:tab w:val="left" w:pos="720"/>
                <w:tab w:val="left" w:pos="1440"/>
                <w:tab w:val="left" w:pos="2160"/>
                <w:tab w:val="left" w:pos="2880"/>
              </w:tabs>
              <w:ind w:left="720" w:hanging="720"/>
              <w:jc w:val="center"/>
              <w:rPr>
                <w:rFonts w:cs="Calibri"/>
                <w:szCs w:val="22"/>
              </w:rPr>
            </w:pPr>
            <w:r>
              <w:rPr>
                <w:rFonts w:cs="Calibri"/>
                <w:szCs w:val="22"/>
              </w:rPr>
              <w:fldChar w:fldCharType="begin">
                <w:ffData>
                  <w:name w:val="C_0142"/>
                  <w:enabled/>
                  <w:calcOnExit w:val="0"/>
                  <w:checkBox>
                    <w:sizeAuto/>
                    <w:default w:val="0"/>
                  </w:checkBox>
                </w:ffData>
              </w:fldChar>
            </w:r>
            <w:bookmarkStart w:id="144" w:name="C_01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4"/>
          </w:p>
        </w:tc>
        <w:tc>
          <w:tcPr>
            <w:tcW w:w="893" w:type="dxa"/>
            <w:tcBorders>
              <w:top w:val="nil"/>
              <w:left w:val="nil"/>
              <w:bottom w:val="single" w:sz="8" w:space="0" w:color="auto"/>
              <w:right w:val="single" w:sz="8" w:space="0" w:color="auto"/>
            </w:tcBorders>
            <w:tcMar>
              <w:top w:w="58" w:type="dxa"/>
              <w:left w:w="58" w:type="dxa"/>
              <w:bottom w:w="58" w:type="dxa"/>
              <w:right w:w="58" w:type="dxa"/>
            </w:tcMar>
            <w:vAlign w:val="center"/>
            <w:hideMark/>
          </w:tcPr>
          <w:p w14:paraId="5DB0EAF2" w14:textId="56594B51" w:rsidR="00234250" w:rsidRPr="003F3E55" w:rsidRDefault="00C81FFD" w:rsidP="00904BFF">
            <w:pPr>
              <w:tabs>
                <w:tab w:val="left" w:pos="720"/>
                <w:tab w:val="left" w:pos="1440"/>
                <w:tab w:val="left" w:pos="2160"/>
                <w:tab w:val="left" w:pos="2880"/>
              </w:tabs>
              <w:ind w:left="720" w:hanging="720"/>
              <w:jc w:val="center"/>
              <w:rPr>
                <w:rFonts w:cs="Calibri"/>
                <w:szCs w:val="22"/>
              </w:rPr>
            </w:pPr>
            <w:r>
              <w:rPr>
                <w:rFonts w:cs="Calibri"/>
                <w:szCs w:val="22"/>
              </w:rPr>
              <w:fldChar w:fldCharType="begin">
                <w:ffData>
                  <w:name w:val="C_0143"/>
                  <w:enabled/>
                  <w:calcOnExit w:val="0"/>
                  <w:checkBox>
                    <w:sizeAuto/>
                    <w:default w:val="0"/>
                  </w:checkBox>
                </w:ffData>
              </w:fldChar>
            </w:r>
            <w:bookmarkStart w:id="145" w:name="C_01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5"/>
          </w:p>
        </w:tc>
        <w:tc>
          <w:tcPr>
            <w:tcW w:w="5318" w:type="dxa"/>
            <w:tcBorders>
              <w:top w:val="nil"/>
              <w:left w:val="nil"/>
              <w:bottom w:val="single" w:sz="8" w:space="0" w:color="auto"/>
              <w:right w:val="single" w:sz="8" w:space="0" w:color="auto"/>
            </w:tcBorders>
            <w:tcMar>
              <w:top w:w="58" w:type="dxa"/>
              <w:left w:w="58" w:type="dxa"/>
              <w:bottom w:w="58" w:type="dxa"/>
              <w:right w:w="58" w:type="dxa"/>
            </w:tcMar>
            <w:vAlign w:val="center"/>
            <w:hideMark/>
          </w:tcPr>
          <w:p w14:paraId="673232DC" w14:textId="04807FA6" w:rsidR="00234250" w:rsidRPr="003F3E55" w:rsidRDefault="00C81FFD" w:rsidP="00661BE7">
            <w:pPr>
              <w:ind w:left="40"/>
              <w:rPr>
                <w:rFonts w:cs="Calibri"/>
                <w:b/>
                <w:bCs/>
                <w:szCs w:val="22"/>
              </w:rPr>
            </w:pPr>
            <w:r>
              <w:rPr>
                <w:rFonts w:cs="Calibri"/>
                <w:szCs w:val="22"/>
              </w:rPr>
              <w:fldChar w:fldCharType="begin">
                <w:ffData>
                  <w:name w:val="T_0144"/>
                  <w:enabled/>
                  <w:calcOnExit w:val="0"/>
                  <w:textInput/>
                </w:ffData>
              </w:fldChar>
            </w:r>
            <w:bookmarkStart w:id="146" w:name="T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r>
      <w:bookmarkEnd w:id="140"/>
    </w:tbl>
    <w:p w14:paraId="11C82946" w14:textId="77777777" w:rsidR="00FD5C68" w:rsidRPr="00D8258D" w:rsidRDefault="00DF78BB" w:rsidP="00FD5C68">
      <w:pPr>
        <w:ind w:left="720" w:hanging="720"/>
        <w:rPr>
          <w:rFonts w:cs="Calibri"/>
        </w:rPr>
      </w:pPr>
      <w:r>
        <w:rPr>
          <w:rFonts w:cs="Calibri"/>
        </w:rPr>
        <w:br w:type="page"/>
      </w:r>
      <w:r w:rsidR="00FD5C68" w:rsidRPr="001B505A">
        <w:rPr>
          <w:rFonts w:cs="Calibri"/>
        </w:rPr>
        <w:lastRenderedPageBreak/>
        <w:t>II-5.</w:t>
      </w:r>
      <w:r w:rsidR="00FD5C68" w:rsidRPr="001B505A">
        <w:rPr>
          <w:rFonts w:cs="Calibri"/>
        </w:rPr>
        <w:tab/>
      </w:r>
      <w:r w:rsidR="00FD5C68" w:rsidRPr="001B505A">
        <w:rPr>
          <w:rFonts w:cs="Calibri"/>
          <w:b/>
          <w:u w:val="single"/>
        </w:rPr>
        <w:t>Capacity</w:t>
      </w:r>
      <w:r w:rsidR="00FD5C68" w:rsidRPr="00D8258D">
        <w:rPr>
          <w:rFonts w:cs="Calibri"/>
          <w:b/>
          <w:u w:val="single"/>
        </w:rPr>
        <w:t xml:space="preserve"> checklist.</w:t>
      </w:r>
      <w:r w:rsidR="00FD5C68" w:rsidRPr="00D8258D">
        <w:rPr>
          <w:rFonts w:cs="Calibri"/>
          <w:b/>
        </w:rPr>
        <w:t>--</w:t>
      </w:r>
      <w:r w:rsidR="00FD5C68" w:rsidRPr="00D8258D">
        <w:rPr>
          <w:rFonts w:cs="Calibri"/>
        </w:rPr>
        <w:t xml:space="preserve">Please check that the capacity numbers reported in question II-3a follow the Commission's relevant definitions for capacity.  </w:t>
      </w:r>
    </w:p>
    <w:p w14:paraId="46E41A07"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D5C68" w:rsidRPr="00D8258D" w14:paraId="0D5C2449"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37C74FD7" w14:textId="77777777" w:rsidR="00FD5C68" w:rsidRPr="00D8258D" w:rsidRDefault="00FD5C68" w:rsidP="00835FFC">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44EC804" w14:textId="77777777" w:rsidR="00FD5C68" w:rsidRPr="00D8258D" w:rsidRDefault="00FD5C68" w:rsidP="00835FFC">
            <w:pPr>
              <w:jc w:val="center"/>
              <w:rPr>
                <w:rFonts w:cs="Calibri"/>
                <w:b/>
              </w:rPr>
            </w:pPr>
            <w:r w:rsidRPr="00D8258D">
              <w:rPr>
                <w:rFonts w:cs="Calibri"/>
                <w:b/>
              </w:rPr>
              <w:t xml:space="preserve">√ if </w:t>
            </w:r>
            <w:proofErr w:type="gramStart"/>
            <w:r w:rsidRPr="00D8258D">
              <w:rPr>
                <w:rFonts w:cs="Calibri"/>
                <w:b/>
              </w:rPr>
              <w:t>Yes</w:t>
            </w:r>
            <w:proofErr w:type="gramEnd"/>
          </w:p>
        </w:tc>
      </w:tr>
      <w:tr w:rsidR="00FD5C68" w:rsidRPr="00D8258D" w14:paraId="0B295E4B"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22E8CE7A" w14:textId="77777777" w:rsidR="00FD5C68" w:rsidRPr="00D8258D" w:rsidRDefault="00FD5C68" w:rsidP="00835FFC">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achieve)?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845DC82" w14:textId="7D17B4B0" w:rsidR="00FD5C68" w:rsidRPr="00D8258D" w:rsidRDefault="00C81FFD" w:rsidP="00835FFC">
            <w:pPr>
              <w:jc w:val="center"/>
              <w:rPr>
                <w:rFonts w:cs="Calibri"/>
              </w:rPr>
            </w:pPr>
            <w:r>
              <w:rPr>
                <w:rFonts w:cs="Calibri"/>
              </w:rPr>
              <w:fldChar w:fldCharType="begin">
                <w:ffData>
                  <w:name w:val="C_0145"/>
                  <w:enabled/>
                  <w:calcOnExit w:val="0"/>
                  <w:checkBox>
                    <w:sizeAuto/>
                    <w:default w:val="0"/>
                  </w:checkBox>
                </w:ffData>
              </w:fldChar>
            </w:r>
            <w:bookmarkStart w:id="147" w:name="C_0145"/>
            <w:r>
              <w:rPr>
                <w:rFonts w:cs="Calibri"/>
              </w:rPr>
              <w:instrText xml:space="preserve"> FORMCHECKBOX </w:instrText>
            </w:r>
            <w:r>
              <w:rPr>
                <w:rFonts w:cs="Calibri"/>
              </w:rPr>
            </w:r>
            <w:r>
              <w:rPr>
                <w:rFonts w:cs="Calibri"/>
              </w:rPr>
              <w:fldChar w:fldCharType="separate"/>
            </w:r>
            <w:r>
              <w:rPr>
                <w:rFonts w:cs="Calibri"/>
              </w:rPr>
              <w:fldChar w:fldCharType="end"/>
            </w:r>
            <w:bookmarkEnd w:id="147"/>
          </w:p>
        </w:tc>
      </w:tr>
      <w:tr w:rsidR="00FD5C68" w:rsidRPr="00D8258D" w14:paraId="3C15F803"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4D130869" w14:textId="77777777"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E05100">
              <w:rPr>
                <w:rFonts w:cs="Calibri"/>
              </w:rPr>
              <w:t>erythritol</w:t>
            </w:r>
            <w:r w:rsidRPr="00D8258D">
              <w:rPr>
                <w:rFonts w:cs="Calibri"/>
              </w:rPr>
              <w:t xml:space="preserve"> </w:t>
            </w:r>
            <w:r w:rsidR="00C87A5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xml:space="preserve">, the reported capacity level would not require hiring additional production related workers or adding shifts)?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E368194" w14:textId="74273CC5" w:rsidR="00FD5C68" w:rsidRPr="00D8258D" w:rsidRDefault="00C81FFD" w:rsidP="00835FFC">
            <w:pPr>
              <w:jc w:val="center"/>
              <w:rPr>
                <w:rFonts w:cs="Calibri"/>
              </w:rPr>
            </w:pPr>
            <w:r>
              <w:rPr>
                <w:rFonts w:cs="Calibri"/>
              </w:rPr>
              <w:fldChar w:fldCharType="begin">
                <w:ffData>
                  <w:name w:val="C_0146"/>
                  <w:enabled/>
                  <w:calcOnExit w:val="0"/>
                  <w:checkBox>
                    <w:sizeAuto/>
                    <w:default w:val="0"/>
                  </w:checkBox>
                </w:ffData>
              </w:fldChar>
            </w:r>
            <w:bookmarkStart w:id="148" w:name="C_0146"/>
            <w:r>
              <w:rPr>
                <w:rFonts w:cs="Calibri"/>
              </w:rPr>
              <w:instrText xml:space="preserve"> FORMCHECKBOX </w:instrText>
            </w:r>
            <w:r>
              <w:rPr>
                <w:rFonts w:cs="Calibri"/>
              </w:rPr>
            </w:r>
            <w:r>
              <w:rPr>
                <w:rFonts w:cs="Calibri"/>
              </w:rPr>
              <w:fldChar w:fldCharType="separate"/>
            </w:r>
            <w:r>
              <w:rPr>
                <w:rFonts w:cs="Calibri"/>
              </w:rPr>
              <w:fldChar w:fldCharType="end"/>
            </w:r>
            <w:bookmarkEnd w:id="148"/>
          </w:p>
        </w:tc>
      </w:tr>
      <w:tr w:rsidR="00FD5C68" w:rsidRPr="00D8258D" w14:paraId="7FB6C2EC" w14:textId="77777777" w:rsidTr="00FD5C68">
        <w:tc>
          <w:tcPr>
            <w:tcW w:w="7420" w:type="dxa"/>
            <w:tcBorders>
              <w:top w:val="single" w:sz="4" w:space="0" w:color="auto"/>
              <w:left w:val="single" w:sz="4" w:space="0" w:color="auto"/>
              <w:bottom w:val="single" w:sz="4" w:space="0" w:color="auto"/>
              <w:right w:val="single" w:sz="4" w:space="0" w:color="auto"/>
            </w:tcBorders>
          </w:tcPr>
          <w:p w14:paraId="31D85EA3" w14:textId="77777777"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E05100">
              <w:rPr>
                <w:rFonts w:cs="Calibri"/>
              </w:rPr>
              <w:t>erythritol</w:t>
            </w:r>
            <w:r w:rsidRPr="00D8258D">
              <w:rPr>
                <w:rFonts w:cs="Calibri"/>
              </w:rPr>
              <w:t xml:space="preserve"> </w:t>
            </w:r>
            <w:r w:rsidR="00C87A5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54B35AFF" w14:textId="41DACE5B" w:rsidR="00FD5C68" w:rsidRPr="00D8258D" w:rsidRDefault="00C81FFD" w:rsidP="00835FFC">
            <w:pPr>
              <w:jc w:val="center"/>
              <w:rPr>
                <w:rFonts w:cs="Calibri"/>
              </w:rPr>
            </w:pPr>
            <w:r>
              <w:rPr>
                <w:rFonts w:cs="Calibri"/>
              </w:rPr>
              <w:fldChar w:fldCharType="begin">
                <w:ffData>
                  <w:name w:val="C_0147"/>
                  <w:enabled/>
                  <w:calcOnExit w:val="0"/>
                  <w:checkBox>
                    <w:sizeAuto/>
                    <w:default w:val="0"/>
                  </w:checkBox>
                </w:ffData>
              </w:fldChar>
            </w:r>
            <w:bookmarkStart w:id="149" w:name="C_0147"/>
            <w:r>
              <w:rPr>
                <w:rFonts w:cs="Calibri"/>
              </w:rPr>
              <w:instrText xml:space="preserve"> FORMCHECKBOX </w:instrText>
            </w:r>
            <w:r>
              <w:rPr>
                <w:rFonts w:cs="Calibri"/>
              </w:rPr>
            </w:r>
            <w:r>
              <w:rPr>
                <w:rFonts w:cs="Calibri"/>
              </w:rPr>
              <w:fldChar w:fldCharType="separate"/>
            </w:r>
            <w:r>
              <w:rPr>
                <w:rFonts w:cs="Calibri"/>
              </w:rPr>
              <w:fldChar w:fldCharType="end"/>
            </w:r>
            <w:bookmarkEnd w:id="149"/>
          </w:p>
        </w:tc>
      </w:tr>
      <w:tr w:rsidR="00FD5C68" w:rsidRPr="00D8258D" w14:paraId="33063933"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2160D338" w14:textId="77777777" w:rsidR="00FD5C68" w:rsidRPr="00D8258D" w:rsidRDefault="00FD5C68" w:rsidP="00835FFC">
            <w:pPr>
              <w:rPr>
                <w:rFonts w:cs="Calibri"/>
              </w:rPr>
            </w:pPr>
            <w:r w:rsidRPr="00D8258D">
              <w:rPr>
                <w:rFonts w:cs="Calibri"/>
              </w:rPr>
              <w:t xml:space="preserve">Do both practical overall </w:t>
            </w:r>
            <w:r w:rsidR="00C87A50">
              <w:rPr>
                <w:rFonts w:cs="Calibri"/>
              </w:rPr>
              <w:t>capacity</w:t>
            </w:r>
            <w:r w:rsidRPr="00D8258D">
              <w:rPr>
                <w:rFonts w:cs="Calibri"/>
              </w:rPr>
              <w:t xml:space="preserve"> and practical </w:t>
            </w:r>
            <w:r w:rsidR="00E05100">
              <w:rPr>
                <w:rFonts w:cs="Calibri"/>
              </w:rPr>
              <w:t>erythritol</w:t>
            </w:r>
            <w:r w:rsidRPr="00D8258D">
              <w:rPr>
                <w:rFonts w:cs="Calibri"/>
              </w:rPr>
              <w:t xml:space="preserve"> </w:t>
            </w:r>
            <w:r w:rsidR="00C87A5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A93CC02" w14:textId="3381C6DF" w:rsidR="00FD5C68" w:rsidRPr="00D8258D" w:rsidRDefault="00C81FFD" w:rsidP="00835FFC">
            <w:pPr>
              <w:jc w:val="center"/>
              <w:rPr>
                <w:rFonts w:cs="Calibri"/>
              </w:rPr>
            </w:pPr>
            <w:r>
              <w:rPr>
                <w:rFonts w:cs="Calibri"/>
              </w:rPr>
              <w:fldChar w:fldCharType="begin">
                <w:ffData>
                  <w:name w:val="C_0148"/>
                  <w:enabled/>
                  <w:calcOnExit w:val="0"/>
                  <w:checkBox>
                    <w:sizeAuto/>
                    <w:default w:val="0"/>
                  </w:checkBox>
                </w:ffData>
              </w:fldChar>
            </w:r>
            <w:bookmarkStart w:id="150" w:name="C_0148"/>
            <w:r>
              <w:rPr>
                <w:rFonts w:cs="Calibri"/>
              </w:rPr>
              <w:instrText xml:space="preserve"> FORMCHECKBOX </w:instrText>
            </w:r>
            <w:r>
              <w:rPr>
                <w:rFonts w:cs="Calibri"/>
              </w:rPr>
            </w:r>
            <w:r>
              <w:rPr>
                <w:rFonts w:cs="Calibri"/>
              </w:rPr>
              <w:fldChar w:fldCharType="separate"/>
            </w:r>
            <w:r>
              <w:rPr>
                <w:rFonts w:cs="Calibri"/>
              </w:rPr>
              <w:fldChar w:fldCharType="end"/>
            </w:r>
            <w:bookmarkEnd w:id="150"/>
          </w:p>
        </w:tc>
      </w:tr>
      <w:tr w:rsidR="00FD5C68" w:rsidRPr="00D8258D" w14:paraId="468DA716"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10CD3684" w14:textId="77777777" w:rsidR="00FD5C68" w:rsidRPr="00D8258D" w:rsidRDefault="00FD5C68" w:rsidP="00835FFC">
            <w:pPr>
              <w:rPr>
                <w:rFonts w:cs="Calibri"/>
              </w:rPr>
            </w:pPr>
            <w:r w:rsidRPr="00D8258D">
              <w:rPr>
                <w:rFonts w:cs="Calibri"/>
              </w:rPr>
              <w:t xml:space="preserve">Does the difference between practical overall </w:t>
            </w:r>
            <w:r w:rsidR="00C87A50">
              <w:rPr>
                <w:rFonts w:cs="Calibri"/>
              </w:rPr>
              <w:t>capacity</w:t>
            </w:r>
            <w:r w:rsidRPr="00D8258D">
              <w:rPr>
                <w:rFonts w:cs="Calibri"/>
              </w:rPr>
              <w:t xml:space="preserve"> and practical </w:t>
            </w:r>
            <w:r w:rsidR="00E05100">
              <w:rPr>
                <w:rFonts w:cs="Calibri"/>
              </w:rPr>
              <w:t>erythritol</w:t>
            </w:r>
            <w:r w:rsidRPr="00D8258D">
              <w:rPr>
                <w:rFonts w:cs="Calibri"/>
              </w:rPr>
              <w:t xml:space="preserve"> </w:t>
            </w:r>
            <w:r w:rsidR="00C87A50">
              <w:rPr>
                <w:rFonts w:cs="Calibri"/>
              </w:rPr>
              <w:t>capacity</w:t>
            </w:r>
            <w:r w:rsidRPr="00D8258D">
              <w:rPr>
                <w:rFonts w:cs="Calibri"/>
              </w:rPr>
              <w:t xml:space="preserve"> equal the portion of practical overall </w:t>
            </w:r>
            <w:r w:rsidR="00C87A50">
              <w:rPr>
                <w:rFonts w:cs="Calibri"/>
              </w:rPr>
              <w:t>capacity</w:t>
            </w:r>
            <w:r w:rsidRPr="00D8258D">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BB12964" w14:textId="1EE3299B" w:rsidR="00FD5C68" w:rsidRPr="00D8258D" w:rsidRDefault="00C81FFD" w:rsidP="00835FFC">
            <w:pPr>
              <w:jc w:val="center"/>
              <w:rPr>
                <w:rFonts w:cs="Calibri"/>
              </w:rPr>
            </w:pPr>
            <w:r>
              <w:rPr>
                <w:rFonts w:cs="Calibri"/>
              </w:rPr>
              <w:fldChar w:fldCharType="begin">
                <w:ffData>
                  <w:name w:val="C_0149"/>
                  <w:enabled/>
                  <w:calcOnExit w:val="0"/>
                  <w:checkBox>
                    <w:sizeAuto/>
                    <w:default w:val="0"/>
                  </w:checkBox>
                </w:ffData>
              </w:fldChar>
            </w:r>
            <w:bookmarkStart w:id="151" w:name="C_0149"/>
            <w:r>
              <w:rPr>
                <w:rFonts w:cs="Calibri"/>
              </w:rPr>
              <w:instrText xml:space="preserve"> FORMCHECKBOX </w:instrText>
            </w:r>
            <w:r>
              <w:rPr>
                <w:rFonts w:cs="Calibri"/>
              </w:rPr>
            </w:r>
            <w:r>
              <w:rPr>
                <w:rFonts w:cs="Calibri"/>
              </w:rPr>
              <w:fldChar w:fldCharType="separate"/>
            </w:r>
            <w:r>
              <w:rPr>
                <w:rFonts w:cs="Calibri"/>
              </w:rPr>
              <w:fldChar w:fldCharType="end"/>
            </w:r>
            <w:bookmarkEnd w:id="151"/>
          </w:p>
        </w:tc>
      </w:tr>
    </w:tbl>
    <w:p w14:paraId="434FD4F4" w14:textId="77777777" w:rsidR="00FD5C68" w:rsidRPr="00D8258D" w:rsidRDefault="00FD5C68" w:rsidP="00FD5C68">
      <w:pPr>
        <w:ind w:left="720" w:hanging="720"/>
        <w:rPr>
          <w:rFonts w:cs="Calibri"/>
        </w:rPr>
      </w:pPr>
    </w:p>
    <w:p w14:paraId="68A965F0" w14:textId="77777777" w:rsidR="00FD5C68" w:rsidRPr="00D8258D" w:rsidRDefault="00FD5C68" w:rsidP="00FD5C68">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45B88519" w14:textId="77777777" w:rsidR="00DF78BB" w:rsidRDefault="00DF78BB" w:rsidP="00FD234C">
      <w:pPr>
        <w:ind w:left="720" w:right="-360" w:hanging="720"/>
        <w:rPr>
          <w:rFonts w:cs="Calibri"/>
          <w:szCs w:val="22"/>
        </w:rPr>
      </w:pPr>
    </w:p>
    <w:p w14:paraId="52D6F2E9" w14:textId="4C4DA8BE" w:rsidR="00424725" w:rsidRPr="00654782" w:rsidRDefault="00424725" w:rsidP="00FD234C">
      <w:pPr>
        <w:ind w:left="720" w:right="-360" w:hanging="720"/>
        <w:rPr>
          <w:rFonts w:cs="Calibri"/>
        </w:rPr>
      </w:pPr>
      <w:r w:rsidRPr="00654782">
        <w:rPr>
          <w:rFonts w:cs="Calibri"/>
          <w:szCs w:val="22"/>
        </w:rPr>
        <w:t>II-</w:t>
      </w:r>
      <w:r w:rsidR="00FD5C68">
        <w:rPr>
          <w:rFonts w:cs="Calibri"/>
          <w:szCs w:val="22"/>
        </w:rPr>
        <w:t>6</w:t>
      </w:r>
      <w:r w:rsidRPr="00654782">
        <w:rPr>
          <w:rFonts w:cs="Calibri"/>
          <w:szCs w:val="22"/>
        </w:rPr>
        <w:t>.</w:t>
      </w:r>
      <w:r w:rsidRPr="00654782">
        <w:rPr>
          <w:rFonts w:cs="Calibri"/>
          <w:szCs w:val="22"/>
        </w:rPr>
        <w:tab/>
      </w:r>
      <w:r w:rsidRPr="00654782">
        <w:rPr>
          <w:rFonts w:cs="Calibri"/>
          <w:b/>
          <w:szCs w:val="22"/>
          <w:u w:val="single"/>
        </w:rPr>
        <w:t>Share of sales</w:t>
      </w:r>
      <w:r w:rsidRPr="00654782">
        <w:rPr>
          <w:rFonts w:cs="Calibri"/>
          <w:b/>
          <w:szCs w:val="22"/>
        </w:rPr>
        <w:t>.--</w:t>
      </w:r>
      <w:r w:rsidRPr="00654782">
        <w:rPr>
          <w:rFonts w:cs="Calibri"/>
          <w:szCs w:val="22"/>
        </w:rPr>
        <w:t xml:space="preserve">What percentage of your firm’s total sales in its most recent fiscal year was represented by sales of </w:t>
      </w:r>
      <w:r w:rsidR="00E05100">
        <w:rPr>
          <w:rFonts w:eastAsia="SimSun" w:cs="Calibri"/>
          <w:szCs w:val="22"/>
          <w:lang w:eastAsia="zh-CN"/>
        </w:rPr>
        <w:t>erythritol</w:t>
      </w:r>
      <w:r w:rsidRPr="00654782">
        <w:rPr>
          <w:rFonts w:cs="Calibri"/>
          <w:szCs w:val="22"/>
        </w:rPr>
        <w:t>?</w:t>
      </w:r>
      <w:r w:rsidR="00EA7BA4" w:rsidRPr="00654782">
        <w:rPr>
          <w:rFonts w:cs="Calibri"/>
          <w:szCs w:val="22"/>
        </w:rPr>
        <w:t xml:space="preserve">  </w:t>
      </w:r>
      <w:r w:rsidR="00C81FFD">
        <w:rPr>
          <w:rFonts w:cs="Calibri"/>
          <w:szCs w:val="22"/>
          <w:u w:val="single"/>
        </w:rPr>
        <w:fldChar w:fldCharType="begin">
          <w:ffData>
            <w:name w:val="N_0150"/>
            <w:enabled/>
            <w:calcOnExit w:val="0"/>
            <w:textInput>
              <w:type w:val="number"/>
              <w:format w:val="0.0"/>
            </w:textInput>
          </w:ffData>
        </w:fldChar>
      </w:r>
      <w:bookmarkStart w:id="152" w:name="N_0150"/>
      <w:r w:rsidR="00C81FFD">
        <w:rPr>
          <w:rFonts w:cs="Calibri"/>
          <w:szCs w:val="22"/>
          <w:u w:val="single"/>
        </w:rPr>
        <w:instrText xml:space="preserve"> FORMTEXT </w:instrText>
      </w:r>
      <w:r w:rsidR="00C81FFD">
        <w:rPr>
          <w:rFonts w:cs="Calibri"/>
          <w:szCs w:val="22"/>
          <w:u w:val="single"/>
        </w:rPr>
      </w:r>
      <w:r w:rsidR="00C81FFD">
        <w:rPr>
          <w:rFonts w:cs="Calibri"/>
          <w:szCs w:val="22"/>
          <w:u w:val="single"/>
        </w:rPr>
        <w:fldChar w:fldCharType="separate"/>
      </w:r>
      <w:r w:rsidR="00C81FFD">
        <w:rPr>
          <w:rFonts w:cs="Calibri"/>
          <w:noProof/>
          <w:szCs w:val="22"/>
          <w:u w:val="single"/>
        </w:rPr>
        <w:t> </w:t>
      </w:r>
      <w:r w:rsidR="00C81FFD">
        <w:rPr>
          <w:rFonts w:cs="Calibri"/>
          <w:noProof/>
          <w:szCs w:val="22"/>
          <w:u w:val="single"/>
        </w:rPr>
        <w:t> </w:t>
      </w:r>
      <w:r w:rsidR="00C81FFD">
        <w:rPr>
          <w:rFonts w:cs="Calibri"/>
          <w:noProof/>
          <w:szCs w:val="22"/>
          <w:u w:val="single"/>
        </w:rPr>
        <w:t> </w:t>
      </w:r>
      <w:r w:rsidR="00C81FFD">
        <w:rPr>
          <w:rFonts w:cs="Calibri"/>
          <w:noProof/>
          <w:szCs w:val="22"/>
          <w:u w:val="single"/>
        </w:rPr>
        <w:t> </w:t>
      </w:r>
      <w:r w:rsidR="00C81FFD">
        <w:rPr>
          <w:rFonts w:cs="Calibri"/>
          <w:noProof/>
          <w:szCs w:val="22"/>
          <w:u w:val="single"/>
        </w:rPr>
        <w:t> </w:t>
      </w:r>
      <w:r w:rsidR="00C81FFD">
        <w:rPr>
          <w:rFonts w:cs="Calibri"/>
          <w:szCs w:val="22"/>
          <w:u w:val="single"/>
        </w:rPr>
        <w:fldChar w:fldCharType="end"/>
      </w:r>
      <w:bookmarkEnd w:id="152"/>
      <w:r w:rsidRPr="00654782">
        <w:rPr>
          <w:rFonts w:cs="Calibri"/>
          <w:szCs w:val="22"/>
        </w:rPr>
        <w:t xml:space="preserve"> </w:t>
      </w:r>
      <w:r w:rsidR="00EA7BA4" w:rsidRPr="00654782">
        <w:rPr>
          <w:rFonts w:cs="Calibri"/>
          <w:szCs w:val="22"/>
        </w:rPr>
        <w:t>p</w:t>
      </w:r>
      <w:r w:rsidRPr="00654782">
        <w:rPr>
          <w:rFonts w:cs="Calibri"/>
          <w:szCs w:val="22"/>
        </w:rPr>
        <w:t>ercent</w:t>
      </w:r>
      <w:r w:rsidR="00A00A64" w:rsidRPr="00654782">
        <w:rPr>
          <w:rFonts w:cs="Calibri"/>
          <w:szCs w:val="22"/>
        </w:rPr>
        <w:t>.</w:t>
      </w:r>
    </w:p>
    <w:p w14:paraId="1B31C4E4" w14:textId="77777777" w:rsidR="00424725" w:rsidRPr="00654782" w:rsidRDefault="00424725" w:rsidP="00424725">
      <w:pPr>
        <w:tabs>
          <w:tab w:val="left" w:pos="720"/>
        </w:tabs>
        <w:ind w:left="720" w:hanging="720"/>
        <w:rPr>
          <w:rFonts w:cs="Calibri"/>
          <w:lang w:val="en-CA"/>
        </w:rPr>
      </w:pPr>
    </w:p>
    <w:p w14:paraId="5F5B160C" w14:textId="51C10ABD" w:rsidR="005E63FF" w:rsidRPr="00654782" w:rsidRDefault="005E63FF" w:rsidP="005E63FF">
      <w:pPr>
        <w:ind w:left="720" w:right="-36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 xml:space="preserve">Firm's estimated share of production in </w:t>
      </w:r>
      <w:r w:rsidR="00E76ADB">
        <w:rPr>
          <w:rFonts w:cs="Calibri"/>
          <w:b/>
          <w:szCs w:val="22"/>
          <w:u w:val="single"/>
        </w:rPr>
        <w:t>China</w:t>
      </w:r>
      <w:r w:rsidRPr="00654782">
        <w:rPr>
          <w:rFonts w:cs="Calibri"/>
          <w:b/>
          <w:szCs w:val="22"/>
        </w:rPr>
        <w:t>.--</w:t>
      </w:r>
      <w:r w:rsidRPr="00654782">
        <w:rPr>
          <w:rFonts w:cs="Calibri"/>
          <w:szCs w:val="22"/>
        </w:rPr>
        <w:t xml:space="preserve">Please estimate the percentage of total production of </w:t>
      </w:r>
      <w:r w:rsidR="00E05100">
        <w:rPr>
          <w:rFonts w:eastAsia="SimSun" w:cs="Calibri"/>
          <w:szCs w:val="22"/>
          <w:lang w:eastAsia="zh-CN"/>
        </w:rPr>
        <w:t>erythritol</w:t>
      </w:r>
      <w:r w:rsidR="00363E99" w:rsidRPr="00654782">
        <w:rPr>
          <w:rFonts w:cs="Calibri"/>
          <w:szCs w:val="22"/>
        </w:rPr>
        <w:t xml:space="preserve"> </w:t>
      </w:r>
      <w:r w:rsidRPr="00654782">
        <w:rPr>
          <w:rFonts w:cs="Calibri"/>
          <w:szCs w:val="22"/>
        </w:rPr>
        <w:t xml:space="preserve">in </w:t>
      </w:r>
      <w:r w:rsidR="00E76ADB">
        <w:rPr>
          <w:rFonts w:cs="Calibri"/>
          <w:szCs w:val="22"/>
        </w:rPr>
        <w:t>China</w:t>
      </w:r>
      <w:r w:rsidRPr="00654782">
        <w:rPr>
          <w:rFonts w:cs="Calibri"/>
          <w:szCs w:val="22"/>
        </w:rPr>
        <w:t xml:space="preserve"> accounted for by your firm’s production in </w:t>
      </w:r>
      <w:r w:rsidR="00E05100">
        <w:rPr>
          <w:rFonts w:cs="Calibri"/>
          <w:szCs w:val="22"/>
        </w:rPr>
        <w:t>2024</w:t>
      </w:r>
      <w:r w:rsidRPr="00654782">
        <w:rPr>
          <w:rFonts w:cs="Calibri"/>
          <w:szCs w:val="22"/>
        </w:rPr>
        <w:t xml:space="preserve">.  </w:t>
      </w:r>
      <w:r w:rsidR="00C81FFD">
        <w:rPr>
          <w:rFonts w:cs="Calibri"/>
          <w:szCs w:val="22"/>
          <w:u w:val="single"/>
        </w:rPr>
        <w:fldChar w:fldCharType="begin">
          <w:ffData>
            <w:name w:val="N_0151"/>
            <w:enabled/>
            <w:calcOnExit w:val="0"/>
            <w:textInput>
              <w:type w:val="number"/>
              <w:format w:val="0.0"/>
            </w:textInput>
          </w:ffData>
        </w:fldChar>
      </w:r>
      <w:bookmarkStart w:id="153" w:name="N_0151"/>
      <w:r w:rsidR="00C81FFD">
        <w:rPr>
          <w:rFonts w:cs="Calibri"/>
          <w:szCs w:val="22"/>
          <w:u w:val="single"/>
        </w:rPr>
        <w:instrText xml:space="preserve"> FORMTEXT </w:instrText>
      </w:r>
      <w:r w:rsidR="00C81FFD">
        <w:rPr>
          <w:rFonts w:cs="Calibri"/>
          <w:szCs w:val="22"/>
          <w:u w:val="single"/>
        </w:rPr>
      </w:r>
      <w:r w:rsidR="00C81FFD">
        <w:rPr>
          <w:rFonts w:cs="Calibri"/>
          <w:szCs w:val="22"/>
          <w:u w:val="single"/>
        </w:rPr>
        <w:fldChar w:fldCharType="separate"/>
      </w:r>
      <w:r w:rsidR="00C81FFD">
        <w:rPr>
          <w:rFonts w:cs="Calibri"/>
          <w:noProof/>
          <w:szCs w:val="22"/>
          <w:u w:val="single"/>
        </w:rPr>
        <w:t> </w:t>
      </w:r>
      <w:r w:rsidR="00C81FFD">
        <w:rPr>
          <w:rFonts w:cs="Calibri"/>
          <w:noProof/>
          <w:szCs w:val="22"/>
          <w:u w:val="single"/>
        </w:rPr>
        <w:t> </w:t>
      </w:r>
      <w:r w:rsidR="00C81FFD">
        <w:rPr>
          <w:rFonts w:cs="Calibri"/>
          <w:noProof/>
          <w:szCs w:val="22"/>
          <w:u w:val="single"/>
        </w:rPr>
        <w:t> </w:t>
      </w:r>
      <w:r w:rsidR="00C81FFD">
        <w:rPr>
          <w:rFonts w:cs="Calibri"/>
          <w:noProof/>
          <w:szCs w:val="22"/>
          <w:u w:val="single"/>
        </w:rPr>
        <w:t> </w:t>
      </w:r>
      <w:r w:rsidR="00C81FFD">
        <w:rPr>
          <w:rFonts w:cs="Calibri"/>
          <w:noProof/>
          <w:szCs w:val="22"/>
          <w:u w:val="single"/>
        </w:rPr>
        <w:t> </w:t>
      </w:r>
      <w:r w:rsidR="00C81FFD">
        <w:rPr>
          <w:rFonts w:cs="Calibri"/>
          <w:szCs w:val="22"/>
          <w:u w:val="single"/>
        </w:rPr>
        <w:fldChar w:fldCharType="end"/>
      </w:r>
      <w:bookmarkEnd w:id="153"/>
      <w:r w:rsidRPr="00654782">
        <w:rPr>
          <w:rFonts w:cs="Calibri"/>
          <w:szCs w:val="22"/>
        </w:rPr>
        <w:t xml:space="preserve"> percent</w:t>
      </w:r>
      <w:r w:rsidR="00A00A64" w:rsidRPr="00654782">
        <w:rPr>
          <w:rFonts w:cs="Calibri"/>
          <w:szCs w:val="22"/>
        </w:rPr>
        <w:t>.</w:t>
      </w:r>
    </w:p>
    <w:p w14:paraId="4469C58B" w14:textId="77777777" w:rsidR="005E63FF" w:rsidRPr="00654782" w:rsidRDefault="005E63FF" w:rsidP="005E63FF">
      <w:pPr>
        <w:tabs>
          <w:tab w:val="left" w:pos="2822"/>
          <w:tab w:val="left" w:pos="9842"/>
        </w:tabs>
        <w:rPr>
          <w:rFonts w:cs="Calibri"/>
          <w:szCs w:val="22"/>
        </w:rPr>
      </w:pPr>
    </w:p>
    <w:p w14:paraId="28CC30A7" w14:textId="6AD1CF64" w:rsidR="005E63FF" w:rsidRPr="00654782" w:rsidRDefault="005E63FF" w:rsidP="005E63FF">
      <w:pPr>
        <w:tabs>
          <w:tab w:val="left" w:pos="9842"/>
        </w:tabs>
        <w:ind w:left="72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b</w:t>
      </w:r>
      <w:r w:rsidRPr="00654782">
        <w:rPr>
          <w:rFonts w:cs="Calibri"/>
          <w:szCs w:val="22"/>
        </w:rPr>
        <w:t>.</w:t>
      </w:r>
      <w:r w:rsidRPr="00654782">
        <w:rPr>
          <w:rFonts w:cs="Calibri"/>
          <w:szCs w:val="22"/>
        </w:rPr>
        <w:tab/>
      </w:r>
      <w:r w:rsidRPr="00654782">
        <w:rPr>
          <w:rFonts w:cs="Calibri"/>
          <w:b/>
          <w:szCs w:val="22"/>
          <w:u w:val="single"/>
        </w:rPr>
        <w:t>Firm's estimated share of</w:t>
      </w:r>
      <w:r w:rsidR="00F01AFD">
        <w:rPr>
          <w:rFonts w:cs="Calibri"/>
          <w:b/>
          <w:szCs w:val="22"/>
          <w:u w:val="single"/>
        </w:rPr>
        <w:t xml:space="preserve"> exports from </w:t>
      </w:r>
      <w:r w:rsidR="00E76ADB">
        <w:rPr>
          <w:rFonts w:cs="Calibri"/>
          <w:b/>
          <w:szCs w:val="22"/>
          <w:u w:val="single"/>
        </w:rPr>
        <w:t>China</w:t>
      </w:r>
      <w:r w:rsidRPr="00654782">
        <w:rPr>
          <w:rFonts w:cs="Calibri"/>
          <w:b/>
          <w:szCs w:val="22"/>
        </w:rPr>
        <w:t>.--</w:t>
      </w:r>
      <w:r w:rsidRPr="00654782">
        <w:rPr>
          <w:rFonts w:cs="Calibri"/>
          <w:szCs w:val="22"/>
        </w:rPr>
        <w:t xml:space="preserve">Please estimate the percentage of total exports to the United States of </w:t>
      </w:r>
      <w:r w:rsidR="00E05100">
        <w:rPr>
          <w:rFonts w:eastAsia="SimSun" w:cs="Calibri"/>
          <w:szCs w:val="22"/>
          <w:lang w:eastAsia="zh-CN"/>
        </w:rPr>
        <w:t>erythritol</w:t>
      </w:r>
      <w:r w:rsidR="00363E99" w:rsidRPr="00654782">
        <w:rPr>
          <w:rFonts w:cs="Calibri"/>
          <w:szCs w:val="22"/>
        </w:rPr>
        <w:t xml:space="preserve"> </w:t>
      </w:r>
      <w:r w:rsidRPr="00654782">
        <w:rPr>
          <w:rFonts w:cs="Calibri"/>
          <w:szCs w:val="22"/>
        </w:rPr>
        <w:t xml:space="preserve">from </w:t>
      </w:r>
      <w:r w:rsidR="00E76ADB">
        <w:rPr>
          <w:rFonts w:cs="Calibri"/>
          <w:szCs w:val="22"/>
        </w:rPr>
        <w:t>China</w:t>
      </w:r>
      <w:r w:rsidRPr="00654782">
        <w:rPr>
          <w:rFonts w:cs="Calibri"/>
          <w:szCs w:val="22"/>
        </w:rPr>
        <w:t xml:space="preserve"> accounted for by your firm’s exports in </w:t>
      </w:r>
      <w:r w:rsidR="00E05100">
        <w:rPr>
          <w:rFonts w:cs="Calibri"/>
          <w:szCs w:val="22"/>
        </w:rPr>
        <w:t>2024</w:t>
      </w:r>
      <w:r w:rsidRPr="00654782">
        <w:rPr>
          <w:rFonts w:cs="Calibri"/>
          <w:szCs w:val="22"/>
        </w:rPr>
        <w:t xml:space="preserve">.  </w:t>
      </w:r>
      <w:r w:rsidR="00C81FFD">
        <w:rPr>
          <w:rFonts w:cs="Calibri"/>
          <w:szCs w:val="22"/>
          <w:u w:val="single"/>
        </w:rPr>
        <w:fldChar w:fldCharType="begin">
          <w:ffData>
            <w:name w:val="N_0152"/>
            <w:enabled/>
            <w:calcOnExit w:val="0"/>
            <w:textInput>
              <w:type w:val="number"/>
              <w:format w:val="0.0"/>
            </w:textInput>
          </w:ffData>
        </w:fldChar>
      </w:r>
      <w:bookmarkStart w:id="154" w:name="N_0152"/>
      <w:r w:rsidR="00C81FFD">
        <w:rPr>
          <w:rFonts w:cs="Calibri"/>
          <w:szCs w:val="22"/>
          <w:u w:val="single"/>
        </w:rPr>
        <w:instrText xml:space="preserve"> FORMTEXT </w:instrText>
      </w:r>
      <w:r w:rsidR="00C81FFD">
        <w:rPr>
          <w:rFonts w:cs="Calibri"/>
          <w:szCs w:val="22"/>
          <w:u w:val="single"/>
        </w:rPr>
      </w:r>
      <w:r w:rsidR="00C81FFD">
        <w:rPr>
          <w:rFonts w:cs="Calibri"/>
          <w:szCs w:val="22"/>
          <w:u w:val="single"/>
        </w:rPr>
        <w:fldChar w:fldCharType="separate"/>
      </w:r>
      <w:r w:rsidR="00C81FFD">
        <w:rPr>
          <w:rFonts w:cs="Calibri"/>
          <w:noProof/>
          <w:szCs w:val="22"/>
          <w:u w:val="single"/>
        </w:rPr>
        <w:t> </w:t>
      </w:r>
      <w:r w:rsidR="00C81FFD">
        <w:rPr>
          <w:rFonts w:cs="Calibri"/>
          <w:noProof/>
          <w:szCs w:val="22"/>
          <w:u w:val="single"/>
        </w:rPr>
        <w:t> </w:t>
      </w:r>
      <w:r w:rsidR="00C81FFD">
        <w:rPr>
          <w:rFonts w:cs="Calibri"/>
          <w:noProof/>
          <w:szCs w:val="22"/>
          <w:u w:val="single"/>
        </w:rPr>
        <w:t> </w:t>
      </w:r>
      <w:r w:rsidR="00C81FFD">
        <w:rPr>
          <w:rFonts w:cs="Calibri"/>
          <w:noProof/>
          <w:szCs w:val="22"/>
          <w:u w:val="single"/>
        </w:rPr>
        <w:t> </w:t>
      </w:r>
      <w:r w:rsidR="00C81FFD">
        <w:rPr>
          <w:rFonts w:cs="Calibri"/>
          <w:noProof/>
          <w:szCs w:val="22"/>
          <w:u w:val="single"/>
        </w:rPr>
        <w:t> </w:t>
      </w:r>
      <w:r w:rsidR="00C81FFD">
        <w:rPr>
          <w:rFonts w:cs="Calibri"/>
          <w:szCs w:val="22"/>
          <w:u w:val="single"/>
        </w:rPr>
        <w:fldChar w:fldCharType="end"/>
      </w:r>
      <w:bookmarkEnd w:id="154"/>
      <w:r w:rsidRPr="00654782">
        <w:rPr>
          <w:rFonts w:cs="Calibri"/>
          <w:szCs w:val="22"/>
        </w:rPr>
        <w:t xml:space="preserve"> percent</w:t>
      </w:r>
      <w:r w:rsidR="00A00A64" w:rsidRPr="00654782">
        <w:rPr>
          <w:rFonts w:cs="Calibri"/>
          <w:szCs w:val="22"/>
        </w:rPr>
        <w:t>.</w:t>
      </w:r>
    </w:p>
    <w:p w14:paraId="3C733143" w14:textId="77777777" w:rsidR="005E63FF" w:rsidRPr="00654782" w:rsidRDefault="005E63FF" w:rsidP="00424725">
      <w:pPr>
        <w:tabs>
          <w:tab w:val="left" w:pos="720"/>
        </w:tabs>
        <w:ind w:left="720" w:hanging="720"/>
        <w:rPr>
          <w:rFonts w:cs="Calibri"/>
          <w:lang w:val="en-CA"/>
        </w:rPr>
      </w:pPr>
    </w:p>
    <w:p w14:paraId="2A35B2D4" w14:textId="77777777" w:rsidR="00DD0743" w:rsidRPr="00654782" w:rsidRDefault="00D50EC6" w:rsidP="00DD0743">
      <w:pPr>
        <w:ind w:left="720" w:hanging="720"/>
        <w:rPr>
          <w:rFonts w:cs="Calibri"/>
          <w:szCs w:val="22"/>
        </w:rPr>
      </w:pPr>
      <w:r w:rsidRPr="00654782">
        <w:rPr>
          <w:rFonts w:cs="Calibri"/>
          <w:szCs w:val="22"/>
        </w:rPr>
        <w:t>II-</w:t>
      </w:r>
      <w:r w:rsidR="00FD5C68">
        <w:rPr>
          <w:rFonts w:cs="Calibri"/>
          <w:szCs w:val="22"/>
        </w:rPr>
        <w:t>8</w:t>
      </w:r>
      <w:r w:rsidRPr="00654782">
        <w:rPr>
          <w:rFonts w:cs="Calibri"/>
          <w:szCs w:val="22"/>
        </w:rPr>
        <w:t>.</w:t>
      </w:r>
      <w:r w:rsidRPr="00654782">
        <w:rPr>
          <w:rFonts w:cs="Calibri"/>
          <w:szCs w:val="22"/>
        </w:rPr>
        <w:tab/>
      </w:r>
      <w:r w:rsidR="00321B3A" w:rsidRPr="00654782">
        <w:rPr>
          <w:rFonts w:cs="Calibri"/>
          <w:b/>
          <w:szCs w:val="22"/>
          <w:u w:val="single"/>
        </w:rPr>
        <w:t>Third country trade actions</w:t>
      </w:r>
      <w:r w:rsidR="00321B3A" w:rsidRPr="00654782">
        <w:rPr>
          <w:rFonts w:cs="Calibri"/>
          <w:szCs w:val="22"/>
        </w:rPr>
        <w:t>.--</w:t>
      </w:r>
      <w:r w:rsidRPr="00654782">
        <w:rPr>
          <w:rFonts w:cs="Calibri"/>
          <w:szCs w:val="22"/>
        </w:rPr>
        <w:t xml:space="preserve">Is the </w:t>
      </w:r>
      <w:r w:rsidR="00E05100">
        <w:rPr>
          <w:rFonts w:eastAsia="SimSun" w:cs="Calibri"/>
          <w:szCs w:val="22"/>
          <w:lang w:eastAsia="zh-CN"/>
        </w:rPr>
        <w:t>erythritol</w:t>
      </w:r>
      <w:r w:rsidR="001D683F" w:rsidRPr="00654782">
        <w:rPr>
          <w:rFonts w:cs="Calibri"/>
          <w:szCs w:val="22"/>
        </w:rPr>
        <w:t xml:space="preserve"> </w:t>
      </w:r>
      <w:r w:rsidRPr="00654782">
        <w:rPr>
          <w:rFonts w:cs="Calibri"/>
          <w:szCs w:val="22"/>
        </w:rPr>
        <w:t>exported by your firm subject to antidumping</w:t>
      </w:r>
      <w:r w:rsidR="00BC1D0E" w:rsidRPr="00654782">
        <w:rPr>
          <w:rFonts w:cs="Calibri"/>
          <w:szCs w:val="22"/>
        </w:rPr>
        <w:t>/countervailing duty/safeguard</w:t>
      </w:r>
      <w:r w:rsidRPr="00654782">
        <w:rPr>
          <w:rFonts w:cs="Calibri"/>
          <w:szCs w:val="22"/>
        </w:rPr>
        <w:t xml:space="preserve"> findings</w:t>
      </w:r>
      <w:r w:rsidR="00BC1D0E" w:rsidRPr="00654782">
        <w:rPr>
          <w:rFonts w:cs="Calibri"/>
          <w:szCs w:val="22"/>
        </w:rPr>
        <w:t>,</w:t>
      </w:r>
      <w:r w:rsidRPr="00654782">
        <w:rPr>
          <w:rFonts w:cs="Calibri"/>
          <w:szCs w:val="22"/>
        </w:rPr>
        <w:t xml:space="preserve"> remedies</w:t>
      </w:r>
      <w:r w:rsidR="00BC1D0E" w:rsidRPr="00654782">
        <w:rPr>
          <w:rFonts w:cs="Calibri"/>
          <w:szCs w:val="22"/>
        </w:rPr>
        <w:t xml:space="preserve">, or </w:t>
      </w:r>
      <w:r w:rsidR="00D37FF4" w:rsidRPr="00654782">
        <w:rPr>
          <w:rFonts w:cs="Calibri"/>
          <w:szCs w:val="22"/>
        </w:rPr>
        <w:t>proceedings</w:t>
      </w:r>
      <w:r w:rsidRPr="00654782">
        <w:rPr>
          <w:rFonts w:cs="Calibri"/>
          <w:szCs w:val="22"/>
        </w:rPr>
        <w:t>?</w:t>
      </w:r>
      <w:r w:rsidR="00DD0743" w:rsidRPr="00654782">
        <w:rPr>
          <w:rFonts w:cs="Calibri"/>
          <w:szCs w:val="22"/>
        </w:rPr>
        <w:t xml:space="preserve"> </w:t>
      </w:r>
    </w:p>
    <w:p w14:paraId="691A4089"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333C8489" w14:textId="77777777" w:rsidTr="00A03D78">
        <w:trPr>
          <w:trHeight w:val="232"/>
          <w:tblHeader/>
        </w:trPr>
        <w:tc>
          <w:tcPr>
            <w:tcW w:w="900" w:type="dxa"/>
            <w:vAlign w:val="bottom"/>
          </w:tcPr>
          <w:p w14:paraId="2F2AB996"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151E85F6"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4F05F95F" w14:textId="77777777" w:rsidR="004C0490" w:rsidRPr="00654782" w:rsidRDefault="004C0490" w:rsidP="00A03D78">
            <w:pPr>
              <w:rPr>
                <w:rFonts w:cs="Calibri"/>
                <w:b/>
                <w:szCs w:val="20"/>
              </w:rPr>
            </w:pPr>
            <w:r w:rsidRPr="00654782">
              <w:rPr>
                <w:rFonts w:cs="Calibri"/>
                <w:b/>
                <w:szCs w:val="20"/>
              </w:rPr>
              <w:t>If yes--List the products(s), countries affected, and the date of such findings/remedies/proceedings.</w:t>
            </w:r>
          </w:p>
        </w:tc>
      </w:tr>
      <w:tr w:rsidR="004C0490" w:rsidRPr="00654782" w14:paraId="7DE6BA98" w14:textId="77777777" w:rsidTr="00A03D78">
        <w:trPr>
          <w:trHeight w:val="490"/>
        </w:trPr>
        <w:tc>
          <w:tcPr>
            <w:tcW w:w="900" w:type="dxa"/>
          </w:tcPr>
          <w:p w14:paraId="33B53923" w14:textId="227933FC" w:rsidR="004C0490" w:rsidRPr="00654782" w:rsidRDefault="00C81FFD" w:rsidP="00A03D78">
            <w:pPr>
              <w:tabs>
                <w:tab w:val="left" w:pos="3902"/>
              </w:tabs>
              <w:spacing w:before="120"/>
              <w:jc w:val="center"/>
              <w:rPr>
                <w:rFonts w:cs="Calibri"/>
                <w:szCs w:val="20"/>
              </w:rPr>
            </w:pPr>
            <w:r>
              <w:rPr>
                <w:rFonts w:cs="Calibri"/>
                <w:szCs w:val="20"/>
              </w:rPr>
              <w:fldChar w:fldCharType="begin">
                <w:ffData>
                  <w:name w:val="C_0153"/>
                  <w:enabled/>
                  <w:calcOnExit w:val="0"/>
                  <w:checkBox>
                    <w:sizeAuto/>
                    <w:default w:val="0"/>
                  </w:checkBox>
                </w:ffData>
              </w:fldChar>
            </w:r>
            <w:bookmarkStart w:id="155" w:name="C_015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55"/>
          </w:p>
        </w:tc>
        <w:tc>
          <w:tcPr>
            <w:tcW w:w="900" w:type="dxa"/>
          </w:tcPr>
          <w:p w14:paraId="4A5DC47D" w14:textId="3B111EFF" w:rsidR="004C0490" w:rsidRPr="00654782" w:rsidRDefault="00C81FFD" w:rsidP="00A03D78">
            <w:pPr>
              <w:tabs>
                <w:tab w:val="left" w:pos="3902"/>
              </w:tabs>
              <w:spacing w:before="120"/>
              <w:jc w:val="center"/>
              <w:rPr>
                <w:rFonts w:cs="Calibri"/>
                <w:szCs w:val="20"/>
              </w:rPr>
            </w:pPr>
            <w:r>
              <w:rPr>
                <w:rFonts w:cs="Calibri"/>
                <w:szCs w:val="20"/>
              </w:rPr>
              <w:fldChar w:fldCharType="begin">
                <w:ffData>
                  <w:name w:val="C_0154"/>
                  <w:enabled/>
                  <w:calcOnExit w:val="0"/>
                  <w:checkBox>
                    <w:sizeAuto/>
                    <w:default w:val="0"/>
                  </w:checkBox>
                </w:ffData>
              </w:fldChar>
            </w:r>
            <w:bookmarkStart w:id="156" w:name="C_015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56"/>
          </w:p>
        </w:tc>
        <w:tc>
          <w:tcPr>
            <w:tcW w:w="6930" w:type="dxa"/>
          </w:tcPr>
          <w:p w14:paraId="0A47C1E9" w14:textId="1BCB2403" w:rsidR="004C0490" w:rsidRPr="00654782" w:rsidRDefault="00C81FFD" w:rsidP="00A03D78">
            <w:pPr>
              <w:tabs>
                <w:tab w:val="left" w:pos="3902"/>
              </w:tabs>
              <w:spacing w:before="120"/>
              <w:rPr>
                <w:rFonts w:cs="Calibri"/>
                <w:b/>
                <w:szCs w:val="20"/>
              </w:rPr>
            </w:pPr>
            <w:r>
              <w:rPr>
                <w:rFonts w:cs="Calibri"/>
                <w:szCs w:val="20"/>
              </w:rPr>
              <w:fldChar w:fldCharType="begin">
                <w:ffData>
                  <w:name w:val="T_0155"/>
                  <w:enabled/>
                  <w:calcOnExit w:val="0"/>
                  <w:textInput/>
                </w:ffData>
              </w:fldChar>
            </w:r>
            <w:bookmarkStart w:id="157" w:name="T_015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7"/>
          </w:p>
        </w:tc>
      </w:tr>
    </w:tbl>
    <w:p w14:paraId="179146D7"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3B57760E" w14:textId="57B0E4E9" w:rsidR="00F570D2" w:rsidRPr="00654782" w:rsidRDefault="004C0490" w:rsidP="00B939D3">
      <w:pPr>
        <w:ind w:left="720" w:hanging="720"/>
        <w:rPr>
          <w:rFonts w:cs="Calibri"/>
          <w:szCs w:val="22"/>
        </w:rPr>
      </w:pPr>
      <w:r w:rsidRPr="00654782">
        <w:rPr>
          <w:rFonts w:cs="Calibri"/>
          <w:szCs w:val="22"/>
        </w:rPr>
        <w:br w:type="page"/>
      </w:r>
      <w:r w:rsidR="00DD0743" w:rsidRPr="00654782">
        <w:rPr>
          <w:rFonts w:cs="Calibri"/>
          <w:szCs w:val="22"/>
        </w:rPr>
        <w:lastRenderedPageBreak/>
        <w:t>II-</w:t>
      </w:r>
      <w:r w:rsidR="008571D0">
        <w:rPr>
          <w:rFonts w:cs="Calibri"/>
          <w:szCs w:val="22"/>
        </w:rPr>
        <w:t>9</w:t>
      </w:r>
      <w:r w:rsidR="00DD0743" w:rsidRPr="00654782">
        <w:rPr>
          <w:rFonts w:cs="Calibri"/>
          <w:szCs w:val="22"/>
        </w:rPr>
        <w:t>.</w:t>
      </w:r>
      <w:r w:rsidR="00DD0743" w:rsidRPr="00654782">
        <w:rPr>
          <w:rFonts w:cs="Calibri"/>
          <w:szCs w:val="22"/>
        </w:rPr>
        <w:tab/>
      </w:r>
      <w:r w:rsidR="00283DC9" w:rsidRPr="00654782">
        <w:rPr>
          <w:rFonts w:cs="Calibri"/>
          <w:b/>
          <w:szCs w:val="22"/>
          <w:u w:val="single"/>
        </w:rPr>
        <w:t>Trade data</w:t>
      </w:r>
      <w:r w:rsidR="00283DC9" w:rsidRPr="00654782">
        <w:rPr>
          <w:rFonts w:cs="Calibri"/>
          <w:szCs w:val="22"/>
        </w:rPr>
        <w:t>.--</w:t>
      </w:r>
      <w:r w:rsidR="00DD0743" w:rsidRPr="00654782">
        <w:rPr>
          <w:rFonts w:cs="Calibri"/>
          <w:szCs w:val="22"/>
        </w:rPr>
        <w:t xml:space="preserve">Report your firm’s </w:t>
      </w:r>
      <w:r w:rsidR="0049134B">
        <w:rPr>
          <w:rFonts w:cs="Calibri"/>
          <w:szCs w:val="22"/>
        </w:rPr>
        <w:t xml:space="preserve">practical </w:t>
      </w:r>
      <w:r w:rsidR="00C87A50">
        <w:rPr>
          <w:rFonts w:cs="Calibri"/>
          <w:szCs w:val="22"/>
        </w:rPr>
        <w:t>capacity</w:t>
      </w:r>
      <w:r w:rsidR="00DD0743" w:rsidRPr="00654782">
        <w:rPr>
          <w:rFonts w:cs="Calibri"/>
          <w:szCs w:val="22"/>
        </w:rPr>
        <w:t xml:space="preserve">, production, shipments, </w:t>
      </w:r>
      <w:r w:rsidR="0030504D" w:rsidRPr="00654782">
        <w:rPr>
          <w:rFonts w:cs="Calibri"/>
          <w:szCs w:val="22"/>
        </w:rPr>
        <w:t>and inve</w:t>
      </w:r>
      <w:r w:rsidR="00DD0743" w:rsidRPr="00654782">
        <w:rPr>
          <w:rFonts w:cs="Calibri"/>
          <w:szCs w:val="22"/>
        </w:rPr>
        <w:t xml:space="preserve">ntories related to the production of </w:t>
      </w:r>
      <w:r w:rsidR="00E05100">
        <w:rPr>
          <w:rFonts w:eastAsia="SimSun" w:cs="Calibri"/>
          <w:szCs w:val="22"/>
          <w:lang w:eastAsia="zh-CN"/>
        </w:rPr>
        <w:t>erythritol</w:t>
      </w:r>
      <w:r w:rsidR="001D683F" w:rsidRPr="00654782">
        <w:rPr>
          <w:rFonts w:cs="Calibri"/>
          <w:szCs w:val="22"/>
        </w:rPr>
        <w:t xml:space="preserve"> </w:t>
      </w:r>
      <w:r w:rsidR="00DD0743" w:rsidRPr="00654782">
        <w:rPr>
          <w:rFonts w:cs="Calibri"/>
          <w:szCs w:val="22"/>
        </w:rPr>
        <w:t xml:space="preserve">in your establishment(s) </w:t>
      </w:r>
      <w:r w:rsidR="005C4291" w:rsidRPr="00654782">
        <w:rPr>
          <w:rFonts w:cs="Calibri"/>
          <w:szCs w:val="22"/>
        </w:rPr>
        <w:t xml:space="preserve">in </w:t>
      </w:r>
      <w:r w:rsidR="0049134B">
        <w:rPr>
          <w:rFonts w:cs="Calibri"/>
          <w:szCs w:val="22"/>
        </w:rPr>
        <w:t>China</w:t>
      </w:r>
      <w:r w:rsidR="005C4291" w:rsidRPr="00654782">
        <w:rPr>
          <w:rFonts w:cs="Calibri"/>
          <w:szCs w:val="22"/>
        </w:rPr>
        <w:t xml:space="preserve"> </w:t>
      </w:r>
      <w:r w:rsidR="00DD0743" w:rsidRPr="00654782">
        <w:rPr>
          <w:rFonts w:cs="Calibri"/>
          <w:szCs w:val="22"/>
        </w:rPr>
        <w:t xml:space="preserve">during the specified periods. </w:t>
      </w:r>
      <w:r w:rsidR="006B7D72" w:rsidRPr="00654782">
        <w:rPr>
          <w:rFonts w:cs="Calibri"/>
          <w:szCs w:val="22"/>
        </w:rPr>
        <w:t xml:space="preserve">Do not include resales of </w:t>
      </w:r>
      <w:r w:rsidR="00E05100">
        <w:rPr>
          <w:rFonts w:eastAsia="SimSun" w:cs="Calibri"/>
          <w:szCs w:val="22"/>
          <w:lang w:eastAsia="zh-CN"/>
        </w:rPr>
        <w:t>erythritol</w:t>
      </w:r>
      <w:r w:rsidR="006B7D72" w:rsidRPr="00654782">
        <w:rPr>
          <w:rFonts w:cs="Calibri"/>
          <w:szCs w:val="22"/>
        </w:rPr>
        <w:t xml:space="preserve"> that your firm did not produce in this question; those data to the degree they are exported to the United States should only be reported</w:t>
      </w:r>
      <w:r w:rsidRPr="00654782">
        <w:rPr>
          <w:rFonts w:cs="Calibri"/>
          <w:szCs w:val="22"/>
        </w:rPr>
        <w:t xml:space="preserve"> in question II-</w:t>
      </w:r>
      <w:r w:rsidR="008571D0">
        <w:rPr>
          <w:rFonts w:cs="Calibri"/>
          <w:szCs w:val="22"/>
        </w:rPr>
        <w:t>10</w:t>
      </w:r>
      <w:r w:rsidR="006B7D72" w:rsidRPr="00654782">
        <w:rPr>
          <w:rFonts w:cs="Calibri"/>
          <w:szCs w:val="22"/>
        </w:rPr>
        <w:t>.</w:t>
      </w:r>
    </w:p>
    <w:p w14:paraId="2558C9A9" w14:textId="77777777" w:rsidR="00F570D2" w:rsidRPr="00654782" w:rsidRDefault="00F570D2" w:rsidP="00B939D3">
      <w:pPr>
        <w:ind w:left="720" w:hanging="720"/>
        <w:rPr>
          <w:rFonts w:cs="Calibri"/>
          <w:szCs w:val="22"/>
          <w:u w:val="single"/>
        </w:rPr>
      </w:pPr>
    </w:p>
    <w:p w14:paraId="5A3D1250" w14:textId="77777777" w:rsidR="00F570D2" w:rsidRPr="00654782" w:rsidRDefault="00F570D2" w:rsidP="00F570D2">
      <w:pPr>
        <w:ind w:left="720"/>
        <w:rPr>
          <w:rFonts w:cs="Calibri"/>
          <w:szCs w:val="22"/>
        </w:rPr>
      </w:pPr>
      <w:r w:rsidRPr="00654782">
        <w:rPr>
          <w:rFonts w:cs="Calibri"/>
          <w:szCs w:val="22"/>
          <w:u w:val="single"/>
        </w:rPr>
        <w:t>Do not submit data by manufacturing facility if they are in the same country.</w:t>
      </w:r>
      <w:r w:rsidRPr="00654782">
        <w:rPr>
          <w:rFonts w:cs="Calibri"/>
          <w:szCs w:val="22"/>
        </w:rPr>
        <w:t xml:space="preserve">  If your firm has multiple manufacturing establishments within one country, you are required to combine data for those establishments within one foreign producer questionnaire response.</w:t>
      </w:r>
    </w:p>
    <w:p w14:paraId="73F4708F" w14:textId="77777777" w:rsidR="00F570D2" w:rsidRPr="00E76ADB" w:rsidRDefault="00F570D2" w:rsidP="00F570D2">
      <w:pPr>
        <w:ind w:left="720" w:hanging="720"/>
        <w:rPr>
          <w:rFonts w:cs="Calibri"/>
          <w:b/>
          <w:i/>
          <w:iCs/>
          <w:szCs w:val="22"/>
        </w:rPr>
      </w:pPr>
    </w:p>
    <w:p w14:paraId="038F1491" w14:textId="77777777" w:rsidR="00F570D2" w:rsidRPr="00654782" w:rsidRDefault="00E76ADB" w:rsidP="00F570D2">
      <w:pPr>
        <w:ind w:left="720"/>
        <w:rPr>
          <w:rFonts w:cs="Calibri"/>
          <w:bCs/>
          <w:noProof/>
          <w:szCs w:val="22"/>
        </w:rPr>
      </w:pPr>
      <w:r w:rsidRPr="00E76ADB">
        <w:rPr>
          <w:rFonts w:cs="Calibri"/>
          <w:b/>
          <w:i/>
          <w:iCs/>
          <w:noProof/>
          <w:szCs w:val="22"/>
        </w:rPr>
        <w:t>“Production”</w:t>
      </w:r>
      <w:r>
        <w:rPr>
          <w:rFonts w:cs="Calibri"/>
          <w:bCs/>
          <w:noProof/>
          <w:szCs w:val="22"/>
        </w:rPr>
        <w:t>—All production in your establishment(s) in China, including production consumed internally within your firm and production for another firm under a toll agreement.</w:t>
      </w:r>
    </w:p>
    <w:p w14:paraId="2314A078" w14:textId="77777777" w:rsidR="00294990" w:rsidRPr="00654782" w:rsidRDefault="00294990" w:rsidP="00FD5C68">
      <w:pPr>
        <w:rPr>
          <w:rFonts w:cs="Calibri"/>
          <w:b/>
          <w:bCs/>
          <w:noProof/>
          <w:szCs w:val="22"/>
        </w:rPr>
      </w:pPr>
    </w:p>
    <w:p w14:paraId="695CF25C" w14:textId="77777777" w:rsidR="00F570D2" w:rsidRPr="00654782" w:rsidRDefault="00F570D2" w:rsidP="00294990">
      <w:pPr>
        <w:ind w:left="720"/>
        <w:rPr>
          <w:rFonts w:cs="Calibri"/>
          <w:bCs/>
          <w:noProof/>
          <w:szCs w:val="22"/>
        </w:rPr>
      </w:pPr>
      <w:r w:rsidRPr="00B770FB">
        <w:rPr>
          <w:rFonts w:cs="Calibri"/>
          <w:b/>
          <w:bCs/>
          <w:i/>
          <w:iCs/>
          <w:noProof/>
          <w:szCs w:val="22"/>
        </w:rPr>
        <w:t>“Shipments”</w:t>
      </w:r>
      <w:r w:rsidRPr="00654782">
        <w:rPr>
          <w:rFonts w:cs="Calibri"/>
          <w:bCs/>
          <w:noProof/>
          <w:szCs w:val="22"/>
        </w:rPr>
        <w:t xml:space="preserve">--Shipments of products produced in your establishment(s) in </w:t>
      </w:r>
      <w:r w:rsidR="00E76ADB">
        <w:rPr>
          <w:rFonts w:cs="Calibri"/>
          <w:szCs w:val="22"/>
        </w:rPr>
        <w:t>China</w:t>
      </w:r>
      <w:r w:rsidR="00FD1C80" w:rsidRPr="00654782">
        <w:rPr>
          <w:rFonts w:cs="Calibri"/>
          <w:szCs w:val="22"/>
        </w:rPr>
        <w:t xml:space="preserve">. </w:t>
      </w:r>
      <w:r w:rsidRPr="00654782">
        <w:rPr>
          <w:rFonts w:cs="Calibri"/>
          <w:bCs/>
          <w:noProof/>
          <w:szCs w:val="22"/>
        </w:rPr>
        <w:t>Quantities</w:t>
      </w:r>
    </w:p>
    <w:p w14:paraId="2DCA9A4D" w14:textId="77777777" w:rsidR="00F570D2" w:rsidRPr="00654782" w:rsidRDefault="00F570D2" w:rsidP="00272D46">
      <w:pPr>
        <w:ind w:left="720"/>
        <w:rPr>
          <w:rFonts w:cs="Calibri"/>
          <w:bCs/>
          <w:noProof/>
          <w:szCs w:val="22"/>
        </w:rPr>
      </w:pPr>
      <w:r w:rsidRPr="00654782">
        <w:rPr>
          <w:rFonts w:cs="Calibri"/>
          <w:bCs/>
          <w:noProof/>
          <w:szCs w:val="22"/>
        </w:rPr>
        <w:t xml:space="preserve">reported should be net of returns. </w:t>
      </w:r>
    </w:p>
    <w:p w14:paraId="508E3E82" w14:textId="77777777" w:rsidR="00F570D2" w:rsidRPr="00654782" w:rsidRDefault="00F570D2" w:rsidP="00F570D2">
      <w:pPr>
        <w:ind w:left="720"/>
        <w:rPr>
          <w:rFonts w:cs="Calibri"/>
          <w:bCs/>
          <w:noProof/>
          <w:szCs w:val="22"/>
        </w:rPr>
      </w:pPr>
    </w:p>
    <w:p w14:paraId="7C00E674" w14:textId="77777777" w:rsidR="00F570D2" w:rsidRPr="00654782" w:rsidRDefault="00F570D2" w:rsidP="00F570D2">
      <w:pPr>
        <w:ind w:left="720"/>
        <w:rPr>
          <w:rFonts w:cs="Calibri"/>
          <w:bCs/>
          <w:noProof/>
          <w:szCs w:val="22"/>
        </w:rPr>
      </w:pPr>
      <w:r w:rsidRPr="00B770FB">
        <w:rPr>
          <w:rFonts w:cs="Calibri"/>
          <w:b/>
          <w:bCs/>
          <w:i/>
          <w:iCs/>
          <w:noProof/>
          <w:szCs w:val="22"/>
        </w:rPr>
        <w:t>“Home market commercial shipments”</w:t>
      </w:r>
      <w:r w:rsidRPr="00654782">
        <w:rPr>
          <w:rFonts w:cs="Calibri"/>
          <w:bCs/>
          <w:noProof/>
          <w:szCs w:val="22"/>
        </w:rPr>
        <w:t>--Shipments, other than internal consumption and</w:t>
      </w:r>
    </w:p>
    <w:p w14:paraId="4995D931" w14:textId="77777777" w:rsidR="00F570D2" w:rsidRPr="00654782" w:rsidRDefault="00F570D2" w:rsidP="00F570D2">
      <w:pPr>
        <w:ind w:left="720"/>
        <w:rPr>
          <w:rFonts w:cs="Calibri"/>
          <w:bCs/>
          <w:noProof/>
          <w:szCs w:val="22"/>
        </w:rPr>
      </w:pPr>
      <w:r w:rsidRPr="00654782">
        <w:rPr>
          <w:rFonts w:cs="Calibri"/>
          <w:bCs/>
          <w:noProof/>
          <w:szCs w:val="22"/>
        </w:rPr>
        <w:t xml:space="preserve">transfers to related firms, within </w:t>
      </w:r>
      <w:r w:rsidR="00E76ADB">
        <w:rPr>
          <w:rFonts w:cs="Calibri"/>
          <w:szCs w:val="22"/>
        </w:rPr>
        <w:t>China</w:t>
      </w:r>
      <w:r w:rsidR="00FD1C80" w:rsidRPr="00654782">
        <w:rPr>
          <w:rFonts w:cs="Calibri"/>
          <w:szCs w:val="22"/>
        </w:rPr>
        <w:t>.</w:t>
      </w:r>
    </w:p>
    <w:p w14:paraId="14B9F9C1" w14:textId="77777777" w:rsidR="00F570D2" w:rsidRPr="00654782" w:rsidRDefault="00F570D2" w:rsidP="00F570D2">
      <w:pPr>
        <w:ind w:left="720"/>
        <w:rPr>
          <w:rFonts w:cs="Calibri"/>
          <w:bCs/>
          <w:noProof/>
          <w:szCs w:val="22"/>
        </w:rPr>
      </w:pPr>
    </w:p>
    <w:p w14:paraId="3DAF297F" w14:textId="77777777" w:rsidR="00F570D2" w:rsidRPr="00654782" w:rsidRDefault="00F570D2" w:rsidP="00F570D2">
      <w:pPr>
        <w:ind w:left="720"/>
        <w:rPr>
          <w:rFonts w:cs="Calibri"/>
          <w:bCs/>
          <w:noProof/>
          <w:szCs w:val="22"/>
        </w:rPr>
      </w:pPr>
      <w:r w:rsidRPr="00B770FB">
        <w:rPr>
          <w:rFonts w:cs="Calibri"/>
          <w:b/>
          <w:bCs/>
          <w:i/>
          <w:iCs/>
          <w:noProof/>
          <w:szCs w:val="22"/>
        </w:rPr>
        <w:t>“Home market internal consumption/transfers to related firms”</w:t>
      </w:r>
      <w:r w:rsidRPr="00654782">
        <w:rPr>
          <w:rFonts w:cs="Calibri"/>
          <w:bCs/>
          <w:noProof/>
          <w:szCs w:val="22"/>
        </w:rPr>
        <w:t>--Shipments made to</w:t>
      </w:r>
    </w:p>
    <w:p w14:paraId="03D7B273" w14:textId="77777777" w:rsidR="00F570D2" w:rsidRPr="00654782" w:rsidRDefault="00F570D2" w:rsidP="00F570D2">
      <w:pPr>
        <w:ind w:left="720"/>
        <w:rPr>
          <w:rFonts w:cs="Calibri"/>
          <w:bCs/>
          <w:noProof/>
          <w:szCs w:val="22"/>
        </w:rPr>
      </w:pPr>
      <w:r w:rsidRPr="00654782">
        <w:rPr>
          <w:rFonts w:cs="Calibri"/>
          <w:bCs/>
          <w:noProof/>
          <w:szCs w:val="22"/>
        </w:rPr>
        <w:t xml:space="preserve">related firms in </w:t>
      </w:r>
      <w:r w:rsidR="00E76ADB">
        <w:rPr>
          <w:rFonts w:cs="Calibri"/>
          <w:szCs w:val="22"/>
        </w:rPr>
        <w:t>China</w:t>
      </w:r>
      <w:r w:rsidRPr="00654782">
        <w:rPr>
          <w:rFonts w:cs="Calibri"/>
          <w:bCs/>
          <w:noProof/>
          <w:szCs w:val="22"/>
        </w:rPr>
        <w:t>, including product consumed internally by your firm.</w:t>
      </w:r>
    </w:p>
    <w:p w14:paraId="04E599EE" w14:textId="77777777" w:rsidR="00F570D2" w:rsidRPr="00654782" w:rsidRDefault="00F570D2" w:rsidP="00F570D2">
      <w:pPr>
        <w:ind w:left="720"/>
        <w:rPr>
          <w:rFonts w:cs="Calibri"/>
          <w:bCs/>
          <w:noProof/>
          <w:szCs w:val="22"/>
        </w:rPr>
      </w:pPr>
    </w:p>
    <w:p w14:paraId="774F031E" w14:textId="77777777" w:rsidR="00F570D2" w:rsidRPr="00654782" w:rsidRDefault="00F570D2" w:rsidP="00F570D2">
      <w:pPr>
        <w:ind w:left="720"/>
        <w:rPr>
          <w:rFonts w:cs="Calibri"/>
          <w:bCs/>
          <w:noProof/>
          <w:szCs w:val="22"/>
        </w:rPr>
      </w:pPr>
      <w:r w:rsidRPr="00B770FB">
        <w:rPr>
          <w:rFonts w:cs="Calibri"/>
          <w:b/>
          <w:bCs/>
          <w:i/>
          <w:iCs/>
          <w:noProof/>
          <w:szCs w:val="22"/>
        </w:rPr>
        <w:t>“Export shipments”</w:t>
      </w:r>
      <w:r w:rsidRPr="00654782">
        <w:rPr>
          <w:rFonts w:cs="Calibri"/>
          <w:bCs/>
          <w:noProof/>
          <w:szCs w:val="22"/>
        </w:rPr>
        <w:t xml:space="preserve">--Shipments to destinations </w:t>
      </w:r>
      <w:r w:rsidR="00906615" w:rsidRPr="00654782">
        <w:rPr>
          <w:rFonts w:cs="Calibri"/>
          <w:bCs/>
          <w:noProof/>
          <w:szCs w:val="22"/>
        </w:rPr>
        <w:t>outs</w:t>
      </w:r>
      <w:r w:rsidR="00E443CE" w:rsidRPr="00654782">
        <w:rPr>
          <w:rFonts w:cs="Calibri"/>
          <w:bCs/>
          <w:noProof/>
          <w:szCs w:val="22"/>
        </w:rPr>
        <w:t xml:space="preserve">ide of the country </w:t>
      </w:r>
      <w:r w:rsidR="00882075" w:rsidRPr="00654782">
        <w:rPr>
          <w:rFonts w:cs="Calibri"/>
          <w:bCs/>
          <w:noProof/>
          <w:szCs w:val="22"/>
        </w:rPr>
        <w:t>indicated on page 1 (</w:t>
      </w:r>
      <w:r w:rsidR="00E76ADB">
        <w:rPr>
          <w:rFonts w:cs="Calibri"/>
          <w:bCs/>
          <w:noProof/>
          <w:szCs w:val="22"/>
        </w:rPr>
        <w:t>China</w:t>
      </w:r>
      <w:r w:rsidR="00882075" w:rsidRPr="00654782">
        <w:rPr>
          <w:rFonts w:cs="Calibri"/>
          <w:szCs w:val="22"/>
        </w:rPr>
        <w:t>)</w:t>
      </w:r>
      <w:r w:rsidR="00FD1C80" w:rsidRPr="00654782">
        <w:rPr>
          <w:rFonts w:cs="Calibri"/>
          <w:szCs w:val="22"/>
        </w:rPr>
        <w:t>,</w:t>
      </w:r>
      <w:r w:rsidRPr="00654782">
        <w:rPr>
          <w:rFonts w:cs="Calibri"/>
          <w:bCs/>
          <w:noProof/>
          <w:szCs w:val="22"/>
        </w:rPr>
        <w:t xml:space="preserve"> including shipments</w:t>
      </w:r>
      <w:r w:rsidR="00E443CE" w:rsidRPr="00654782">
        <w:rPr>
          <w:rFonts w:cs="Calibri"/>
          <w:bCs/>
          <w:noProof/>
          <w:szCs w:val="22"/>
        </w:rPr>
        <w:t xml:space="preserve"> </w:t>
      </w:r>
      <w:r w:rsidRPr="00654782">
        <w:rPr>
          <w:rFonts w:cs="Calibri"/>
          <w:bCs/>
          <w:noProof/>
          <w:szCs w:val="22"/>
        </w:rPr>
        <w:t>to related firms.</w:t>
      </w:r>
    </w:p>
    <w:p w14:paraId="2D3796ED" w14:textId="77777777" w:rsidR="00F570D2" w:rsidRPr="00654782" w:rsidRDefault="00F570D2" w:rsidP="00F570D2">
      <w:pPr>
        <w:ind w:left="720"/>
        <w:rPr>
          <w:rFonts w:cs="Calibri"/>
          <w:bCs/>
          <w:noProof/>
          <w:szCs w:val="22"/>
        </w:rPr>
      </w:pPr>
    </w:p>
    <w:p w14:paraId="48A5D3D8" w14:textId="77777777" w:rsidR="00F570D2" w:rsidRPr="00654782" w:rsidRDefault="00F570D2" w:rsidP="00F570D2">
      <w:pPr>
        <w:ind w:left="720"/>
        <w:rPr>
          <w:rFonts w:cs="Calibri"/>
          <w:bCs/>
          <w:noProof/>
          <w:szCs w:val="22"/>
        </w:rPr>
      </w:pPr>
      <w:r w:rsidRPr="00B770FB">
        <w:rPr>
          <w:rFonts w:cs="Calibri"/>
          <w:b/>
          <w:bCs/>
          <w:i/>
          <w:iCs/>
          <w:noProof/>
          <w:szCs w:val="22"/>
        </w:rPr>
        <w:t>“Inventories”</w:t>
      </w:r>
      <w:r w:rsidRPr="00654782">
        <w:rPr>
          <w:rFonts w:cs="Calibri"/>
          <w:bCs/>
          <w:noProof/>
          <w:szCs w:val="22"/>
        </w:rPr>
        <w:t>--Finished goods inventory, not raw materials or work-in-progress.</w:t>
      </w:r>
    </w:p>
    <w:p w14:paraId="1CBCE5D4" w14:textId="77777777" w:rsidR="00E778CE" w:rsidRPr="00654782" w:rsidRDefault="00E778CE" w:rsidP="00E778CE">
      <w:pPr>
        <w:ind w:left="720"/>
        <w:rPr>
          <w:rFonts w:cs="Calibri"/>
          <w:szCs w:val="22"/>
        </w:rPr>
      </w:pPr>
    </w:p>
    <w:p w14:paraId="15C9C01F" w14:textId="77777777" w:rsidR="00F570D2" w:rsidRPr="00654782" w:rsidRDefault="00E778CE" w:rsidP="00E778CE">
      <w:pPr>
        <w:ind w:left="720"/>
        <w:rPr>
          <w:rFonts w:cs="Calibri"/>
          <w:szCs w:val="22"/>
        </w:rPr>
      </w:pPr>
      <w:r w:rsidRPr="00654782">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654782">
        <w:rPr>
          <w:rFonts w:cs="Calibri"/>
          <w:szCs w:val="22"/>
        </w:rPr>
        <w:t xml:space="preserve"> </w:t>
      </w:r>
      <w:r w:rsidR="00F570D2" w:rsidRPr="00654782">
        <w:rPr>
          <w:rFonts w:cs="Calibri"/>
          <w:szCs w:val="22"/>
        </w:rPr>
        <w:br w:type="page"/>
      </w:r>
      <w:r w:rsidR="00F570D2" w:rsidRPr="00654782">
        <w:rPr>
          <w:rFonts w:cs="Calibri"/>
          <w:szCs w:val="22"/>
        </w:rPr>
        <w:lastRenderedPageBreak/>
        <w:t>II-</w:t>
      </w:r>
      <w:r w:rsidR="008571D0">
        <w:rPr>
          <w:rFonts w:cs="Calibri"/>
          <w:szCs w:val="22"/>
        </w:rPr>
        <w:t>9</w:t>
      </w:r>
      <w:r w:rsidR="00F570D2" w:rsidRPr="00654782">
        <w:rPr>
          <w:rFonts w:cs="Calibri"/>
          <w:szCs w:val="22"/>
        </w:rPr>
        <w:t>.</w:t>
      </w:r>
      <w:r w:rsidR="00F570D2" w:rsidRPr="00654782">
        <w:rPr>
          <w:rFonts w:cs="Calibri"/>
          <w:szCs w:val="22"/>
        </w:rPr>
        <w:tab/>
      </w:r>
      <w:r w:rsidR="00F570D2" w:rsidRPr="00654782">
        <w:rPr>
          <w:rFonts w:cs="Calibri"/>
          <w:b/>
          <w:szCs w:val="22"/>
          <w:u w:val="single"/>
        </w:rPr>
        <w:t>Trade data</w:t>
      </w:r>
      <w:r w:rsidR="00327A34" w:rsidRPr="00654782">
        <w:rPr>
          <w:rFonts w:cs="Calibri"/>
          <w:b/>
          <w:szCs w:val="22"/>
        </w:rPr>
        <w:t>.</w:t>
      </w:r>
      <w:r w:rsidR="00F570D2" w:rsidRPr="00654782">
        <w:rPr>
          <w:rFonts w:cs="Calibri"/>
          <w:szCs w:val="22"/>
        </w:rPr>
        <w:t>--</w:t>
      </w:r>
      <w:r w:rsidR="00F570D2" w:rsidRPr="00654782">
        <w:rPr>
          <w:rFonts w:cs="Calibri"/>
          <w:i/>
          <w:szCs w:val="22"/>
        </w:rPr>
        <w:t>Continued</w:t>
      </w:r>
      <w:r w:rsidR="00F570D2" w:rsidRPr="00654782">
        <w:rPr>
          <w:rFonts w:cs="Calibri"/>
          <w:szCs w:val="22"/>
        </w:rPr>
        <w:t>.</w:t>
      </w:r>
    </w:p>
    <w:p w14:paraId="77DC3163" w14:textId="77777777" w:rsidR="00F570D2" w:rsidRPr="00654782" w:rsidRDefault="00F570D2" w:rsidP="00F570D2">
      <w:pPr>
        <w:ind w:left="720"/>
        <w:rPr>
          <w:rFonts w:cs="Calibri"/>
          <w:szCs w:val="22"/>
        </w:rPr>
      </w:pPr>
    </w:p>
    <w:tbl>
      <w:tblPr>
        <w:tblW w:w="5544"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997"/>
        <w:gridCol w:w="1031"/>
        <w:gridCol w:w="1031"/>
        <w:gridCol w:w="1030"/>
        <w:gridCol w:w="1030"/>
        <w:gridCol w:w="1030"/>
        <w:gridCol w:w="1109"/>
        <w:gridCol w:w="1109"/>
      </w:tblGrid>
      <w:tr w:rsidR="008571D0" w:rsidRPr="00411AA5" w14:paraId="4E68985F" w14:textId="77777777" w:rsidTr="00B162FD">
        <w:tc>
          <w:tcPr>
            <w:tcW w:w="5000" w:type="pct"/>
            <w:gridSpan w:val="8"/>
            <w:tcMar>
              <w:top w:w="29" w:type="dxa"/>
              <w:left w:w="58" w:type="dxa"/>
              <w:bottom w:w="29" w:type="dxa"/>
              <w:right w:w="58" w:type="dxa"/>
            </w:tcMar>
            <w:vAlign w:val="bottom"/>
          </w:tcPr>
          <w:p w14:paraId="555F91C8" w14:textId="7934AE7E" w:rsidR="008571D0" w:rsidRPr="00B327B1" w:rsidRDefault="008571D0" w:rsidP="00835FFC">
            <w:pPr>
              <w:jc w:val="center"/>
              <w:rPr>
                <w:rFonts w:cs="Arial"/>
                <w:b/>
              </w:rPr>
            </w:pPr>
            <w:r w:rsidRPr="00B327B1">
              <w:rPr>
                <w:rFonts w:cs="Arial"/>
                <w:b/>
              </w:rPr>
              <w:t>Quantity (</w:t>
            </w:r>
            <w:r w:rsidRPr="00B327B1">
              <w:rPr>
                <w:rFonts w:cs="Arial"/>
                <w:b/>
                <w:i/>
              </w:rPr>
              <w:t xml:space="preserve">in </w:t>
            </w:r>
            <w:r w:rsidR="00B162FD">
              <w:rPr>
                <w:rFonts w:cs="Arial"/>
                <w:b/>
                <w:i/>
              </w:rPr>
              <w:t>1,000 pounds</w:t>
            </w:r>
            <w:r w:rsidRPr="00B327B1">
              <w:rPr>
                <w:rFonts w:cs="Arial"/>
                <w:b/>
                <w:i/>
              </w:rPr>
              <w:t>)</w:t>
            </w:r>
          </w:p>
        </w:tc>
      </w:tr>
      <w:tr w:rsidR="0085585D" w:rsidRPr="00411AA5" w14:paraId="5EE7CCE3" w14:textId="77777777" w:rsidTr="00B162FD">
        <w:tc>
          <w:tcPr>
            <w:tcW w:w="1445" w:type="pct"/>
            <w:vMerge w:val="restart"/>
            <w:vAlign w:val="bottom"/>
          </w:tcPr>
          <w:p w14:paraId="1DAA51E0" w14:textId="77777777" w:rsidR="0085585D" w:rsidRPr="00B327B1" w:rsidRDefault="0085585D" w:rsidP="00835FFC">
            <w:pPr>
              <w:jc w:val="center"/>
              <w:rPr>
                <w:rFonts w:cs="Arial"/>
                <w:b/>
              </w:rPr>
            </w:pPr>
            <w:r w:rsidRPr="00B327B1">
              <w:rPr>
                <w:rFonts w:cs="Arial"/>
                <w:b/>
              </w:rPr>
              <w:t>Item</w:t>
            </w:r>
          </w:p>
        </w:tc>
        <w:tc>
          <w:tcPr>
            <w:tcW w:w="2484" w:type="pct"/>
            <w:gridSpan w:val="5"/>
            <w:shd w:val="clear" w:color="auto" w:fill="auto"/>
            <w:vAlign w:val="bottom"/>
          </w:tcPr>
          <w:p w14:paraId="2A13BE4A" w14:textId="77777777" w:rsidR="0085585D" w:rsidRPr="00B327B1" w:rsidRDefault="0085585D" w:rsidP="00835FFC">
            <w:pPr>
              <w:jc w:val="center"/>
              <w:rPr>
                <w:rFonts w:cs="Arial"/>
                <w:b/>
              </w:rPr>
            </w:pPr>
            <w:r>
              <w:rPr>
                <w:rFonts w:cs="Arial"/>
                <w:b/>
              </w:rPr>
              <w:t>Actual experience</w:t>
            </w:r>
          </w:p>
        </w:tc>
        <w:tc>
          <w:tcPr>
            <w:tcW w:w="1070" w:type="pct"/>
            <w:gridSpan w:val="2"/>
          </w:tcPr>
          <w:p w14:paraId="5277F466" w14:textId="77777777" w:rsidR="0085585D" w:rsidRDefault="0085585D" w:rsidP="00835FFC">
            <w:pPr>
              <w:jc w:val="center"/>
              <w:rPr>
                <w:rFonts w:cs="Arial"/>
                <w:b/>
              </w:rPr>
            </w:pPr>
            <w:r>
              <w:rPr>
                <w:rFonts w:cs="Arial"/>
                <w:b/>
              </w:rPr>
              <w:t>Projections</w:t>
            </w:r>
            <w:r>
              <w:rPr>
                <w:rFonts w:cs="Arial"/>
                <w:b/>
                <w:vertAlign w:val="superscript"/>
              </w:rPr>
              <w:t>1</w:t>
            </w:r>
          </w:p>
        </w:tc>
      </w:tr>
      <w:tr w:rsidR="0085585D" w:rsidRPr="00411AA5" w14:paraId="52E0956A" w14:textId="77777777" w:rsidTr="00B162FD">
        <w:tc>
          <w:tcPr>
            <w:tcW w:w="1445" w:type="pct"/>
            <w:vMerge/>
            <w:vAlign w:val="bottom"/>
          </w:tcPr>
          <w:p w14:paraId="7DAC0684" w14:textId="77777777" w:rsidR="0085585D" w:rsidRPr="00B327B1" w:rsidRDefault="0085585D" w:rsidP="00835FFC">
            <w:pPr>
              <w:jc w:val="center"/>
              <w:rPr>
                <w:rFonts w:cs="Arial"/>
                <w:b/>
              </w:rPr>
            </w:pPr>
          </w:p>
        </w:tc>
        <w:tc>
          <w:tcPr>
            <w:tcW w:w="1491" w:type="pct"/>
            <w:gridSpan w:val="3"/>
            <w:shd w:val="clear" w:color="auto" w:fill="auto"/>
            <w:vAlign w:val="bottom"/>
          </w:tcPr>
          <w:p w14:paraId="4B82DEED" w14:textId="77777777" w:rsidR="0085585D" w:rsidRPr="00B327B1" w:rsidRDefault="0085585D" w:rsidP="00835FFC">
            <w:pPr>
              <w:jc w:val="center"/>
              <w:rPr>
                <w:rFonts w:cs="Arial"/>
                <w:b/>
              </w:rPr>
            </w:pPr>
            <w:r w:rsidRPr="00B327B1">
              <w:rPr>
                <w:rFonts w:cs="Arial"/>
                <w:b/>
              </w:rPr>
              <w:t>Calendar year</w:t>
            </w:r>
          </w:p>
        </w:tc>
        <w:tc>
          <w:tcPr>
            <w:tcW w:w="994" w:type="pct"/>
            <w:gridSpan w:val="2"/>
            <w:vAlign w:val="bottom"/>
          </w:tcPr>
          <w:p w14:paraId="76AF165E" w14:textId="77777777" w:rsidR="0085585D" w:rsidRPr="00B327B1" w:rsidRDefault="0085585D" w:rsidP="00835FFC">
            <w:pPr>
              <w:jc w:val="center"/>
              <w:rPr>
                <w:rFonts w:cs="Arial"/>
                <w:b/>
              </w:rPr>
            </w:pPr>
            <w:r w:rsidRPr="00B327B1">
              <w:rPr>
                <w:rFonts w:cs="Arial"/>
                <w:b/>
              </w:rPr>
              <w:t>January-</w:t>
            </w:r>
            <w:r w:rsidR="00E76ADB">
              <w:rPr>
                <w:rFonts w:cs="Arial"/>
                <w:b/>
              </w:rPr>
              <w:t>June</w:t>
            </w:r>
          </w:p>
        </w:tc>
        <w:tc>
          <w:tcPr>
            <w:tcW w:w="1070" w:type="pct"/>
            <w:gridSpan w:val="2"/>
          </w:tcPr>
          <w:p w14:paraId="35FA000C" w14:textId="77777777" w:rsidR="0085585D" w:rsidRPr="0090732B" w:rsidRDefault="0085585D" w:rsidP="00835FFC">
            <w:pPr>
              <w:jc w:val="center"/>
              <w:rPr>
                <w:rFonts w:cs="Arial"/>
                <w:b/>
              </w:rPr>
            </w:pPr>
            <w:r>
              <w:rPr>
                <w:rFonts w:cs="Arial"/>
                <w:b/>
              </w:rPr>
              <w:t>Calendar year</w:t>
            </w:r>
          </w:p>
        </w:tc>
      </w:tr>
      <w:tr w:rsidR="0085585D" w:rsidRPr="00411AA5" w14:paraId="543CB074" w14:textId="77777777" w:rsidTr="00B162FD">
        <w:tc>
          <w:tcPr>
            <w:tcW w:w="1445" w:type="pct"/>
            <w:vMerge/>
            <w:vAlign w:val="bottom"/>
          </w:tcPr>
          <w:p w14:paraId="0CD0E12C" w14:textId="77777777" w:rsidR="0085585D" w:rsidRPr="00B327B1" w:rsidRDefault="0085585D" w:rsidP="000E5C86">
            <w:pPr>
              <w:jc w:val="center"/>
              <w:rPr>
                <w:rFonts w:cs="Arial"/>
                <w:b/>
              </w:rPr>
            </w:pPr>
          </w:p>
        </w:tc>
        <w:tc>
          <w:tcPr>
            <w:tcW w:w="497" w:type="pct"/>
            <w:tcMar>
              <w:top w:w="29" w:type="dxa"/>
              <w:left w:w="58" w:type="dxa"/>
              <w:bottom w:w="29" w:type="dxa"/>
              <w:right w:w="58" w:type="dxa"/>
            </w:tcMar>
            <w:vAlign w:val="bottom"/>
          </w:tcPr>
          <w:p w14:paraId="445B0A69" w14:textId="77777777" w:rsidR="0085585D" w:rsidRPr="00B327B1" w:rsidRDefault="00E76ADB" w:rsidP="000E5C86">
            <w:pPr>
              <w:jc w:val="center"/>
              <w:rPr>
                <w:rFonts w:cs="Arial"/>
                <w:b/>
              </w:rPr>
            </w:pPr>
            <w:r>
              <w:rPr>
                <w:rFonts w:cs="Arial"/>
                <w:b/>
              </w:rPr>
              <w:t>2022</w:t>
            </w:r>
          </w:p>
        </w:tc>
        <w:tc>
          <w:tcPr>
            <w:tcW w:w="497" w:type="pct"/>
            <w:tcMar>
              <w:top w:w="29" w:type="dxa"/>
              <w:left w:w="58" w:type="dxa"/>
              <w:bottom w:w="29" w:type="dxa"/>
              <w:right w:w="58" w:type="dxa"/>
            </w:tcMar>
            <w:vAlign w:val="bottom"/>
          </w:tcPr>
          <w:p w14:paraId="73AB252C" w14:textId="77777777" w:rsidR="0085585D" w:rsidRPr="00B327B1" w:rsidRDefault="00E76ADB" w:rsidP="000E5C86">
            <w:pPr>
              <w:jc w:val="center"/>
              <w:rPr>
                <w:rFonts w:cs="Arial"/>
                <w:b/>
              </w:rPr>
            </w:pPr>
            <w:r>
              <w:rPr>
                <w:rFonts w:cs="Arial"/>
                <w:b/>
              </w:rPr>
              <w:t>2023</w:t>
            </w:r>
          </w:p>
        </w:tc>
        <w:tc>
          <w:tcPr>
            <w:tcW w:w="497" w:type="pct"/>
            <w:tcMar>
              <w:top w:w="29" w:type="dxa"/>
              <w:left w:w="58" w:type="dxa"/>
              <w:bottom w:w="29" w:type="dxa"/>
              <w:right w:w="58" w:type="dxa"/>
            </w:tcMar>
            <w:vAlign w:val="bottom"/>
          </w:tcPr>
          <w:p w14:paraId="07BE10AF" w14:textId="77777777" w:rsidR="0085585D" w:rsidRPr="00B327B1" w:rsidRDefault="00E76ADB" w:rsidP="000E5C86">
            <w:pPr>
              <w:jc w:val="center"/>
              <w:rPr>
                <w:rFonts w:cs="Arial"/>
                <w:b/>
              </w:rPr>
            </w:pPr>
            <w:r>
              <w:rPr>
                <w:rFonts w:cs="Arial"/>
                <w:b/>
              </w:rPr>
              <w:t>2024</w:t>
            </w:r>
          </w:p>
        </w:tc>
        <w:tc>
          <w:tcPr>
            <w:tcW w:w="497" w:type="pct"/>
            <w:vAlign w:val="bottom"/>
          </w:tcPr>
          <w:p w14:paraId="2192BB41" w14:textId="77777777" w:rsidR="0085585D" w:rsidRPr="00B327B1" w:rsidRDefault="00E76ADB" w:rsidP="000E5C86">
            <w:pPr>
              <w:jc w:val="center"/>
              <w:rPr>
                <w:rFonts w:cs="Arial"/>
                <w:b/>
              </w:rPr>
            </w:pPr>
            <w:r>
              <w:rPr>
                <w:rFonts w:cs="Arial"/>
                <w:b/>
              </w:rPr>
              <w:t>2024</w:t>
            </w:r>
          </w:p>
        </w:tc>
        <w:tc>
          <w:tcPr>
            <w:tcW w:w="497" w:type="pct"/>
            <w:tcMar>
              <w:top w:w="29" w:type="dxa"/>
              <w:left w:w="58" w:type="dxa"/>
              <w:bottom w:w="29" w:type="dxa"/>
              <w:right w:w="58" w:type="dxa"/>
            </w:tcMar>
            <w:vAlign w:val="bottom"/>
          </w:tcPr>
          <w:p w14:paraId="15267080" w14:textId="77777777" w:rsidR="0085585D" w:rsidRPr="00B327B1" w:rsidRDefault="00E76ADB" w:rsidP="000E5C86">
            <w:pPr>
              <w:jc w:val="center"/>
              <w:rPr>
                <w:rFonts w:cs="Arial"/>
                <w:b/>
              </w:rPr>
            </w:pPr>
            <w:r>
              <w:rPr>
                <w:rFonts w:cs="Arial"/>
                <w:b/>
              </w:rPr>
              <w:t>2025</w:t>
            </w:r>
          </w:p>
        </w:tc>
        <w:tc>
          <w:tcPr>
            <w:tcW w:w="535" w:type="pct"/>
          </w:tcPr>
          <w:p w14:paraId="7EB6A7B4" w14:textId="77777777" w:rsidR="0085585D" w:rsidRDefault="00E76ADB" w:rsidP="000E5C86">
            <w:pPr>
              <w:jc w:val="center"/>
              <w:rPr>
                <w:rFonts w:cs="Arial"/>
                <w:b/>
                <w:szCs w:val="18"/>
              </w:rPr>
            </w:pPr>
            <w:r>
              <w:rPr>
                <w:rFonts w:cs="Arial"/>
                <w:b/>
                <w:szCs w:val="18"/>
              </w:rPr>
              <w:t>2025</w:t>
            </w:r>
          </w:p>
        </w:tc>
        <w:tc>
          <w:tcPr>
            <w:tcW w:w="535" w:type="pct"/>
          </w:tcPr>
          <w:p w14:paraId="404C8FFD" w14:textId="77777777" w:rsidR="0085585D" w:rsidRDefault="00E76ADB" w:rsidP="000E5C86">
            <w:pPr>
              <w:jc w:val="center"/>
              <w:rPr>
                <w:rFonts w:cs="Arial"/>
                <w:b/>
                <w:szCs w:val="18"/>
              </w:rPr>
            </w:pPr>
            <w:r>
              <w:rPr>
                <w:rFonts w:cs="Arial"/>
                <w:b/>
                <w:szCs w:val="18"/>
              </w:rPr>
              <w:t>2026</w:t>
            </w:r>
          </w:p>
        </w:tc>
      </w:tr>
      <w:tr w:rsidR="007F7209" w:rsidRPr="00411AA5" w14:paraId="49074FDC" w14:textId="77777777" w:rsidTr="00B162FD">
        <w:tc>
          <w:tcPr>
            <w:tcW w:w="1445" w:type="pct"/>
            <w:vAlign w:val="bottom"/>
          </w:tcPr>
          <w:p w14:paraId="374A4049" w14:textId="77777777" w:rsidR="007F7209" w:rsidRPr="00B327B1" w:rsidRDefault="007F7209" w:rsidP="007F7209">
            <w:pPr>
              <w:rPr>
                <w:rFonts w:cs="Arial"/>
              </w:rPr>
            </w:pPr>
            <w:r w:rsidRPr="00696580">
              <w:rPr>
                <w:rFonts w:cs="Arial"/>
                <w:b/>
              </w:rPr>
              <w:t xml:space="preserve">Practical </w:t>
            </w:r>
            <w:r w:rsidR="00E05100">
              <w:rPr>
                <w:rFonts w:eastAsia="SimSun"/>
                <w:b/>
                <w:lang w:eastAsia="zh-CN"/>
              </w:rPr>
              <w:t>erythritol</w:t>
            </w:r>
            <w:r w:rsidRPr="00696580">
              <w:rPr>
                <w:b/>
              </w:rPr>
              <w:t xml:space="preserve"> </w:t>
            </w:r>
            <w:r w:rsidR="00C87A50">
              <w:rPr>
                <w:rFonts w:cs="Arial"/>
                <w:b/>
              </w:rPr>
              <w:t>capacity</w:t>
            </w:r>
            <w:r w:rsidRPr="0090732B">
              <w:rPr>
                <w:rFonts w:cs="Arial"/>
                <w:b/>
                <w:vertAlign w:val="superscript"/>
              </w:rPr>
              <w:t>2</w:t>
            </w:r>
            <w:r w:rsidRPr="00B327B1">
              <w:rPr>
                <w:rFonts w:cs="Arial"/>
              </w:rPr>
              <w:t xml:space="preserve"> (A)</w:t>
            </w:r>
          </w:p>
        </w:tc>
        <w:tc>
          <w:tcPr>
            <w:tcW w:w="497" w:type="pct"/>
            <w:tcMar>
              <w:top w:w="29" w:type="dxa"/>
              <w:left w:w="58" w:type="dxa"/>
              <w:bottom w:w="29" w:type="dxa"/>
              <w:right w:w="58" w:type="dxa"/>
            </w:tcMar>
            <w:vAlign w:val="bottom"/>
          </w:tcPr>
          <w:p w14:paraId="36910ACF" w14:textId="4F6D79B0" w:rsidR="007F7209" w:rsidRPr="00B327B1" w:rsidRDefault="00C81FFD" w:rsidP="007F7209">
            <w:pPr>
              <w:jc w:val="right"/>
            </w:pPr>
            <w:r>
              <w:rPr>
                <w:rFonts w:cs="Arial"/>
              </w:rPr>
              <w:fldChar w:fldCharType="begin">
                <w:ffData>
                  <w:name w:val="N_0156"/>
                  <w:enabled/>
                  <w:calcOnExit/>
                  <w:textInput>
                    <w:type w:val="number"/>
                    <w:format w:val="#,##0"/>
                  </w:textInput>
                </w:ffData>
              </w:fldChar>
            </w:r>
            <w:bookmarkStart w:id="158" w:name="N_015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8"/>
          </w:p>
        </w:tc>
        <w:tc>
          <w:tcPr>
            <w:tcW w:w="497" w:type="pct"/>
            <w:tcMar>
              <w:top w:w="29" w:type="dxa"/>
              <w:left w:w="58" w:type="dxa"/>
              <w:bottom w:w="29" w:type="dxa"/>
              <w:right w:w="58" w:type="dxa"/>
            </w:tcMar>
            <w:vAlign w:val="bottom"/>
          </w:tcPr>
          <w:p w14:paraId="75587C51" w14:textId="471444BA" w:rsidR="007F7209" w:rsidRPr="00B327B1" w:rsidRDefault="00C81FFD" w:rsidP="007F7209">
            <w:pPr>
              <w:jc w:val="right"/>
            </w:pPr>
            <w:r>
              <w:rPr>
                <w:rFonts w:cs="Arial"/>
              </w:rPr>
              <w:fldChar w:fldCharType="begin">
                <w:ffData>
                  <w:name w:val="N_0157"/>
                  <w:enabled/>
                  <w:calcOnExit/>
                  <w:textInput>
                    <w:type w:val="number"/>
                    <w:format w:val="#,##0"/>
                  </w:textInput>
                </w:ffData>
              </w:fldChar>
            </w:r>
            <w:bookmarkStart w:id="159" w:name="N_01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9"/>
          </w:p>
        </w:tc>
        <w:tc>
          <w:tcPr>
            <w:tcW w:w="497" w:type="pct"/>
            <w:tcMar>
              <w:top w:w="29" w:type="dxa"/>
              <w:left w:w="58" w:type="dxa"/>
              <w:bottom w:w="29" w:type="dxa"/>
              <w:right w:w="58" w:type="dxa"/>
            </w:tcMar>
            <w:vAlign w:val="bottom"/>
          </w:tcPr>
          <w:p w14:paraId="5EA61673" w14:textId="7FE417BB" w:rsidR="007F7209" w:rsidRPr="00B327B1" w:rsidRDefault="00C81FFD" w:rsidP="007F7209">
            <w:pPr>
              <w:jc w:val="right"/>
            </w:pPr>
            <w:r>
              <w:rPr>
                <w:rFonts w:cs="Arial"/>
              </w:rPr>
              <w:fldChar w:fldCharType="begin">
                <w:ffData>
                  <w:name w:val="N_0158"/>
                  <w:enabled/>
                  <w:calcOnExit/>
                  <w:textInput>
                    <w:type w:val="number"/>
                    <w:format w:val="#,##0"/>
                  </w:textInput>
                </w:ffData>
              </w:fldChar>
            </w:r>
            <w:bookmarkStart w:id="160" w:name="N_01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0"/>
          </w:p>
        </w:tc>
        <w:tc>
          <w:tcPr>
            <w:tcW w:w="497" w:type="pct"/>
            <w:vAlign w:val="bottom"/>
          </w:tcPr>
          <w:p w14:paraId="24B830B1" w14:textId="1C27B431" w:rsidR="007F7209" w:rsidRPr="00B327B1" w:rsidRDefault="00C81FFD" w:rsidP="007F7209">
            <w:pPr>
              <w:jc w:val="right"/>
            </w:pPr>
            <w:r>
              <w:rPr>
                <w:rFonts w:cs="Arial"/>
              </w:rPr>
              <w:fldChar w:fldCharType="begin">
                <w:ffData>
                  <w:name w:val="N_0159"/>
                  <w:enabled/>
                  <w:calcOnExit/>
                  <w:textInput>
                    <w:type w:val="number"/>
                    <w:format w:val="#,##0"/>
                  </w:textInput>
                </w:ffData>
              </w:fldChar>
            </w:r>
            <w:bookmarkStart w:id="161" w:name="N_01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1"/>
          </w:p>
        </w:tc>
        <w:tc>
          <w:tcPr>
            <w:tcW w:w="497" w:type="pct"/>
            <w:tcMar>
              <w:top w:w="29" w:type="dxa"/>
              <w:left w:w="58" w:type="dxa"/>
              <w:bottom w:w="29" w:type="dxa"/>
              <w:right w:w="58" w:type="dxa"/>
            </w:tcMar>
            <w:vAlign w:val="bottom"/>
          </w:tcPr>
          <w:p w14:paraId="4930B3E4" w14:textId="1E04DF3B" w:rsidR="007F7209" w:rsidRPr="00B327B1" w:rsidRDefault="00C81FFD" w:rsidP="007F7209">
            <w:pPr>
              <w:jc w:val="right"/>
            </w:pPr>
            <w:r>
              <w:rPr>
                <w:rFonts w:cs="Arial"/>
              </w:rPr>
              <w:fldChar w:fldCharType="begin">
                <w:ffData>
                  <w:name w:val="N_0160"/>
                  <w:enabled/>
                  <w:calcOnExit/>
                  <w:textInput>
                    <w:type w:val="number"/>
                    <w:format w:val="#,##0"/>
                  </w:textInput>
                </w:ffData>
              </w:fldChar>
            </w:r>
            <w:bookmarkStart w:id="162" w:name="N_01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2"/>
          </w:p>
        </w:tc>
        <w:tc>
          <w:tcPr>
            <w:tcW w:w="535" w:type="pct"/>
            <w:vAlign w:val="bottom"/>
          </w:tcPr>
          <w:p w14:paraId="6C721781" w14:textId="20F28CD6" w:rsidR="007F7209" w:rsidRPr="00D8258D" w:rsidRDefault="00C81FFD" w:rsidP="007F7209">
            <w:pPr>
              <w:jc w:val="right"/>
              <w:rPr>
                <w:rFonts w:cs="Calibri"/>
              </w:rPr>
            </w:pPr>
            <w:r>
              <w:rPr>
                <w:rFonts w:cs="Arial"/>
              </w:rPr>
              <w:fldChar w:fldCharType="begin">
                <w:ffData>
                  <w:name w:val="N_0161"/>
                  <w:enabled/>
                  <w:calcOnExit/>
                  <w:textInput>
                    <w:type w:val="number"/>
                    <w:format w:val="#,##0"/>
                  </w:textInput>
                </w:ffData>
              </w:fldChar>
            </w:r>
            <w:bookmarkStart w:id="163" w:name="N_01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3"/>
          </w:p>
        </w:tc>
        <w:tc>
          <w:tcPr>
            <w:tcW w:w="535" w:type="pct"/>
            <w:vAlign w:val="bottom"/>
          </w:tcPr>
          <w:p w14:paraId="6FFC9C5B" w14:textId="61177A89" w:rsidR="007F7209" w:rsidRPr="00D8258D" w:rsidRDefault="00C81FFD" w:rsidP="007F7209">
            <w:pPr>
              <w:jc w:val="right"/>
              <w:rPr>
                <w:rFonts w:cs="Calibri"/>
              </w:rPr>
            </w:pPr>
            <w:r>
              <w:rPr>
                <w:rFonts w:cs="Arial"/>
              </w:rPr>
              <w:fldChar w:fldCharType="begin">
                <w:ffData>
                  <w:name w:val="N_0162"/>
                  <w:enabled/>
                  <w:calcOnExit/>
                  <w:textInput>
                    <w:type w:val="number"/>
                    <w:format w:val="#,##0"/>
                  </w:textInput>
                </w:ffData>
              </w:fldChar>
            </w:r>
            <w:bookmarkStart w:id="164" w:name="N_01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4"/>
          </w:p>
        </w:tc>
      </w:tr>
      <w:tr w:rsidR="0081224F" w:rsidRPr="00411AA5" w14:paraId="79233444" w14:textId="77777777" w:rsidTr="00B162FD">
        <w:tc>
          <w:tcPr>
            <w:tcW w:w="1445" w:type="pct"/>
            <w:vAlign w:val="bottom"/>
          </w:tcPr>
          <w:p w14:paraId="388F8E0E" w14:textId="77777777" w:rsidR="008571D0" w:rsidRPr="00B327B1" w:rsidRDefault="008571D0" w:rsidP="008571D0">
            <w:pPr>
              <w:rPr>
                <w:rFonts w:cs="Arial"/>
              </w:rPr>
            </w:pPr>
            <w:r w:rsidRPr="00B327B1">
              <w:rPr>
                <w:rFonts w:cs="Arial"/>
                <w:b/>
              </w:rPr>
              <w:t>Beginning-of-period inventories</w:t>
            </w:r>
            <w:r w:rsidRPr="00B327B1">
              <w:rPr>
                <w:rFonts w:cs="Arial"/>
              </w:rPr>
              <w:t xml:space="preserve"> (B)</w:t>
            </w:r>
          </w:p>
        </w:tc>
        <w:tc>
          <w:tcPr>
            <w:tcW w:w="497" w:type="pct"/>
            <w:tcMar>
              <w:top w:w="29" w:type="dxa"/>
              <w:left w:w="58" w:type="dxa"/>
              <w:bottom w:w="29" w:type="dxa"/>
              <w:right w:w="58" w:type="dxa"/>
            </w:tcMar>
            <w:vAlign w:val="bottom"/>
          </w:tcPr>
          <w:p w14:paraId="76496E79" w14:textId="1BA017D3" w:rsidR="008571D0" w:rsidRPr="00B327B1" w:rsidRDefault="00C81FFD" w:rsidP="008571D0">
            <w:pPr>
              <w:jc w:val="right"/>
            </w:pPr>
            <w:r>
              <w:rPr>
                <w:rFonts w:cs="Arial"/>
              </w:rPr>
              <w:fldChar w:fldCharType="begin">
                <w:ffData>
                  <w:name w:val="N_0163"/>
                  <w:enabled/>
                  <w:calcOnExit/>
                  <w:textInput>
                    <w:type w:val="number"/>
                    <w:format w:val="#,##0"/>
                  </w:textInput>
                </w:ffData>
              </w:fldChar>
            </w:r>
            <w:bookmarkStart w:id="165" w:name="N_01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5"/>
          </w:p>
        </w:tc>
        <w:tc>
          <w:tcPr>
            <w:tcW w:w="497" w:type="pct"/>
            <w:tcMar>
              <w:top w:w="29" w:type="dxa"/>
              <w:left w:w="58" w:type="dxa"/>
              <w:bottom w:w="29" w:type="dxa"/>
              <w:right w:w="58" w:type="dxa"/>
            </w:tcMar>
            <w:vAlign w:val="bottom"/>
          </w:tcPr>
          <w:p w14:paraId="7A200B6B" w14:textId="0A4365C1" w:rsidR="008571D0" w:rsidRPr="00B327B1" w:rsidRDefault="00C81FFD" w:rsidP="008571D0">
            <w:pPr>
              <w:jc w:val="right"/>
            </w:pPr>
            <w:r>
              <w:rPr>
                <w:rFonts w:cs="Arial"/>
              </w:rPr>
              <w:fldChar w:fldCharType="begin">
                <w:ffData>
                  <w:name w:val="N_0164"/>
                  <w:enabled/>
                  <w:calcOnExit/>
                  <w:textInput>
                    <w:type w:val="number"/>
                    <w:format w:val="#,##0"/>
                  </w:textInput>
                </w:ffData>
              </w:fldChar>
            </w:r>
            <w:bookmarkStart w:id="166" w:name="N_01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6"/>
          </w:p>
        </w:tc>
        <w:tc>
          <w:tcPr>
            <w:tcW w:w="497" w:type="pct"/>
            <w:tcMar>
              <w:top w:w="29" w:type="dxa"/>
              <w:left w:w="58" w:type="dxa"/>
              <w:bottom w:w="29" w:type="dxa"/>
              <w:right w:w="58" w:type="dxa"/>
            </w:tcMar>
            <w:vAlign w:val="bottom"/>
          </w:tcPr>
          <w:p w14:paraId="3A6304A1" w14:textId="0775C856" w:rsidR="008571D0" w:rsidRPr="00B327B1" w:rsidRDefault="00C81FFD" w:rsidP="008571D0">
            <w:pPr>
              <w:jc w:val="right"/>
            </w:pPr>
            <w:r>
              <w:rPr>
                <w:rFonts w:cs="Arial"/>
              </w:rPr>
              <w:fldChar w:fldCharType="begin">
                <w:ffData>
                  <w:name w:val="N_0165"/>
                  <w:enabled/>
                  <w:calcOnExit/>
                  <w:textInput>
                    <w:type w:val="number"/>
                    <w:format w:val="#,##0"/>
                  </w:textInput>
                </w:ffData>
              </w:fldChar>
            </w:r>
            <w:bookmarkStart w:id="167" w:name="N_01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7"/>
          </w:p>
        </w:tc>
        <w:tc>
          <w:tcPr>
            <w:tcW w:w="497" w:type="pct"/>
            <w:vAlign w:val="bottom"/>
          </w:tcPr>
          <w:p w14:paraId="03B5589A" w14:textId="0EA849E3" w:rsidR="008571D0" w:rsidRPr="00B327B1" w:rsidRDefault="00C81FFD" w:rsidP="008571D0">
            <w:pPr>
              <w:jc w:val="right"/>
            </w:pPr>
            <w:r>
              <w:rPr>
                <w:rFonts w:cs="Arial"/>
              </w:rPr>
              <w:fldChar w:fldCharType="begin">
                <w:ffData>
                  <w:name w:val="N_0166"/>
                  <w:enabled/>
                  <w:calcOnExit/>
                  <w:textInput>
                    <w:type w:val="number"/>
                    <w:format w:val="#,##0"/>
                  </w:textInput>
                </w:ffData>
              </w:fldChar>
            </w:r>
            <w:bookmarkStart w:id="168" w:name="N_01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8"/>
          </w:p>
        </w:tc>
        <w:tc>
          <w:tcPr>
            <w:tcW w:w="497" w:type="pct"/>
            <w:tcMar>
              <w:top w:w="29" w:type="dxa"/>
              <w:left w:w="58" w:type="dxa"/>
              <w:bottom w:w="29" w:type="dxa"/>
              <w:right w:w="58" w:type="dxa"/>
            </w:tcMar>
            <w:vAlign w:val="bottom"/>
          </w:tcPr>
          <w:p w14:paraId="5F14C3B1" w14:textId="55F75197" w:rsidR="008571D0" w:rsidRPr="00B327B1" w:rsidRDefault="00C81FFD" w:rsidP="008571D0">
            <w:pPr>
              <w:jc w:val="right"/>
            </w:pPr>
            <w:r>
              <w:rPr>
                <w:rFonts w:cs="Arial"/>
              </w:rPr>
              <w:fldChar w:fldCharType="begin">
                <w:ffData>
                  <w:name w:val="N_0167"/>
                  <w:enabled/>
                  <w:calcOnExit/>
                  <w:textInput>
                    <w:type w:val="number"/>
                    <w:format w:val="#,##0"/>
                  </w:textInput>
                </w:ffData>
              </w:fldChar>
            </w:r>
            <w:bookmarkStart w:id="169" w:name="N_01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9"/>
          </w:p>
        </w:tc>
        <w:tc>
          <w:tcPr>
            <w:tcW w:w="535" w:type="pct"/>
            <w:vAlign w:val="bottom"/>
          </w:tcPr>
          <w:p w14:paraId="3AA43C89" w14:textId="52D84608" w:rsidR="008571D0" w:rsidRPr="00B327B1" w:rsidRDefault="00C81FFD" w:rsidP="008571D0">
            <w:pPr>
              <w:jc w:val="right"/>
              <w:rPr>
                <w:rFonts w:cs="Arial"/>
              </w:rPr>
            </w:pPr>
            <w:r>
              <w:rPr>
                <w:rFonts w:cs="Arial"/>
              </w:rPr>
              <w:fldChar w:fldCharType="begin">
                <w:ffData>
                  <w:name w:val="N_0168"/>
                  <w:enabled/>
                  <w:calcOnExit/>
                  <w:textInput>
                    <w:type w:val="number"/>
                    <w:format w:val="#,##0"/>
                  </w:textInput>
                </w:ffData>
              </w:fldChar>
            </w:r>
            <w:bookmarkStart w:id="170" w:name="N_01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0"/>
          </w:p>
        </w:tc>
        <w:tc>
          <w:tcPr>
            <w:tcW w:w="535" w:type="pct"/>
            <w:vAlign w:val="bottom"/>
          </w:tcPr>
          <w:p w14:paraId="49B32870" w14:textId="522F3507" w:rsidR="008571D0" w:rsidRPr="00B327B1" w:rsidRDefault="00C81FFD" w:rsidP="008571D0">
            <w:pPr>
              <w:jc w:val="right"/>
              <w:rPr>
                <w:rFonts w:cs="Arial"/>
              </w:rPr>
            </w:pPr>
            <w:r>
              <w:rPr>
                <w:rFonts w:cs="Arial"/>
              </w:rPr>
              <w:fldChar w:fldCharType="begin">
                <w:ffData>
                  <w:name w:val="N_0169"/>
                  <w:enabled/>
                  <w:calcOnExit/>
                  <w:textInput>
                    <w:type w:val="number"/>
                    <w:format w:val="#,##0"/>
                  </w:textInput>
                </w:ffData>
              </w:fldChar>
            </w:r>
            <w:bookmarkStart w:id="171" w:name="N_01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1"/>
          </w:p>
        </w:tc>
      </w:tr>
      <w:tr w:rsidR="0090732B" w:rsidRPr="00411AA5" w14:paraId="33351666" w14:textId="77777777" w:rsidTr="00B162FD">
        <w:tc>
          <w:tcPr>
            <w:tcW w:w="1445" w:type="pct"/>
            <w:tcBorders>
              <w:bottom w:val="single" w:sz="4" w:space="0" w:color="auto"/>
            </w:tcBorders>
            <w:vAlign w:val="bottom"/>
          </w:tcPr>
          <w:p w14:paraId="5698FDE7" w14:textId="77777777" w:rsidR="0090732B" w:rsidRPr="00B327B1" w:rsidRDefault="0090732B" w:rsidP="0090732B">
            <w:pPr>
              <w:rPr>
                <w:rFonts w:cs="Arial"/>
              </w:rPr>
            </w:pPr>
            <w:r w:rsidRPr="00B327B1">
              <w:rPr>
                <w:rFonts w:cs="Arial"/>
                <w:b/>
              </w:rPr>
              <w:t>Production</w:t>
            </w:r>
            <w:r>
              <w:rPr>
                <w:rFonts w:cs="Arial"/>
                <w:vertAlign w:val="superscript"/>
              </w:rPr>
              <w:t>2</w:t>
            </w:r>
            <w:r w:rsidRPr="00B327B1">
              <w:rPr>
                <w:rFonts w:cs="Arial"/>
              </w:rPr>
              <w:t xml:space="preserve"> (C)</w:t>
            </w:r>
          </w:p>
        </w:tc>
        <w:tc>
          <w:tcPr>
            <w:tcW w:w="497" w:type="pct"/>
            <w:tcBorders>
              <w:bottom w:val="single" w:sz="4" w:space="0" w:color="auto"/>
            </w:tcBorders>
            <w:tcMar>
              <w:top w:w="29" w:type="dxa"/>
              <w:left w:w="58" w:type="dxa"/>
              <w:bottom w:w="29" w:type="dxa"/>
              <w:right w:w="58" w:type="dxa"/>
            </w:tcMar>
            <w:vAlign w:val="bottom"/>
          </w:tcPr>
          <w:p w14:paraId="465161A8" w14:textId="44F0845E" w:rsidR="0090732B" w:rsidRPr="00B327B1" w:rsidRDefault="00C81FFD" w:rsidP="0090732B">
            <w:pPr>
              <w:jc w:val="right"/>
            </w:pPr>
            <w:r>
              <w:rPr>
                <w:rFonts w:cs="Arial"/>
              </w:rPr>
              <w:fldChar w:fldCharType="begin">
                <w:ffData>
                  <w:name w:val="N_0170"/>
                  <w:enabled/>
                  <w:calcOnExit/>
                  <w:textInput>
                    <w:type w:val="number"/>
                    <w:format w:val="#,##0"/>
                  </w:textInput>
                </w:ffData>
              </w:fldChar>
            </w:r>
            <w:bookmarkStart w:id="172" w:name="N_01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2"/>
          </w:p>
        </w:tc>
        <w:tc>
          <w:tcPr>
            <w:tcW w:w="497" w:type="pct"/>
            <w:tcBorders>
              <w:bottom w:val="single" w:sz="4" w:space="0" w:color="auto"/>
            </w:tcBorders>
            <w:tcMar>
              <w:top w:w="29" w:type="dxa"/>
              <w:left w:w="58" w:type="dxa"/>
              <w:bottom w:w="29" w:type="dxa"/>
              <w:right w:w="58" w:type="dxa"/>
            </w:tcMar>
            <w:vAlign w:val="bottom"/>
          </w:tcPr>
          <w:p w14:paraId="3B1C4299" w14:textId="6F4DF6A0" w:rsidR="0090732B" w:rsidRPr="00B327B1" w:rsidRDefault="00C81FFD" w:rsidP="0090732B">
            <w:pPr>
              <w:jc w:val="right"/>
            </w:pPr>
            <w:r>
              <w:rPr>
                <w:rFonts w:cs="Arial"/>
              </w:rPr>
              <w:fldChar w:fldCharType="begin">
                <w:ffData>
                  <w:name w:val="N_0171"/>
                  <w:enabled/>
                  <w:calcOnExit/>
                  <w:textInput>
                    <w:type w:val="number"/>
                    <w:format w:val="#,##0"/>
                  </w:textInput>
                </w:ffData>
              </w:fldChar>
            </w:r>
            <w:bookmarkStart w:id="173" w:name="N_01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3"/>
          </w:p>
        </w:tc>
        <w:tc>
          <w:tcPr>
            <w:tcW w:w="497" w:type="pct"/>
            <w:tcBorders>
              <w:bottom w:val="single" w:sz="4" w:space="0" w:color="auto"/>
            </w:tcBorders>
            <w:tcMar>
              <w:top w:w="29" w:type="dxa"/>
              <w:left w:w="58" w:type="dxa"/>
              <w:bottom w:w="29" w:type="dxa"/>
              <w:right w:w="58" w:type="dxa"/>
            </w:tcMar>
            <w:vAlign w:val="bottom"/>
          </w:tcPr>
          <w:p w14:paraId="4633B5E2" w14:textId="482B937E" w:rsidR="0090732B" w:rsidRPr="00B327B1" w:rsidRDefault="00C81FFD" w:rsidP="0090732B">
            <w:pPr>
              <w:jc w:val="right"/>
            </w:pPr>
            <w:r>
              <w:rPr>
                <w:rFonts w:cs="Arial"/>
              </w:rPr>
              <w:fldChar w:fldCharType="begin">
                <w:ffData>
                  <w:name w:val="N_0172"/>
                  <w:enabled/>
                  <w:calcOnExit/>
                  <w:textInput>
                    <w:type w:val="number"/>
                    <w:format w:val="#,##0"/>
                  </w:textInput>
                </w:ffData>
              </w:fldChar>
            </w:r>
            <w:bookmarkStart w:id="174" w:name="N_01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4"/>
          </w:p>
        </w:tc>
        <w:tc>
          <w:tcPr>
            <w:tcW w:w="497" w:type="pct"/>
            <w:tcBorders>
              <w:bottom w:val="single" w:sz="4" w:space="0" w:color="auto"/>
            </w:tcBorders>
            <w:vAlign w:val="bottom"/>
          </w:tcPr>
          <w:p w14:paraId="48D571D2" w14:textId="4518812C" w:rsidR="0090732B" w:rsidRPr="00B327B1" w:rsidRDefault="00C81FFD" w:rsidP="0090732B">
            <w:pPr>
              <w:jc w:val="right"/>
            </w:pPr>
            <w:r>
              <w:rPr>
                <w:rFonts w:cs="Arial"/>
              </w:rPr>
              <w:fldChar w:fldCharType="begin">
                <w:ffData>
                  <w:name w:val="N_0173"/>
                  <w:enabled/>
                  <w:calcOnExit/>
                  <w:textInput>
                    <w:type w:val="number"/>
                    <w:format w:val="#,##0"/>
                  </w:textInput>
                </w:ffData>
              </w:fldChar>
            </w:r>
            <w:bookmarkStart w:id="175" w:name="N_01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5"/>
          </w:p>
        </w:tc>
        <w:tc>
          <w:tcPr>
            <w:tcW w:w="497" w:type="pct"/>
            <w:tcBorders>
              <w:bottom w:val="single" w:sz="4" w:space="0" w:color="auto"/>
            </w:tcBorders>
            <w:tcMar>
              <w:top w:w="29" w:type="dxa"/>
              <w:left w:w="58" w:type="dxa"/>
              <w:bottom w:w="29" w:type="dxa"/>
              <w:right w:w="58" w:type="dxa"/>
            </w:tcMar>
            <w:vAlign w:val="bottom"/>
          </w:tcPr>
          <w:p w14:paraId="3F7C7382" w14:textId="179364F1" w:rsidR="0090732B" w:rsidRPr="00B327B1" w:rsidRDefault="00C81FFD" w:rsidP="0090732B">
            <w:pPr>
              <w:jc w:val="right"/>
            </w:pPr>
            <w:r>
              <w:rPr>
                <w:rFonts w:cs="Arial"/>
              </w:rPr>
              <w:fldChar w:fldCharType="begin">
                <w:ffData>
                  <w:name w:val="N_0174"/>
                  <w:enabled/>
                  <w:calcOnExit/>
                  <w:textInput>
                    <w:type w:val="number"/>
                    <w:format w:val="#,##0"/>
                  </w:textInput>
                </w:ffData>
              </w:fldChar>
            </w:r>
            <w:bookmarkStart w:id="176" w:name="N_01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c>
          <w:tcPr>
            <w:tcW w:w="535" w:type="pct"/>
            <w:tcBorders>
              <w:bottom w:val="single" w:sz="4" w:space="0" w:color="auto"/>
            </w:tcBorders>
            <w:vAlign w:val="bottom"/>
          </w:tcPr>
          <w:p w14:paraId="2468237C" w14:textId="19EFE6C2" w:rsidR="0090732B" w:rsidRPr="00D8258D" w:rsidRDefault="00C81FFD" w:rsidP="0090732B">
            <w:pPr>
              <w:jc w:val="right"/>
              <w:rPr>
                <w:rFonts w:cs="Calibri"/>
              </w:rPr>
            </w:pPr>
            <w:r>
              <w:rPr>
                <w:rFonts w:cs="Arial"/>
              </w:rPr>
              <w:fldChar w:fldCharType="begin">
                <w:ffData>
                  <w:name w:val="N_0175"/>
                  <w:enabled/>
                  <w:calcOnExit/>
                  <w:textInput>
                    <w:type w:val="number"/>
                    <w:format w:val="#,##0"/>
                  </w:textInput>
                </w:ffData>
              </w:fldChar>
            </w:r>
            <w:bookmarkStart w:id="177" w:name="N_01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c>
          <w:tcPr>
            <w:tcW w:w="535" w:type="pct"/>
            <w:tcBorders>
              <w:bottom w:val="single" w:sz="4" w:space="0" w:color="auto"/>
            </w:tcBorders>
            <w:vAlign w:val="bottom"/>
          </w:tcPr>
          <w:p w14:paraId="4A261D0B" w14:textId="4A37C22A" w:rsidR="0090732B" w:rsidRPr="00D8258D" w:rsidRDefault="00C81FFD" w:rsidP="0090732B">
            <w:pPr>
              <w:jc w:val="right"/>
              <w:rPr>
                <w:rFonts w:cs="Calibri"/>
              </w:rPr>
            </w:pPr>
            <w:r>
              <w:rPr>
                <w:rFonts w:cs="Arial"/>
              </w:rPr>
              <w:fldChar w:fldCharType="begin">
                <w:ffData>
                  <w:name w:val="N_0176"/>
                  <w:enabled/>
                  <w:calcOnExit/>
                  <w:textInput>
                    <w:type w:val="number"/>
                    <w:format w:val="#,##0"/>
                  </w:textInput>
                </w:ffData>
              </w:fldChar>
            </w:r>
            <w:bookmarkStart w:id="178" w:name="N_01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8"/>
          </w:p>
        </w:tc>
      </w:tr>
      <w:tr w:rsidR="0081224F" w:rsidRPr="00411AA5" w14:paraId="2039BAE1" w14:textId="77777777" w:rsidTr="00B162FD">
        <w:tc>
          <w:tcPr>
            <w:tcW w:w="1445" w:type="pct"/>
            <w:vAlign w:val="bottom"/>
          </w:tcPr>
          <w:p w14:paraId="16A91402" w14:textId="77777777" w:rsidR="008571D0" w:rsidRPr="00B327B1" w:rsidRDefault="008571D0" w:rsidP="008571D0">
            <w:pPr>
              <w:rPr>
                <w:rFonts w:cs="Arial"/>
                <w:b/>
              </w:rPr>
            </w:pPr>
            <w:r w:rsidRPr="00B327B1">
              <w:rPr>
                <w:rFonts w:cs="Arial"/>
                <w:b/>
              </w:rPr>
              <w:t>Home market shipments:</w:t>
            </w:r>
          </w:p>
          <w:p w14:paraId="6F71591B" w14:textId="77777777" w:rsidR="008571D0" w:rsidRPr="00B327B1" w:rsidRDefault="008571D0" w:rsidP="007F7209">
            <w:pPr>
              <w:ind w:left="302"/>
              <w:rPr>
                <w:rFonts w:cs="Arial"/>
                <w:b/>
              </w:rPr>
            </w:pPr>
            <w:r w:rsidRPr="00B327B1">
              <w:rPr>
                <w:rFonts w:cs="Arial"/>
              </w:rPr>
              <w:t>Internal consumption/ transfers (D)</w:t>
            </w:r>
          </w:p>
        </w:tc>
        <w:tc>
          <w:tcPr>
            <w:tcW w:w="497" w:type="pct"/>
            <w:tcMar>
              <w:left w:w="58" w:type="dxa"/>
              <w:right w:w="58" w:type="dxa"/>
            </w:tcMar>
            <w:vAlign w:val="bottom"/>
          </w:tcPr>
          <w:p w14:paraId="6A744C7A" w14:textId="44C79A10" w:rsidR="008571D0" w:rsidRPr="00B327B1" w:rsidRDefault="00C81FFD" w:rsidP="008571D0">
            <w:pPr>
              <w:jc w:val="right"/>
            </w:pPr>
            <w:r>
              <w:rPr>
                <w:rFonts w:cs="Arial"/>
              </w:rPr>
              <w:fldChar w:fldCharType="begin">
                <w:ffData>
                  <w:name w:val="N_0177"/>
                  <w:enabled/>
                  <w:calcOnExit/>
                  <w:textInput>
                    <w:type w:val="number"/>
                    <w:format w:val="#,##0"/>
                  </w:textInput>
                </w:ffData>
              </w:fldChar>
            </w:r>
            <w:bookmarkStart w:id="179" w:name="N_01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9"/>
          </w:p>
        </w:tc>
        <w:tc>
          <w:tcPr>
            <w:tcW w:w="497" w:type="pct"/>
            <w:tcMar>
              <w:top w:w="29" w:type="dxa"/>
              <w:left w:w="29" w:type="dxa"/>
              <w:bottom w:w="29" w:type="dxa"/>
              <w:right w:w="29" w:type="dxa"/>
            </w:tcMar>
            <w:vAlign w:val="bottom"/>
          </w:tcPr>
          <w:p w14:paraId="0AA6E547" w14:textId="24DD79E5" w:rsidR="008571D0" w:rsidRPr="00B327B1" w:rsidRDefault="00C81FFD" w:rsidP="008571D0">
            <w:pPr>
              <w:jc w:val="right"/>
            </w:pPr>
            <w:r>
              <w:rPr>
                <w:rFonts w:cs="Arial"/>
              </w:rPr>
              <w:fldChar w:fldCharType="begin">
                <w:ffData>
                  <w:name w:val="N_0178"/>
                  <w:enabled/>
                  <w:calcOnExit/>
                  <w:textInput>
                    <w:type w:val="number"/>
                    <w:format w:val="#,##0"/>
                  </w:textInput>
                </w:ffData>
              </w:fldChar>
            </w:r>
            <w:bookmarkStart w:id="180" w:name="N_01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
          </w:p>
        </w:tc>
        <w:tc>
          <w:tcPr>
            <w:tcW w:w="497" w:type="pct"/>
            <w:tcMar>
              <w:top w:w="29" w:type="dxa"/>
              <w:bottom w:w="29" w:type="dxa"/>
            </w:tcMar>
            <w:vAlign w:val="bottom"/>
          </w:tcPr>
          <w:p w14:paraId="3FB6790F" w14:textId="1576E136" w:rsidR="008571D0" w:rsidRPr="00B327B1" w:rsidRDefault="00C81FFD" w:rsidP="008571D0">
            <w:pPr>
              <w:jc w:val="right"/>
            </w:pPr>
            <w:r>
              <w:rPr>
                <w:rFonts w:cs="Arial"/>
              </w:rPr>
              <w:fldChar w:fldCharType="begin">
                <w:ffData>
                  <w:name w:val="N_0179"/>
                  <w:enabled/>
                  <w:calcOnExit/>
                  <w:textInput>
                    <w:type w:val="number"/>
                    <w:format w:val="#,##0"/>
                  </w:textInput>
                </w:ffData>
              </w:fldChar>
            </w:r>
            <w:bookmarkStart w:id="181" w:name="N_01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
          </w:p>
        </w:tc>
        <w:tc>
          <w:tcPr>
            <w:tcW w:w="497" w:type="pct"/>
            <w:vAlign w:val="bottom"/>
          </w:tcPr>
          <w:p w14:paraId="564F0AFE" w14:textId="6426335E" w:rsidR="008571D0" w:rsidRPr="00B327B1" w:rsidRDefault="00C81FFD" w:rsidP="008571D0">
            <w:pPr>
              <w:jc w:val="right"/>
            </w:pPr>
            <w:r>
              <w:rPr>
                <w:rFonts w:cs="Arial"/>
              </w:rPr>
              <w:fldChar w:fldCharType="begin">
                <w:ffData>
                  <w:name w:val="N_0180"/>
                  <w:enabled/>
                  <w:calcOnExit/>
                  <w:textInput>
                    <w:type w:val="number"/>
                    <w:format w:val="#,##0"/>
                  </w:textInput>
                </w:ffData>
              </w:fldChar>
            </w:r>
            <w:bookmarkStart w:id="182" w:name="N_01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2"/>
          </w:p>
        </w:tc>
        <w:tc>
          <w:tcPr>
            <w:tcW w:w="497" w:type="pct"/>
            <w:tcMar>
              <w:top w:w="29" w:type="dxa"/>
              <w:left w:w="58" w:type="dxa"/>
              <w:bottom w:w="29" w:type="dxa"/>
              <w:right w:w="58" w:type="dxa"/>
            </w:tcMar>
            <w:vAlign w:val="bottom"/>
          </w:tcPr>
          <w:p w14:paraId="3165843F" w14:textId="77DB16E7" w:rsidR="008571D0" w:rsidRPr="00B327B1" w:rsidRDefault="00C81FFD" w:rsidP="008571D0">
            <w:pPr>
              <w:jc w:val="right"/>
            </w:pPr>
            <w:r>
              <w:rPr>
                <w:rFonts w:cs="Arial"/>
              </w:rPr>
              <w:fldChar w:fldCharType="begin">
                <w:ffData>
                  <w:name w:val="N_0181"/>
                  <w:enabled/>
                  <w:calcOnExit/>
                  <w:textInput>
                    <w:type w:val="number"/>
                    <w:format w:val="#,##0"/>
                  </w:textInput>
                </w:ffData>
              </w:fldChar>
            </w:r>
            <w:bookmarkStart w:id="183" w:name="N_01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3"/>
          </w:p>
        </w:tc>
        <w:tc>
          <w:tcPr>
            <w:tcW w:w="535" w:type="pct"/>
            <w:vAlign w:val="bottom"/>
          </w:tcPr>
          <w:p w14:paraId="1E8F33CA" w14:textId="19CFCE56" w:rsidR="008571D0" w:rsidRPr="00B327B1" w:rsidRDefault="00C81FFD" w:rsidP="008571D0">
            <w:pPr>
              <w:jc w:val="right"/>
              <w:rPr>
                <w:rFonts w:cs="Arial"/>
              </w:rPr>
            </w:pPr>
            <w:r>
              <w:rPr>
                <w:rFonts w:cs="Arial"/>
              </w:rPr>
              <w:fldChar w:fldCharType="begin">
                <w:ffData>
                  <w:name w:val="N_0182"/>
                  <w:enabled/>
                  <w:calcOnExit/>
                  <w:textInput>
                    <w:type w:val="number"/>
                    <w:format w:val="#,##0"/>
                  </w:textInput>
                </w:ffData>
              </w:fldChar>
            </w:r>
            <w:bookmarkStart w:id="184" w:name="N_01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4"/>
          </w:p>
        </w:tc>
        <w:tc>
          <w:tcPr>
            <w:tcW w:w="535" w:type="pct"/>
            <w:vAlign w:val="bottom"/>
          </w:tcPr>
          <w:p w14:paraId="76C28A1F" w14:textId="6D11F87F" w:rsidR="008571D0" w:rsidRPr="00B327B1" w:rsidRDefault="00C81FFD" w:rsidP="008571D0">
            <w:pPr>
              <w:jc w:val="right"/>
              <w:rPr>
                <w:rFonts w:cs="Arial"/>
              </w:rPr>
            </w:pPr>
            <w:r>
              <w:rPr>
                <w:rFonts w:cs="Arial"/>
              </w:rPr>
              <w:fldChar w:fldCharType="begin">
                <w:ffData>
                  <w:name w:val="N_0183"/>
                  <w:enabled/>
                  <w:calcOnExit/>
                  <w:textInput>
                    <w:type w:val="number"/>
                    <w:format w:val="#,##0"/>
                  </w:textInput>
                </w:ffData>
              </w:fldChar>
            </w:r>
            <w:bookmarkStart w:id="185" w:name="N_01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5"/>
          </w:p>
        </w:tc>
      </w:tr>
      <w:tr w:rsidR="0081224F" w:rsidRPr="00411AA5" w14:paraId="4FCBEB7E" w14:textId="77777777" w:rsidTr="00B162FD">
        <w:tc>
          <w:tcPr>
            <w:tcW w:w="1445" w:type="pct"/>
            <w:vAlign w:val="bottom"/>
          </w:tcPr>
          <w:p w14:paraId="61C307B4" w14:textId="77777777" w:rsidR="008571D0" w:rsidRPr="00B327B1" w:rsidRDefault="008571D0" w:rsidP="007F7209">
            <w:pPr>
              <w:ind w:left="302"/>
              <w:rPr>
                <w:rFonts w:cs="Arial"/>
              </w:rPr>
            </w:pPr>
            <w:r w:rsidRPr="00B327B1">
              <w:rPr>
                <w:rFonts w:cs="Arial"/>
              </w:rPr>
              <w:t>Commercial shipments</w:t>
            </w:r>
            <w:r w:rsidR="007F7209">
              <w:rPr>
                <w:rFonts w:cs="Arial"/>
              </w:rPr>
              <w:t xml:space="preserve"> </w:t>
            </w:r>
            <w:r w:rsidRPr="00B327B1">
              <w:rPr>
                <w:rFonts w:cs="Arial"/>
              </w:rPr>
              <w:t>(</w:t>
            </w:r>
            <w:r w:rsidR="007F7209">
              <w:rPr>
                <w:rFonts w:cs="Arial"/>
              </w:rPr>
              <w:t>E</w:t>
            </w:r>
            <w:r w:rsidRPr="00B327B1">
              <w:rPr>
                <w:rFonts w:cs="Arial"/>
              </w:rPr>
              <w:t>)</w:t>
            </w:r>
          </w:p>
        </w:tc>
        <w:tc>
          <w:tcPr>
            <w:tcW w:w="497" w:type="pct"/>
            <w:tcMar>
              <w:top w:w="29" w:type="dxa"/>
              <w:left w:w="58" w:type="dxa"/>
              <w:bottom w:w="29" w:type="dxa"/>
              <w:right w:w="58" w:type="dxa"/>
            </w:tcMar>
            <w:vAlign w:val="bottom"/>
          </w:tcPr>
          <w:p w14:paraId="120B668D" w14:textId="1C25758A" w:rsidR="008571D0" w:rsidRPr="00B327B1" w:rsidRDefault="00C81FFD" w:rsidP="008571D0">
            <w:pPr>
              <w:jc w:val="right"/>
            </w:pPr>
            <w:r>
              <w:rPr>
                <w:rFonts w:cs="Arial"/>
              </w:rPr>
              <w:fldChar w:fldCharType="begin">
                <w:ffData>
                  <w:name w:val="N_0184"/>
                  <w:enabled/>
                  <w:calcOnExit/>
                  <w:textInput>
                    <w:type w:val="number"/>
                    <w:format w:val="#,##0"/>
                  </w:textInput>
                </w:ffData>
              </w:fldChar>
            </w:r>
            <w:bookmarkStart w:id="186" w:name="N_01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6"/>
          </w:p>
        </w:tc>
        <w:tc>
          <w:tcPr>
            <w:tcW w:w="497" w:type="pct"/>
            <w:tcMar>
              <w:top w:w="29" w:type="dxa"/>
              <w:left w:w="58" w:type="dxa"/>
              <w:bottom w:w="29" w:type="dxa"/>
              <w:right w:w="58" w:type="dxa"/>
            </w:tcMar>
            <w:vAlign w:val="bottom"/>
          </w:tcPr>
          <w:p w14:paraId="5A69E0C0" w14:textId="0836EF95" w:rsidR="008571D0" w:rsidRPr="00B327B1" w:rsidRDefault="00C81FFD" w:rsidP="008571D0">
            <w:pPr>
              <w:jc w:val="right"/>
            </w:pPr>
            <w:r>
              <w:rPr>
                <w:rFonts w:cs="Arial"/>
              </w:rPr>
              <w:fldChar w:fldCharType="begin">
                <w:ffData>
                  <w:name w:val="N_0185"/>
                  <w:enabled/>
                  <w:calcOnExit/>
                  <w:textInput>
                    <w:type w:val="number"/>
                    <w:format w:val="#,##0"/>
                  </w:textInput>
                </w:ffData>
              </w:fldChar>
            </w:r>
            <w:bookmarkStart w:id="187" w:name="N_01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7"/>
          </w:p>
        </w:tc>
        <w:tc>
          <w:tcPr>
            <w:tcW w:w="497" w:type="pct"/>
            <w:tcMar>
              <w:top w:w="29" w:type="dxa"/>
              <w:left w:w="58" w:type="dxa"/>
              <w:bottom w:w="29" w:type="dxa"/>
              <w:right w:w="58" w:type="dxa"/>
            </w:tcMar>
            <w:vAlign w:val="bottom"/>
          </w:tcPr>
          <w:p w14:paraId="2AE00210" w14:textId="38DD3CD1" w:rsidR="008571D0" w:rsidRPr="00B327B1" w:rsidRDefault="00C81FFD" w:rsidP="008571D0">
            <w:pPr>
              <w:jc w:val="right"/>
            </w:pPr>
            <w:r>
              <w:rPr>
                <w:rFonts w:cs="Arial"/>
              </w:rPr>
              <w:fldChar w:fldCharType="begin">
                <w:ffData>
                  <w:name w:val="N_0186"/>
                  <w:enabled/>
                  <w:calcOnExit/>
                  <w:textInput>
                    <w:type w:val="number"/>
                    <w:format w:val="#,##0"/>
                  </w:textInput>
                </w:ffData>
              </w:fldChar>
            </w:r>
            <w:bookmarkStart w:id="188" w:name="N_01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8"/>
          </w:p>
        </w:tc>
        <w:tc>
          <w:tcPr>
            <w:tcW w:w="497" w:type="pct"/>
            <w:vAlign w:val="bottom"/>
          </w:tcPr>
          <w:p w14:paraId="6EBBF142" w14:textId="1270D6F3" w:rsidR="008571D0" w:rsidRPr="00B327B1" w:rsidRDefault="00C81FFD" w:rsidP="008571D0">
            <w:pPr>
              <w:jc w:val="right"/>
            </w:pPr>
            <w:r>
              <w:rPr>
                <w:rFonts w:cs="Arial"/>
              </w:rPr>
              <w:fldChar w:fldCharType="begin">
                <w:ffData>
                  <w:name w:val="N_0187"/>
                  <w:enabled/>
                  <w:calcOnExit/>
                  <w:textInput>
                    <w:type w:val="number"/>
                    <w:format w:val="#,##0"/>
                  </w:textInput>
                </w:ffData>
              </w:fldChar>
            </w:r>
            <w:bookmarkStart w:id="189" w:name="N_01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9"/>
          </w:p>
        </w:tc>
        <w:tc>
          <w:tcPr>
            <w:tcW w:w="497" w:type="pct"/>
            <w:tcMar>
              <w:top w:w="29" w:type="dxa"/>
              <w:left w:w="58" w:type="dxa"/>
              <w:bottom w:w="29" w:type="dxa"/>
              <w:right w:w="58" w:type="dxa"/>
            </w:tcMar>
            <w:vAlign w:val="bottom"/>
          </w:tcPr>
          <w:p w14:paraId="3B235BD3" w14:textId="02692FC0" w:rsidR="008571D0" w:rsidRPr="00B327B1" w:rsidRDefault="00C81FFD" w:rsidP="008571D0">
            <w:pPr>
              <w:jc w:val="right"/>
            </w:pPr>
            <w:r>
              <w:rPr>
                <w:rFonts w:cs="Arial"/>
              </w:rPr>
              <w:fldChar w:fldCharType="begin">
                <w:ffData>
                  <w:name w:val="N_0188"/>
                  <w:enabled/>
                  <w:calcOnExit/>
                  <w:textInput>
                    <w:type w:val="number"/>
                    <w:format w:val="#,##0"/>
                  </w:textInput>
                </w:ffData>
              </w:fldChar>
            </w:r>
            <w:bookmarkStart w:id="190" w:name="N_01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0"/>
          </w:p>
        </w:tc>
        <w:tc>
          <w:tcPr>
            <w:tcW w:w="535" w:type="pct"/>
            <w:vAlign w:val="bottom"/>
          </w:tcPr>
          <w:p w14:paraId="56868864" w14:textId="57F74DFB" w:rsidR="008571D0" w:rsidRPr="00B327B1" w:rsidRDefault="00C81FFD" w:rsidP="008571D0">
            <w:pPr>
              <w:jc w:val="right"/>
              <w:rPr>
                <w:rFonts w:cs="Arial"/>
              </w:rPr>
            </w:pPr>
            <w:r>
              <w:rPr>
                <w:rFonts w:cs="Arial"/>
              </w:rPr>
              <w:fldChar w:fldCharType="begin">
                <w:ffData>
                  <w:name w:val="N_0189"/>
                  <w:enabled/>
                  <w:calcOnExit/>
                  <w:textInput>
                    <w:type w:val="number"/>
                    <w:format w:val="#,##0"/>
                  </w:textInput>
                </w:ffData>
              </w:fldChar>
            </w:r>
            <w:bookmarkStart w:id="191" w:name="N_01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1"/>
          </w:p>
        </w:tc>
        <w:tc>
          <w:tcPr>
            <w:tcW w:w="535" w:type="pct"/>
            <w:vAlign w:val="bottom"/>
          </w:tcPr>
          <w:p w14:paraId="022B3CE6" w14:textId="75E06434" w:rsidR="008571D0" w:rsidRPr="00B327B1" w:rsidRDefault="00C81FFD" w:rsidP="008571D0">
            <w:pPr>
              <w:jc w:val="right"/>
              <w:rPr>
                <w:rFonts w:cs="Arial"/>
              </w:rPr>
            </w:pPr>
            <w:r>
              <w:rPr>
                <w:rFonts w:cs="Arial"/>
              </w:rPr>
              <w:fldChar w:fldCharType="begin">
                <w:ffData>
                  <w:name w:val="N_0190"/>
                  <w:enabled/>
                  <w:calcOnExit/>
                  <w:textInput>
                    <w:type w:val="number"/>
                    <w:format w:val="#,##0"/>
                  </w:textInput>
                </w:ffData>
              </w:fldChar>
            </w:r>
            <w:bookmarkStart w:id="192" w:name="N_01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2"/>
          </w:p>
        </w:tc>
      </w:tr>
      <w:tr w:rsidR="0081224F" w:rsidRPr="00411AA5" w14:paraId="3A0C3E1B" w14:textId="77777777" w:rsidTr="00B162FD">
        <w:tc>
          <w:tcPr>
            <w:tcW w:w="1445" w:type="pct"/>
            <w:vAlign w:val="bottom"/>
          </w:tcPr>
          <w:p w14:paraId="5D16137F" w14:textId="77777777" w:rsidR="008571D0" w:rsidRPr="00B327B1" w:rsidRDefault="008571D0" w:rsidP="008571D0">
            <w:pPr>
              <w:rPr>
                <w:rFonts w:cs="Arial"/>
                <w:b/>
              </w:rPr>
            </w:pPr>
            <w:r w:rsidRPr="00B327B1">
              <w:rPr>
                <w:rFonts w:cs="Arial"/>
                <w:b/>
              </w:rPr>
              <w:t>Export shipments:</w:t>
            </w:r>
          </w:p>
          <w:p w14:paraId="32F6CDFF" w14:textId="77777777" w:rsidR="008571D0" w:rsidRPr="00B327B1" w:rsidRDefault="008571D0" w:rsidP="007F7209">
            <w:pPr>
              <w:ind w:left="302"/>
              <w:rPr>
                <w:rFonts w:cs="Arial"/>
              </w:rPr>
            </w:pPr>
            <w:r w:rsidRPr="00B327B1">
              <w:rPr>
                <w:rFonts w:cs="Arial"/>
              </w:rPr>
              <w:t>to the United States</w:t>
            </w:r>
            <w:r w:rsidRPr="00B327B1">
              <w:rPr>
                <w:rFonts w:cs="Arial"/>
                <w:i/>
              </w:rPr>
              <w:t xml:space="preserve"> </w:t>
            </w:r>
            <w:r w:rsidRPr="00B327B1">
              <w:rPr>
                <w:rFonts w:cs="Arial"/>
              </w:rPr>
              <w:t>(</w:t>
            </w:r>
            <w:r w:rsidR="007F7209">
              <w:rPr>
                <w:rFonts w:cs="Arial"/>
              </w:rPr>
              <w:t>F</w:t>
            </w:r>
            <w:r w:rsidRPr="00B327B1">
              <w:rPr>
                <w:rFonts w:cs="Arial"/>
              </w:rPr>
              <w:t>)</w:t>
            </w:r>
          </w:p>
        </w:tc>
        <w:tc>
          <w:tcPr>
            <w:tcW w:w="497" w:type="pct"/>
            <w:tcMar>
              <w:top w:w="29" w:type="dxa"/>
              <w:left w:w="58" w:type="dxa"/>
              <w:bottom w:w="29" w:type="dxa"/>
              <w:right w:w="58" w:type="dxa"/>
            </w:tcMar>
            <w:vAlign w:val="bottom"/>
          </w:tcPr>
          <w:p w14:paraId="414987D4" w14:textId="33A89F08" w:rsidR="008571D0" w:rsidRPr="00B327B1" w:rsidRDefault="00C81FFD" w:rsidP="008571D0">
            <w:pPr>
              <w:jc w:val="right"/>
            </w:pPr>
            <w:r>
              <w:rPr>
                <w:rFonts w:cs="Arial"/>
              </w:rPr>
              <w:fldChar w:fldCharType="begin">
                <w:ffData>
                  <w:name w:val="N_0191"/>
                  <w:enabled/>
                  <w:calcOnExit/>
                  <w:textInput>
                    <w:type w:val="number"/>
                    <w:format w:val="#,##0"/>
                  </w:textInput>
                </w:ffData>
              </w:fldChar>
            </w:r>
            <w:bookmarkStart w:id="193" w:name="N_01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3"/>
          </w:p>
        </w:tc>
        <w:tc>
          <w:tcPr>
            <w:tcW w:w="497" w:type="pct"/>
            <w:tcMar>
              <w:top w:w="29" w:type="dxa"/>
              <w:left w:w="58" w:type="dxa"/>
              <w:bottom w:w="29" w:type="dxa"/>
              <w:right w:w="58" w:type="dxa"/>
            </w:tcMar>
            <w:vAlign w:val="bottom"/>
          </w:tcPr>
          <w:p w14:paraId="3CECA1D6" w14:textId="0D777E24" w:rsidR="008571D0" w:rsidRPr="00B327B1" w:rsidRDefault="00C81FFD" w:rsidP="008571D0">
            <w:pPr>
              <w:jc w:val="right"/>
            </w:pPr>
            <w:r>
              <w:rPr>
                <w:rFonts w:cs="Arial"/>
              </w:rPr>
              <w:fldChar w:fldCharType="begin">
                <w:ffData>
                  <w:name w:val="N_0192"/>
                  <w:enabled/>
                  <w:calcOnExit/>
                  <w:textInput>
                    <w:type w:val="number"/>
                    <w:format w:val="#,##0"/>
                  </w:textInput>
                </w:ffData>
              </w:fldChar>
            </w:r>
            <w:bookmarkStart w:id="194" w:name="N_01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4"/>
          </w:p>
        </w:tc>
        <w:tc>
          <w:tcPr>
            <w:tcW w:w="497" w:type="pct"/>
            <w:tcMar>
              <w:top w:w="29" w:type="dxa"/>
              <w:left w:w="58" w:type="dxa"/>
              <w:bottom w:w="29" w:type="dxa"/>
              <w:right w:w="58" w:type="dxa"/>
            </w:tcMar>
            <w:vAlign w:val="bottom"/>
          </w:tcPr>
          <w:p w14:paraId="5D097611" w14:textId="75F5AAEC" w:rsidR="008571D0" w:rsidRPr="00B327B1" w:rsidRDefault="00C81FFD" w:rsidP="008571D0">
            <w:pPr>
              <w:jc w:val="right"/>
            </w:pPr>
            <w:r>
              <w:rPr>
                <w:rFonts w:cs="Arial"/>
              </w:rPr>
              <w:fldChar w:fldCharType="begin">
                <w:ffData>
                  <w:name w:val="N_0193"/>
                  <w:enabled/>
                  <w:calcOnExit/>
                  <w:textInput>
                    <w:type w:val="number"/>
                    <w:format w:val="#,##0"/>
                  </w:textInput>
                </w:ffData>
              </w:fldChar>
            </w:r>
            <w:bookmarkStart w:id="195" w:name="N_01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5"/>
          </w:p>
        </w:tc>
        <w:tc>
          <w:tcPr>
            <w:tcW w:w="497" w:type="pct"/>
            <w:vAlign w:val="bottom"/>
          </w:tcPr>
          <w:p w14:paraId="4F035686" w14:textId="33783B14" w:rsidR="008571D0" w:rsidRPr="00B327B1" w:rsidRDefault="00C81FFD" w:rsidP="008571D0">
            <w:pPr>
              <w:jc w:val="right"/>
            </w:pPr>
            <w:r>
              <w:rPr>
                <w:rFonts w:cs="Arial"/>
              </w:rPr>
              <w:fldChar w:fldCharType="begin">
                <w:ffData>
                  <w:name w:val="N_0194"/>
                  <w:enabled/>
                  <w:calcOnExit/>
                  <w:textInput>
                    <w:type w:val="number"/>
                    <w:format w:val="#,##0"/>
                  </w:textInput>
                </w:ffData>
              </w:fldChar>
            </w:r>
            <w:bookmarkStart w:id="196" w:name="N_01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6"/>
          </w:p>
        </w:tc>
        <w:tc>
          <w:tcPr>
            <w:tcW w:w="497" w:type="pct"/>
            <w:tcMar>
              <w:top w:w="29" w:type="dxa"/>
              <w:left w:w="58" w:type="dxa"/>
              <w:bottom w:w="29" w:type="dxa"/>
              <w:right w:w="58" w:type="dxa"/>
            </w:tcMar>
            <w:vAlign w:val="bottom"/>
          </w:tcPr>
          <w:p w14:paraId="4E1B1F2E" w14:textId="6AF245AE" w:rsidR="008571D0" w:rsidRPr="00B327B1" w:rsidRDefault="00C81FFD" w:rsidP="008571D0">
            <w:pPr>
              <w:jc w:val="right"/>
            </w:pPr>
            <w:r>
              <w:rPr>
                <w:rFonts w:cs="Arial"/>
              </w:rPr>
              <w:fldChar w:fldCharType="begin">
                <w:ffData>
                  <w:name w:val="N_0195"/>
                  <w:enabled/>
                  <w:calcOnExit/>
                  <w:textInput>
                    <w:type w:val="number"/>
                    <w:format w:val="#,##0"/>
                  </w:textInput>
                </w:ffData>
              </w:fldChar>
            </w:r>
            <w:bookmarkStart w:id="197" w:name="N_01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7"/>
          </w:p>
        </w:tc>
        <w:tc>
          <w:tcPr>
            <w:tcW w:w="535" w:type="pct"/>
            <w:vAlign w:val="bottom"/>
          </w:tcPr>
          <w:p w14:paraId="01881303" w14:textId="2C6B9BC5" w:rsidR="008571D0" w:rsidRPr="00B327B1" w:rsidRDefault="00C81FFD" w:rsidP="008571D0">
            <w:pPr>
              <w:jc w:val="right"/>
              <w:rPr>
                <w:rFonts w:cs="Arial"/>
              </w:rPr>
            </w:pPr>
            <w:r>
              <w:rPr>
                <w:rFonts w:cs="Arial"/>
              </w:rPr>
              <w:fldChar w:fldCharType="begin">
                <w:ffData>
                  <w:name w:val="N_0196"/>
                  <w:enabled/>
                  <w:calcOnExit/>
                  <w:textInput>
                    <w:type w:val="number"/>
                    <w:format w:val="#,##0"/>
                  </w:textInput>
                </w:ffData>
              </w:fldChar>
            </w:r>
            <w:bookmarkStart w:id="198" w:name="N_019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8"/>
          </w:p>
        </w:tc>
        <w:tc>
          <w:tcPr>
            <w:tcW w:w="535" w:type="pct"/>
            <w:vAlign w:val="bottom"/>
          </w:tcPr>
          <w:p w14:paraId="5C4E11C3" w14:textId="2E5AA1E0" w:rsidR="008571D0" w:rsidRPr="00B327B1" w:rsidRDefault="00C81FFD" w:rsidP="008571D0">
            <w:pPr>
              <w:jc w:val="right"/>
              <w:rPr>
                <w:rFonts w:cs="Arial"/>
              </w:rPr>
            </w:pPr>
            <w:r>
              <w:rPr>
                <w:rFonts w:cs="Arial"/>
              </w:rPr>
              <w:fldChar w:fldCharType="begin">
                <w:ffData>
                  <w:name w:val="N_0197"/>
                  <w:enabled/>
                  <w:calcOnExit/>
                  <w:textInput>
                    <w:type w:val="number"/>
                    <w:format w:val="#,##0"/>
                  </w:textInput>
                </w:ffData>
              </w:fldChar>
            </w:r>
            <w:bookmarkStart w:id="199" w:name="N_019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9"/>
          </w:p>
        </w:tc>
      </w:tr>
      <w:tr w:rsidR="0081224F" w:rsidRPr="00411AA5" w14:paraId="7D4EDA46" w14:textId="77777777" w:rsidTr="00B162FD">
        <w:tc>
          <w:tcPr>
            <w:tcW w:w="1445" w:type="pct"/>
            <w:vAlign w:val="bottom"/>
          </w:tcPr>
          <w:p w14:paraId="02B77611" w14:textId="77777777" w:rsidR="008571D0" w:rsidRPr="006F2220" w:rsidRDefault="008571D0" w:rsidP="007F7209">
            <w:pPr>
              <w:ind w:left="302"/>
              <w:rPr>
                <w:rFonts w:cs="Arial"/>
                <w:vertAlign w:val="superscript"/>
              </w:rPr>
            </w:pPr>
            <w:r w:rsidRPr="00B327B1">
              <w:rPr>
                <w:rFonts w:cs="Arial"/>
              </w:rPr>
              <w:t>to all other markets</w:t>
            </w:r>
            <w:r w:rsidR="007F7209">
              <w:rPr>
                <w:rFonts w:cs="Arial"/>
              </w:rPr>
              <w:t xml:space="preserve"> </w:t>
            </w:r>
            <w:r w:rsidR="007F7209" w:rsidRPr="00B327B1">
              <w:rPr>
                <w:rFonts w:cs="Arial"/>
              </w:rPr>
              <w:t>(</w:t>
            </w:r>
            <w:r w:rsidR="007F7209">
              <w:rPr>
                <w:rFonts w:cs="Arial"/>
              </w:rPr>
              <w:t>G</w:t>
            </w:r>
            <w:r w:rsidR="007F7209" w:rsidRPr="00B327B1">
              <w:rPr>
                <w:rFonts w:cs="Arial"/>
              </w:rPr>
              <w:t>)</w:t>
            </w:r>
            <w:r w:rsidR="006F2220">
              <w:rPr>
                <w:rFonts w:cs="Arial"/>
                <w:vertAlign w:val="superscript"/>
              </w:rPr>
              <w:t>3</w:t>
            </w:r>
          </w:p>
        </w:tc>
        <w:tc>
          <w:tcPr>
            <w:tcW w:w="497" w:type="pct"/>
            <w:tcMar>
              <w:top w:w="29" w:type="dxa"/>
              <w:left w:w="58" w:type="dxa"/>
              <w:bottom w:w="29" w:type="dxa"/>
              <w:right w:w="58" w:type="dxa"/>
            </w:tcMar>
            <w:vAlign w:val="bottom"/>
          </w:tcPr>
          <w:p w14:paraId="53391F00" w14:textId="374DDF45" w:rsidR="008571D0" w:rsidRPr="00B327B1" w:rsidRDefault="00C81FFD" w:rsidP="008571D0">
            <w:pPr>
              <w:jc w:val="right"/>
            </w:pPr>
            <w:r>
              <w:rPr>
                <w:rFonts w:cs="Arial"/>
              </w:rPr>
              <w:fldChar w:fldCharType="begin">
                <w:ffData>
                  <w:name w:val="N_0198"/>
                  <w:enabled/>
                  <w:calcOnExit/>
                  <w:textInput>
                    <w:type w:val="number"/>
                    <w:format w:val="#,##0"/>
                  </w:textInput>
                </w:ffData>
              </w:fldChar>
            </w:r>
            <w:bookmarkStart w:id="200" w:name="N_019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0"/>
          </w:p>
        </w:tc>
        <w:tc>
          <w:tcPr>
            <w:tcW w:w="497" w:type="pct"/>
            <w:tcMar>
              <w:top w:w="29" w:type="dxa"/>
              <w:left w:w="58" w:type="dxa"/>
              <w:bottom w:w="29" w:type="dxa"/>
              <w:right w:w="58" w:type="dxa"/>
            </w:tcMar>
            <w:vAlign w:val="bottom"/>
          </w:tcPr>
          <w:p w14:paraId="51671F03" w14:textId="2F7313BE" w:rsidR="008571D0" w:rsidRPr="00B327B1" w:rsidRDefault="00C81FFD" w:rsidP="008571D0">
            <w:pPr>
              <w:jc w:val="right"/>
            </w:pPr>
            <w:r>
              <w:rPr>
                <w:rFonts w:cs="Arial"/>
              </w:rPr>
              <w:fldChar w:fldCharType="begin">
                <w:ffData>
                  <w:name w:val="N_0199"/>
                  <w:enabled/>
                  <w:calcOnExit/>
                  <w:textInput>
                    <w:type w:val="number"/>
                    <w:format w:val="#,##0"/>
                  </w:textInput>
                </w:ffData>
              </w:fldChar>
            </w:r>
            <w:bookmarkStart w:id="201" w:name="N_01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1"/>
          </w:p>
        </w:tc>
        <w:tc>
          <w:tcPr>
            <w:tcW w:w="497" w:type="pct"/>
            <w:tcMar>
              <w:top w:w="29" w:type="dxa"/>
              <w:left w:w="58" w:type="dxa"/>
              <w:bottom w:w="29" w:type="dxa"/>
              <w:right w:w="58" w:type="dxa"/>
            </w:tcMar>
            <w:vAlign w:val="bottom"/>
          </w:tcPr>
          <w:p w14:paraId="7C1DA907" w14:textId="3C062B7C" w:rsidR="008571D0" w:rsidRPr="00B327B1" w:rsidRDefault="00C81FFD" w:rsidP="008571D0">
            <w:pPr>
              <w:jc w:val="right"/>
            </w:pPr>
            <w:r>
              <w:rPr>
                <w:rFonts w:cs="Arial"/>
              </w:rPr>
              <w:fldChar w:fldCharType="begin">
                <w:ffData>
                  <w:name w:val="N_0200"/>
                  <w:enabled/>
                  <w:calcOnExit/>
                  <w:textInput>
                    <w:type w:val="number"/>
                    <w:format w:val="#,##0"/>
                  </w:textInput>
                </w:ffData>
              </w:fldChar>
            </w:r>
            <w:bookmarkStart w:id="202" w:name="N_02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2"/>
          </w:p>
        </w:tc>
        <w:tc>
          <w:tcPr>
            <w:tcW w:w="497" w:type="pct"/>
            <w:vAlign w:val="bottom"/>
          </w:tcPr>
          <w:p w14:paraId="18EA63D0" w14:textId="1F7F9FE1" w:rsidR="008571D0" w:rsidRPr="00B327B1" w:rsidRDefault="00C81FFD" w:rsidP="008571D0">
            <w:pPr>
              <w:jc w:val="right"/>
            </w:pPr>
            <w:r>
              <w:rPr>
                <w:rFonts w:cs="Arial"/>
              </w:rPr>
              <w:fldChar w:fldCharType="begin">
                <w:ffData>
                  <w:name w:val="N_0201"/>
                  <w:enabled/>
                  <w:calcOnExit/>
                  <w:textInput>
                    <w:type w:val="number"/>
                    <w:format w:val="#,##0"/>
                  </w:textInput>
                </w:ffData>
              </w:fldChar>
            </w:r>
            <w:bookmarkStart w:id="203" w:name="N_020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3"/>
          </w:p>
        </w:tc>
        <w:tc>
          <w:tcPr>
            <w:tcW w:w="497" w:type="pct"/>
            <w:tcMar>
              <w:top w:w="29" w:type="dxa"/>
              <w:left w:w="58" w:type="dxa"/>
              <w:bottom w:w="29" w:type="dxa"/>
              <w:right w:w="58" w:type="dxa"/>
            </w:tcMar>
            <w:vAlign w:val="bottom"/>
          </w:tcPr>
          <w:p w14:paraId="7303D62F" w14:textId="3D80BBAE" w:rsidR="008571D0" w:rsidRPr="00B327B1" w:rsidRDefault="00C81FFD" w:rsidP="008571D0">
            <w:pPr>
              <w:jc w:val="right"/>
            </w:pPr>
            <w:r>
              <w:rPr>
                <w:rFonts w:cs="Arial"/>
              </w:rPr>
              <w:fldChar w:fldCharType="begin">
                <w:ffData>
                  <w:name w:val="N_0202"/>
                  <w:enabled/>
                  <w:calcOnExit/>
                  <w:textInput>
                    <w:type w:val="number"/>
                    <w:format w:val="#,##0"/>
                  </w:textInput>
                </w:ffData>
              </w:fldChar>
            </w:r>
            <w:bookmarkStart w:id="204" w:name="N_02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4"/>
          </w:p>
        </w:tc>
        <w:tc>
          <w:tcPr>
            <w:tcW w:w="535" w:type="pct"/>
            <w:vAlign w:val="bottom"/>
          </w:tcPr>
          <w:p w14:paraId="753CCF0B" w14:textId="43F8DD78" w:rsidR="008571D0" w:rsidRPr="00B327B1" w:rsidRDefault="00C81FFD" w:rsidP="008571D0">
            <w:pPr>
              <w:jc w:val="right"/>
              <w:rPr>
                <w:rFonts w:cs="Arial"/>
              </w:rPr>
            </w:pPr>
            <w:r>
              <w:rPr>
                <w:rFonts w:cs="Arial"/>
              </w:rPr>
              <w:fldChar w:fldCharType="begin">
                <w:ffData>
                  <w:name w:val="N_0203"/>
                  <w:enabled/>
                  <w:calcOnExit/>
                  <w:textInput>
                    <w:type w:val="number"/>
                    <w:format w:val="#,##0"/>
                  </w:textInput>
                </w:ffData>
              </w:fldChar>
            </w:r>
            <w:bookmarkStart w:id="205" w:name="N_020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5"/>
          </w:p>
        </w:tc>
        <w:tc>
          <w:tcPr>
            <w:tcW w:w="535" w:type="pct"/>
            <w:vAlign w:val="bottom"/>
          </w:tcPr>
          <w:p w14:paraId="38DFD082" w14:textId="03AB2FFA" w:rsidR="008571D0" w:rsidRPr="00B327B1" w:rsidRDefault="00C81FFD" w:rsidP="008571D0">
            <w:pPr>
              <w:jc w:val="right"/>
              <w:rPr>
                <w:rFonts w:cs="Arial"/>
              </w:rPr>
            </w:pPr>
            <w:r>
              <w:rPr>
                <w:rFonts w:cs="Arial"/>
              </w:rPr>
              <w:fldChar w:fldCharType="begin">
                <w:ffData>
                  <w:name w:val="N_0204"/>
                  <w:enabled/>
                  <w:calcOnExit/>
                  <w:textInput>
                    <w:type w:val="number"/>
                    <w:format w:val="#,##0"/>
                  </w:textInput>
                </w:ffData>
              </w:fldChar>
            </w:r>
            <w:bookmarkStart w:id="206" w:name="N_020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6"/>
          </w:p>
        </w:tc>
      </w:tr>
      <w:tr w:rsidR="0081224F" w:rsidRPr="00411AA5" w14:paraId="0D9D9B5E" w14:textId="77777777" w:rsidTr="00B162FD">
        <w:tc>
          <w:tcPr>
            <w:tcW w:w="1445" w:type="pct"/>
            <w:tcBorders>
              <w:bottom w:val="single" w:sz="4" w:space="0" w:color="auto"/>
            </w:tcBorders>
            <w:vAlign w:val="bottom"/>
          </w:tcPr>
          <w:p w14:paraId="5518A178" w14:textId="77777777" w:rsidR="008571D0" w:rsidRPr="00B327B1" w:rsidRDefault="008571D0" w:rsidP="008571D0">
            <w:pPr>
              <w:rPr>
                <w:rFonts w:cs="Arial"/>
              </w:rPr>
            </w:pPr>
            <w:r w:rsidRPr="00B327B1">
              <w:rPr>
                <w:rFonts w:cs="Arial"/>
                <w:b/>
              </w:rPr>
              <w:t xml:space="preserve">Total exports </w:t>
            </w:r>
            <w:r w:rsidRPr="00B327B1">
              <w:rPr>
                <w:rFonts w:cs="Arial"/>
              </w:rPr>
              <w:t>(</w:t>
            </w:r>
            <w:r w:rsidR="007F7209">
              <w:rPr>
                <w:rFonts w:cs="Arial"/>
              </w:rPr>
              <w:t>H</w:t>
            </w:r>
            <w:r w:rsidRPr="00B327B1">
              <w:rPr>
                <w:rFonts w:cs="Arial"/>
              </w:rPr>
              <w:t>)</w:t>
            </w:r>
          </w:p>
        </w:tc>
        <w:tc>
          <w:tcPr>
            <w:tcW w:w="497" w:type="pct"/>
            <w:tcBorders>
              <w:bottom w:val="single" w:sz="4" w:space="0" w:color="auto"/>
            </w:tcBorders>
            <w:tcMar>
              <w:top w:w="29" w:type="dxa"/>
              <w:left w:w="58" w:type="dxa"/>
              <w:bottom w:w="29" w:type="dxa"/>
              <w:right w:w="58" w:type="dxa"/>
            </w:tcMar>
            <w:vAlign w:val="bottom"/>
          </w:tcPr>
          <w:p w14:paraId="21EDE9F3" w14:textId="77777777" w:rsidR="00367197"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1F3D5B4F" w14:textId="77777777" w:rsidR="00367197" w:rsidRDefault="00367197" w:rsidP="00367197">
            <w:pPr>
              <w:jc w:val="right"/>
              <w:rPr>
                <w:rFonts w:cs="Calibri"/>
                <w:color w:val="000000"/>
                <w:szCs w:val="22"/>
              </w:rPr>
            </w:pPr>
            <w:r>
              <w:rPr>
                <w:rFonts w:cs="Calibri"/>
                <w:color w:val="000000"/>
                <w:szCs w:val="22"/>
              </w:rPr>
              <w:instrText>N_0191+N_0198</w:instrText>
            </w:r>
          </w:p>
          <w:p w14:paraId="2CF7641E" w14:textId="1A03E17B"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97" w:type="pct"/>
            <w:tcBorders>
              <w:bottom w:val="single" w:sz="4" w:space="0" w:color="auto"/>
            </w:tcBorders>
            <w:tcMar>
              <w:top w:w="29" w:type="dxa"/>
              <w:left w:w="58" w:type="dxa"/>
              <w:bottom w:w="29" w:type="dxa"/>
              <w:right w:w="58" w:type="dxa"/>
            </w:tcMar>
            <w:vAlign w:val="bottom"/>
          </w:tcPr>
          <w:p w14:paraId="243DC29F" w14:textId="77777777" w:rsidR="00367197"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017CF96C" w14:textId="77777777" w:rsidR="00367197" w:rsidRDefault="00367197" w:rsidP="00367197">
            <w:pPr>
              <w:jc w:val="right"/>
              <w:rPr>
                <w:rFonts w:cs="Calibri"/>
                <w:color w:val="000000"/>
                <w:szCs w:val="22"/>
              </w:rPr>
            </w:pPr>
            <w:r>
              <w:rPr>
                <w:rFonts w:cs="Calibri"/>
                <w:color w:val="000000"/>
                <w:szCs w:val="22"/>
              </w:rPr>
              <w:instrText>N_0192+N_0199</w:instrText>
            </w:r>
          </w:p>
          <w:p w14:paraId="29C89F7A" w14:textId="1C0C7052"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97" w:type="pct"/>
            <w:tcBorders>
              <w:bottom w:val="single" w:sz="4" w:space="0" w:color="auto"/>
            </w:tcBorders>
            <w:tcMar>
              <w:top w:w="29" w:type="dxa"/>
              <w:left w:w="58" w:type="dxa"/>
              <w:bottom w:w="29" w:type="dxa"/>
              <w:right w:w="58" w:type="dxa"/>
            </w:tcMar>
            <w:vAlign w:val="bottom"/>
          </w:tcPr>
          <w:p w14:paraId="5C877C74" w14:textId="77777777" w:rsidR="00367197"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64609DED" w14:textId="77777777" w:rsidR="00367197" w:rsidRDefault="00367197" w:rsidP="00367197">
            <w:pPr>
              <w:jc w:val="right"/>
              <w:rPr>
                <w:rFonts w:cs="Calibri"/>
                <w:color w:val="000000"/>
                <w:szCs w:val="22"/>
              </w:rPr>
            </w:pPr>
            <w:r>
              <w:rPr>
                <w:rFonts w:cs="Calibri"/>
                <w:color w:val="000000"/>
                <w:szCs w:val="22"/>
              </w:rPr>
              <w:instrText>N_0193+N_0200</w:instrText>
            </w:r>
          </w:p>
          <w:p w14:paraId="109AD73A" w14:textId="0F8781B3"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97" w:type="pct"/>
            <w:tcBorders>
              <w:bottom w:val="single" w:sz="4" w:space="0" w:color="auto"/>
            </w:tcBorders>
            <w:vAlign w:val="bottom"/>
          </w:tcPr>
          <w:p w14:paraId="171A1A77" w14:textId="77777777" w:rsidR="00367197"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5AFA45EA" w14:textId="77777777" w:rsidR="00367197" w:rsidRDefault="00367197" w:rsidP="00367197">
            <w:pPr>
              <w:jc w:val="right"/>
              <w:rPr>
                <w:rFonts w:cs="Calibri"/>
                <w:color w:val="000000"/>
                <w:szCs w:val="22"/>
              </w:rPr>
            </w:pPr>
            <w:r>
              <w:rPr>
                <w:rFonts w:cs="Calibri"/>
                <w:color w:val="000000"/>
                <w:szCs w:val="22"/>
              </w:rPr>
              <w:instrText>N_0194+N_0201</w:instrText>
            </w:r>
          </w:p>
          <w:p w14:paraId="1F3F7FA0" w14:textId="6F9736B1"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97" w:type="pct"/>
            <w:tcBorders>
              <w:bottom w:val="single" w:sz="4" w:space="0" w:color="auto"/>
            </w:tcBorders>
            <w:tcMar>
              <w:top w:w="29" w:type="dxa"/>
              <w:left w:w="58" w:type="dxa"/>
              <w:bottom w:w="29" w:type="dxa"/>
              <w:right w:w="58" w:type="dxa"/>
            </w:tcMar>
            <w:vAlign w:val="bottom"/>
          </w:tcPr>
          <w:p w14:paraId="56DF9E00" w14:textId="77777777" w:rsidR="00367197"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7C1AAB9A" w14:textId="77777777" w:rsidR="00367197" w:rsidRDefault="00367197" w:rsidP="00367197">
            <w:pPr>
              <w:jc w:val="right"/>
              <w:rPr>
                <w:rFonts w:cs="Calibri"/>
                <w:color w:val="000000"/>
                <w:szCs w:val="22"/>
              </w:rPr>
            </w:pPr>
            <w:r>
              <w:rPr>
                <w:rFonts w:cs="Calibri"/>
                <w:color w:val="000000"/>
                <w:szCs w:val="22"/>
              </w:rPr>
              <w:instrText>N_0195+N_0202</w:instrText>
            </w:r>
          </w:p>
          <w:p w14:paraId="620FCF66" w14:textId="3163A5E2"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35" w:type="pct"/>
            <w:tcBorders>
              <w:bottom w:val="single" w:sz="4" w:space="0" w:color="auto"/>
            </w:tcBorders>
          </w:tcPr>
          <w:p w14:paraId="64F75A05" w14:textId="77777777" w:rsidR="00367197" w:rsidRPr="00B327B1" w:rsidRDefault="00367197" w:rsidP="008571D0">
            <w:pPr>
              <w:jc w:val="right"/>
              <w:rPr>
                <w:rFonts w:cs="Arial"/>
              </w:rPr>
            </w:pPr>
            <w:r w:rsidRPr="00B327B1">
              <w:rPr>
                <w:rFonts w:cs="Arial"/>
              </w:rPr>
              <w:fldChar w:fldCharType="begin"/>
            </w:r>
            <w:r w:rsidRPr="00B327B1">
              <w:rPr>
                <w:rFonts w:cs="Arial"/>
              </w:rPr>
              <w:instrText xml:space="preserve"> =</w:instrText>
            </w:r>
          </w:p>
          <w:p w14:paraId="23F93F2E" w14:textId="77777777" w:rsidR="00367197" w:rsidRDefault="00367197" w:rsidP="00367197">
            <w:pPr>
              <w:jc w:val="right"/>
              <w:rPr>
                <w:rFonts w:cs="Calibri"/>
                <w:color w:val="000000"/>
                <w:szCs w:val="22"/>
              </w:rPr>
            </w:pPr>
            <w:r>
              <w:rPr>
                <w:rFonts w:cs="Calibri"/>
                <w:color w:val="000000"/>
                <w:szCs w:val="22"/>
              </w:rPr>
              <w:instrText>N_0196+N_0203</w:instrText>
            </w:r>
          </w:p>
          <w:p w14:paraId="139477B0" w14:textId="07A52133" w:rsidR="008571D0" w:rsidRPr="00B327B1" w:rsidRDefault="00367197"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35" w:type="pct"/>
            <w:tcBorders>
              <w:bottom w:val="single" w:sz="4" w:space="0" w:color="auto"/>
            </w:tcBorders>
          </w:tcPr>
          <w:p w14:paraId="75299519" w14:textId="77777777" w:rsidR="00367197" w:rsidRPr="00B327B1" w:rsidRDefault="008571D0" w:rsidP="008571D0">
            <w:pPr>
              <w:jc w:val="right"/>
              <w:rPr>
                <w:rFonts w:cs="Arial"/>
              </w:rPr>
            </w:pPr>
            <w:r w:rsidRPr="00D00920">
              <w:rPr>
                <w:rFonts w:cs="Arial"/>
                <w:noProof/>
              </w:rPr>
              <w:t xml:space="preserve">  </w:t>
            </w:r>
            <w:r w:rsidR="00367197" w:rsidRPr="00B327B1">
              <w:rPr>
                <w:rFonts w:cs="Arial"/>
              </w:rPr>
              <w:fldChar w:fldCharType="begin"/>
            </w:r>
            <w:r w:rsidR="00367197" w:rsidRPr="00B327B1">
              <w:rPr>
                <w:rFonts w:cs="Arial"/>
              </w:rPr>
              <w:instrText xml:space="preserve"> =</w:instrText>
            </w:r>
          </w:p>
          <w:p w14:paraId="12F7BE20" w14:textId="77777777" w:rsidR="00367197" w:rsidRDefault="00367197" w:rsidP="00367197">
            <w:pPr>
              <w:jc w:val="right"/>
              <w:rPr>
                <w:rFonts w:cs="Calibri"/>
                <w:color w:val="000000"/>
                <w:szCs w:val="22"/>
              </w:rPr>
            </w:pPr>
            <w:r>
              <w:rPr>
                <w:rFonts w:cs="Calibri"/>
                <w:color w:val="000000"/>
                <w:szCs w:val="22"/>
              </w:rPr>
              <w:instrText>N_0197+N_0204</w:instrText>
            </w:r>
          </w:p>
          <w:p w14:paraId="41C0698A" w14:textId="2EA7C47C" w:rsidR="008571D0" w:rsidRPr="00B327B1" w:rsidRDefault="00367197"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r>
      <w:tr w:rsidR="0081224F" w:rsidRPr="00411AA5" w14:paraId="0278D13E" w14:textId="77777777" w:rsidTr="00B162FD">
        <w:tc>
          <w:tcPr>
            <w:tcW w:w="1445" w:type="pct"/>
            <w:tcBorders>
              <w:bottom w:val="single" w:sz="4" w:space="0" w:color="auto"/>
            </w:tcBorders>
            <w:vAlign w:val="bottom"/>
          </w:tcPr>
          <w:p w14:paraId="725E1C85" w14:textId="77777777" w:rsidR="008571D0" w:rsidRPr="00B327B1" w:rsidRDefault="008571D0" w:rsidP="008571D0">
            <w:pPr>
              <w:rPr>
                <w:rFonts w:cs="Arial"/>
              </w:rPr>
            </w:pPr>
            <w:r w:rsidRPr="00B327B1">
              <w:rPr>
                <w:rFonts w:cs="Arial"/>
                <w:b/>
              </w:rPr>
              <w:t>Total shipments</w:t>
            </w:r>
            <w:r w:rsidRPr="00B327B1">
              <w:rPr>
                <w:rFonts w:cs="Arial"/>
              </w:rPr>
              <w:t xml:space="preserve"> (</w:t>
            </w:r>
            <w:r w:rsidR="007F7209">
              <w:rPr>
                <w:rFonts w:cs="Arial"/>
              </w:rPr>
              <w:t>I</w:t>
            </w:r>
            <w:r w:rsidRPr="00B327B1">
              <w:rPr>
                <w:rFonts w:cs="Arial"/>
              </w:rPr>
              <w:t>)</w:t>
            </w:r>
          </w:p>
        </w:tc>
        <w:tc>
          <w:tcPr>
            <w:tcW w:w="497" w:type="pct"/>
            <w:tcBorders>
              <w:bottom w:val="single" w:sz="4" w:space="0" w:color="auto"/>
            </w:tcBorders>
            <w:tcMar>
              <w:top w:w="29" w:type="dxa"/>
              <w:left w:w="58" w:type="dxa"/>
              <w:bottom w:w="29" w:type="dxa"/>
              <w:right w:w="58" w:type="dxa"/>
            </w:tcMar>
            <w:vAlign w:val="bottom"/>
          </w:tcPr>
          <w:p w14:paraId="1C9FB6DA" w14:textId="77777777" w:rsidR="00367197"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18482253" w14:textId="77777777" w:rsidR="00367197" w:rsidRDefault="00367197" w:rsidP="00367197">
            <w:pPr>
              <w:jc w:val="right"/>
              <w:rPr>
                <w:rFonts w:cs="Calibri"/>
                <w:color w:val="000000"/>
                <w:szCs w:val="22"/>
              </w:rPr>
            </w:pPr>
            <w:r>
              <w:rPr>
                <w:rFonts w:cs="Calibri"/>
                <w:color w:val="000000"/>
                <w:szCs w:val="22"/>
              </w:rPr>
              <w:instrText>N_0177+N_0184+N_0191+N_0198</w:instrText>
            </w:r>
          </w:p>
          <w:p w14:paraId="1F78FD13" w14:textId="4C921E42"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97" w:type="pct"/>
            <w:tcBorders>
              <w:bottom w:val="single" w:sz="4" w:space="0" w:color="auto"/>
            </w:tcBorders>
            <w:tcMar>
              <w:top w:w="29" w:type="dxa"/>
              <w:left w:w="58" w:type="dxa"/>
              <w:bottom w:w="29" w:type="dxa"/>
              <w:right w:w="58" w:type="dxa"/>
            </w:tcMar>
            <w:vAlign w:val="bottom"/>
          </w:tcPr>
          <w:p w14:paraId="75180872" w14:textId="77777777" w:rsidR="00367197"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07046AC3" w14:textId="77777777" w:rsidR="00367197" w:rsidRDefault="00367197" w:rsidP="00367197">
            <w:pPr>
              <w:jc w:val="right"/>
              <w:rPr>
                <w:rFonts w:cs="Calibri"/>
                <w:color w:val="000000"/>
                <w:szCs w:val="22"/>
              </w:rPr>
            </w:pPr>
            <w:r>
              <w:rPr>
                <w:rFonts w:cs="Calibri"/>
                <w:color w:val="000000"/>
                <w:szCs w:val="22"/>
              </w:rPr>
              <w:instrText>N_0178+N_0185+N_0192+N_0199</w:instrText>
            </w:r>
          </w:p>
          <w:p w14:paraId="7F9184F6" w14:textId="4717BF70"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97" w:type="pct"/>
            <w:tcBorders>
              <w:bottom w:val="single" w:sz="4" w:space="0" w:color="auto"/>
            </w:tcBorders>
            <w:tcMar>
              <w:top w:w="29" w:type="dxa"/>
              <w:left w:w="58" w:type="dxa"/>
              <w:bottom w:w="29" w:type="dxa"/>
              <w:right w:w="58" w:type="dxa"/>
            </w:tcMar>
            <w:vAlign w:val="bottom"/>
          </w:tcPr>
          <w:p w14:paraId="0B302C88" w14:textId="77777777" w:rsidR="00367197"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61EE32D9" w14:textId="77777777" w:rsidR="00367197" w:rsidRDefault="00367197" w:rsidP="00367197">
            <w:pPr>
              <w:jc w:val="right"/>
              <w:rPr>
                <w:rFonts w:cs="Calibri"/>
                <w:color w:val="000000"/>
                <w:szCs w:val="22"/>
              </w:rPr>
            </w:pPr>
            <w:r>
              <w:rPr>
                <w:rFonts w:cs="Calibri"/>
                <w:color w:val="000000"/>
                <w:szCs w:val="22"/>
              </w:rPr>
              <w:instrText>N_0179+N_0186+N_0193+N_0200</w:instrText>
            </w:r>
          </w:p>
          <w:p w14:paraId="0CA6C104" w14:textId="4519D5E9"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97" w:type="pct"/>
            <w:tcBorders>
              <w:bottom w:val="single" w:sz="4" w:space="0" w:color="auto"/>
            </w:tcBorders>
            <w:vAlign w:val="bottom"/>
          </w:tcPr>
          <w:p w14:paraId="7974FC52" w14:textId="77777777" w:rsidR="00367197"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7D5B6DE4" w14:textId="77777777" w:rsidR="00367197" w:rsidRDefault="00367197" w:rsidP="00367197">
            <w:pPr>
              <w:jc w:val="right"/>
              <w:rPr>
                <w:rFonts w:cs="Calibri"/>
                <w:color w:val="000000"/>
                <w:szCs w:val="22"/>
              </w:rPr>
            </w:pPr>
            <w:r>
              <w:rPr>
                <w:rFonts w:cs="Calibri"/>
                <w:color w:val="000000"/>
                <w:szCs w:val="22"/>
              </w:rPr>
              <w:instrText>N_0180+N_0187+N_0194+N_0201</w:instrText>
            </w:r>
          </w:p>
          <w:p w14:paraId="74475C70" w14:textId="0D14FE85"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97" w:type="pct"/>
            <w:tcBorders>
              <w:bottom w:val="single" w:sz="4" w:space="0" w:color="auto"/>
            </w:tcBorders>
            <w:tcMar>
              <w:top w:w="29" w:type="dxa"/>
              <w:left w:w="58" w:type="dxa"/>
              <w:bottom w:w="29" w:type="dxa"/>
              <w:right w:w="58" w:type="dxa"/>
            </w:tcMar>
            <w:vAlign w:val="bottom"/>
          </w:tcPr>
          <w:p w14:paraId="3FB2C88C" w14:textId="77777777" w:rsidR="00367197"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7049CEC8" w14:textId="77777777" w:rsidR="00367197" w:rsidRDefault="00367197" w:rsidP="00367197">
            <w:pPr>
              <w:jc w:val="right"/>
              <w:rPr>
                <w:rFonts w:cs="Calibri"/>
                <w:color w:val="000000"/>
                <w:szCs w:val="22"/>
              </w:rPr>
            </w:pPr>
            <w:r>
              <w:rPr>
                <w:rFonts w:cs="Calibri"/>
                <w:color w:val="000000"/>
                <w:szCs w:val="22"/>
              </w:rPr>
              <w:instrText>N_0181+N_0188+N_0195+N_0202</w:instrText>
            </w:r>
          </w:p>
          <w:p w14:paraId="70B23869" w14:textId="02061DD3"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35" w:type="pct"/>
            <w:tcBorders>
              <w:bottom w:val="single" w:sz="4" w:space="0" w:color="auto"/>
            </w:tcBorders>
          </w:tcPr>
          <w:p w14:paraId="0CADC81E" w14:textId="77777777" w:rsidR="00367197" w:rsidRPr="00B327B1" w:rsidRDefault="008571D0" w:rsidP="008571D0">
            <w:pPr>
              <w:jc w:val="right"/>
              <w:rPr>
                <w:rFonts w:cs="Arial"/>
              </w:rPr>
            </w:pPr>
            <w:r w:rsidRPr="00D00920">
              <w:rPr>
                <w:rFonts w:cs="Arial"/>
                <w:noProof/>
              </w:rPr>
              <w:t xml:space="preserve">  </w:t>
            </w:r>
            <w:r w:rsidR="00367197" w:rsidRPr="00B327B1">
              <w:rPr>
                <w:rFonts w:cs="Arial"/>
              </w:rPr>
              <w:fldChar w:fldCharType="begin"/>
            </w:r>
            <w:r w:rsidR="00367197" w:rsidRPr="00B327B1">
              <w:rPr>
                <w:rFonts w:cs="Arial"/>
              </w:rPr>
              <w:instrText xml:space="preserve"> =</w:instrText>
            </w:r>
          </w:p>
          <w:p w14:paraId="724594C9" w14:textId="77777777" w:rsidR="00367197" w:rsidRDefault="00367197" w:rsidP="00367197">
            <w:pPr>
              <w:jc w:val="right"/>
              <w:rPr>
                <w:rFonts w:cs="Calibri"/>
                <w:color w:val="000000"/>
                <w:szCs w:val="22"/>
              </w:rPr>
            </w:pPr>
            <w:r>
              <w:rPr>
                <w:rFonts w:cs="Calibri"/>
                <w:color w:val="000000"/>
                <w:szCs w:val="22"/>
              </w:rPr>
              <w:instrText>N_0182+N_0189+N_0196+N_0203</w:instrText>
            </w:r>
          </w:p>
          <w:p w14:paraId="002AFA93" w14:textId="7B0BBF10" w:rsidR="008571D0" w:rsidRPr="00B327B1" w:rsidRDefault="00367197"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35" w:type="pct"/>
            <w:tcBorders>
              <w:bottom w:val="single" w:sz="4" w:space="0" w:color="auto"/>
            </w:tcBorders>
          </w:tcPr>
          <w:p w14:paraId="57911F23" w14:textId="77777777" w:rsidR="00367197" w:rsidRPr="00B327B1" w:rsidRDefault="008571D0" w:rsidP="008571D0">
            <w:pPr>
              <w:jc w:val="right"/>
              <w:rPr>
                <w:rFonts w:cs="Arial"/>
              </w:rPr>
            </w:pPr>
            <w:r w:rsidRPr="00D00920">
              <w:rPr>
                <w:rFonts w:cs="Arial"/>
                <w:noProof/>
              </w:rPr>
              <w:t xml:space="preserve">  </w:t>
            </w:r>
            <w:r w:rsidR="00367197" w:rsidRPr="00B327B1">
              <w:rPr>
                <w:rFonts w:cs="Arial"/>
              </w:rPr>
              <w:fldChar w:fldCharType="begin"/>
            </w:r>
            <w:r w:rsidR="00367197" w:rsidRPr="00B327B1">
              <w:rPr>
                <w:rFonts w:cs="Arial"/>
              </w:rPr>
              <w:instrText xml:space="preserve"> =</w:instrText>
            </w:r>
          </w:p>
          <w:p w14:paraId="49D50225" w14:textId="77777777" w:rsidR="00367197" w:rsidRDefault="00367197" w:rsidP="00367197">
            <w:pPr>
              <w:jc w:val="right"/>
              <w:rPr>
                <w:rFonts w:cs="Calibri"/>
                <w:color w:val="000000"/>
                <w:szCs w:val="22"/>
              </w:rPr>
            </w:pPr>
            <w:r>
              <w:rPr>
                <w:rFonts w:cs="Calibri"/>
                <w:color w:val="000000"/>
                <w:szCs w:val="22"/>
              </w:rPr>
              <w:instrText>N_0183+N_0190+N_0197+N_0204</w:instrText>
            </w:r>
          </w:p>
          <w:p w14:paraId="0BDB9892" w14:textId="71F4CE09" w:rsidR="008571D0" w:rsidRPr="00B327B1" w:rsidRDefault="00367197"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r>
      <w:tr w:rsidR="0081224F" w:rsidRPr="00411AA5" w14:paraId="0C31A6FB" w14:textId="77777777" w:rsidTr="00B162FD">
        <w:tc>
          <w:tcPr>
            <w:tcW w:w="1445" w:type="pct"/>
            <w:tcBorders>
              <w:bottom w:val="single" w:sz="4" w:space="0" w:color="auto"/>
            </w:tcBorders>
            <w:vAlign w:val="bottom"/>
          </w:tcPr>
          <w:p w14:paraId="6FFFDBDA" w14:textId="77777777" w:rsidR="008571D0" w:rsidRPr="00B327B1" w:rsidRDefault="008571D0" w:rsidP="008571D0">
            <w:pPr>
              <w:rPr>
                <w:rFonts w:cs="Arial"/>
              </w:rPr>
            </w:pPr>
            <w:r w:rsidRPr="00B327B1">
              <w:rPr>
                <w:rFonts w:cs="Arial"/>
                <w:b/>
              </w:rPr>
              <w:t>End-of-period inventories</w:t>
            </w:r>
            <w:r>
              <w:rPr>
                <w:rFonts w:cs="Arial"/>
              </w:rPr>
              <w:t xml:space="preserve"> </w:t>
            </w:r>
            <w:r w:rsidRPr="00B327B1">
              <w:rPr>
                <w:rFonts w:cs="Arial"/>
              </w:rPr>
              <w:t>(</w:t>
            </w:r>
            <w:r w:rsidR="007F7209">
              <w:rPr>
                <w:rFonts w:cs="Arial"/>
              </w:rPr>
              <w:t>J</w:t>
            </w:r>
            <w:r w:rsidRPr="00B327B1">
              <w:rPr>
                <w:rFonts w:cs="Arial"/>
              </w:rPr>
              <w:t>)</w:t>
            </w:r>
          </w:p>
        </w:tc>
        <w:tc>
          <w:tcPr>
            <w:tcW w:w="497" w:type="pct"/>
            <w:tcBorders>
              <w:bottom w:val="single" w:sz="4" w:space="0" w:color="auto"/>
            </w:tcBorders>
            <w:tcMar>
              <w:top w:w="29" w:type="dxa"/>
              <w:left w:w="58" w:type="dxa"/>
              <w:bottom w:w="29" w:type="dxa"/>
              <w:right w:w="58" w:type="dxa"/>
            </w:tcMar>
            <w:vAlign w:val="bottom"/>
          </w:tcPr>
          <w:p w14:paraId="45A22ED0" w14:textId="6302A152" w:rsidR="008571D0" w:rsidRPr="00B327B1" w:rsidRDefault="00C81FFD" w:rsidP="008571D0">
            <w:pPr>
              <w:jc w:val="right"/>
            </w:pPr>
            <w:r>
              <w:rPr>
                <w:rFonts w:cs="Arial"/>
              </w:rPr>
              <w:fldChar w:fldCharType="begin">
                <w:ffData>
                  <w:name w:val="N_0205"/>
                  <w:enabled/>
                  <w:calcOnExit/>
                  <w:textInput>
                    <w:type w:val="number"/>
                    <w:format w:val="#,##0"/>
                  </w:textInput>
                </w:ffData>
              </w:fldChar>
            </w:r>
            <w:bookmarkStart w:id="207" w:name="N_02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7"/>
          </w:p>
        </w:tc>
        <w:tc>
          <w:tcPr>
            <w:tcW w:w="497" w:type="pct"/>
            <w:tcBorders>
              <w:bottom w:val="single" w:sz="4" w:space="0" w:color="auto"/>
            </w:tcBorders>
            <w:tcMar>
              <w:top w:w="29" w:type="dxa"/>
              <w:left w:w="58" w:type="dxa"/>
              <w:bottom w:w="29" w:type="dxa"/>
              <w:right w:w="58" w:type="dxa"/>
            </w:tcMar>
            <w:vAlign w:val="bottom"/>
          </w:tcPr>
          <w:p w14:paraId="79EACBBC" w14:textId="1F106971" w:rsidR="008571D0" w:rsidRPr="00B327B1" w:rsidRDefault="00C81FFD" w:rsidP="008571D0">
            <w:pPr>
              <w:jc w:val="right"/>
            </w:pPr>
            <w:r>
              <w:rPr>
                <w:rFonts w:cs="Arial"/>
              </w:rPr>
              <w:fldChar w:fldCharType="begin">
                <w:ffData>
                  <w:name w:val="N_0206"/>
                  <w:enabled/>
                  <w:calcOnExit/>
                  <w:textInput>
                    <w:type w:val="number"/>
                    <w:format w:val="#,##0"/>
                  </w:textInput>
                </w:ffData>
              </w:fldChar>
            </w:r>
            <w:bookmarkStart w:id="208" w:name="N_02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8"/>
          </w:p>
        </w:tc>
        <w:tc>
          <w:tcPr>
            <w:tcW w:w="497" w:type="pct"/>
            <w:tcBorders>
              <w:bottom w:val="single" w:sz="4" w:space="0" w:color="auto"/>
            </w:tcBorders>
            <w:tcMar>
              <w:top w:w="29" w:type="dxa"/>
              <w:left w:w="58" w:type="dxa"/>
              <w:bottom w:w="29" w:type="dxa"/>
              <w:right w:w="58" w:type="dxa"/>
            </w:tcMar>
            <w:vAlign w:val="bottom"/>
          </w:tcPr>
          <w:p w14:paraId="3F96D3E6" w14:textId="67EAC2B9" w:rsidR="008571D0" w:rsidRPr="00B327B1" w:rsidRDefault="00C81FFD" w:rsidP="008571D0">
            <w:pPr>
              <w:jc w:val="right"/>
            </w:pPr>
            <w:r>
              <w:rPr>
                <w:rFonts w:cs="Arial"/>
              </w:rPr>
              <w:fldChar w:fldCharType="begin">
                <w:ffData>
                  <w:name w:val="N_0207"/>
                  <w:enabled/>
                  <w:calcOnExit/>
                  <w:textInput>
                    <w:type w:val="number"/>
                    <w:format w:val="#,##0"/>
                  </w:textInput>
                </w:ffData>
              </w:fldChar>
            </w:r>
            <w:bookmarkStart w:id="209" w:name="N_020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9"/>
          </w:p>
        </w:tc>
        <w:tc>
          <w:tcPr>
            <w:tcW w:w="497" w:type="pct"/>
            <w:tcBorders>
              <w:bottom w:val="single" w:sz="4" w:space="0" w:color="auto"/>
            </w:tcBorders>
            <w:vAlign w:val="bottom"/>
          </w:tcPr>
          <w:p w14:paraId="184BE7EA" w14:textId="25C2C436" w:rsidR="008571D0" w:rsidRPr="00B327B1" w:rsidRDefault="00C81FFD" w:rsidP="008571D0">
            <w:pPr>
              <w:jc w:val="right"/>
            </w:pPr>
            <w:r>
              <w:rPr>
                <w:rFonts w:cs="Arial"/>
              </w:rPr>
              <w:fldChar w:fldCharType="begin">
                <w:ffData>
                  <w:name w:val="N_0208"/>
                  <w:enabled/>
                  <w:calcOnExit/>
                  <w:textInput>
                    <w:type w:val="number"/>
                    <w:format w:val="#,##0"/>
                  </w:textInput>
                </w:ffData>
              </w:fldChar>
            </w:r>
            <w:bookmarkStart w:id="210" w:name="N_020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0"/>
          </w:p>
        </w:tc>
        <w:tc>
          <w:tcPr>
            <w:tcW w:w="497" w:type="pct"/>
            <w:tcBorders>
              <w:bottom w:val="single" w:sz="4" w:space="0" w:color="auto"/>
            </w:tcBorders>
            <w:tcMar>
              <w:top w:w="29" w:type="dxa"/>
              <w:left w:w="58" w:type="dxa"/>
              <w:bottom w:w="29" w:type="dxa"/>
              <w:right w:w="58" w:type="dxa"/>
            </w:tcMar>
            <w:vAlign w:val="bottom"/>
          </w:tcPr>
          <w:p w14:paraId="330CA8D1" w14:textId="16D66FED" w:rsidR="008571D0" w:rsidRPr="00B327B1" w:rsidRDefault="00C81FFD" w:rsidP="008571D0">
            <w:pPr>
              <w:jc w:val="right"/>
            </w:pPr>
            <w:r>
              <w:rPr>
                <w:rFonts w:cs="Arial"/>
              </w:rPr>
              <w:fldChar w:fldCharType="begin">
                <w:ffData>
                  <w:name w:val="N_0209"/>
                  <w:enabled/>
                  <w:calcOnExit/>
                  <w:textInput>
                    <w:type w:val="number"/>
                    <w:format w:val="#,##0"/>
                  </w:textInput>
                </w:ffData>
              </w:fldChar>
            </w:r>
            <w:bookmarkStart w:id="211" w:name="N_02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1"/>
          </w:p>
        </w:tc>
        <w:tc>
          <w:tcPr>
            <w:tcW w:w="535" w:type="pct"/>
            <w:tcBorders>
              <w:bottom w:val="single" w:sz="4" w:space="0" w:color="auto"/>
            </w:tcBorders>
          </w:tcPr>
          <w:p w14:paraId="07B5253C" w14:textId="07A6C1F0" w:rsidR="008571D0" w:rsidRPr="00B327B1" w:rsidRDefault="00C81FFD" w:rsidP="008571D0">
            <w:pPr>
              <w:jc w:val="right"/>
              <w:rPr>
                <w:rFonts w:cs="Arial"/>
              </w:rPr>
            </w:pPr>
            <w:r>
              <w:rPr>
                <w:rFonts w:cs="Arial"/>
              </w:rPr>
              <w:fldChar w:fldCharType="begin">
                <w:ffData>
                  <w:name w:val="N_0210"/>
                  <w:enabled/>
                  <w:calcOnExit/>
                  <w:textInput>
                    <w:type w:val="number"/>
                    <w:format w:val="#,##0"/>
                  </w:textInput>
                </w:ffData>
              </w:fldChar>
            </w:r>
            <w:bookmarkStart w:id="212" w:name="N_02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2"/>
          </w:p>
        </w:tc>
        <w:tc>
          <w:tcPr>
            <w:tcW w:w="535" w:type="pct"/>
            <w:tcBorders>
              <w:bottom w:val="single" w:sz="4" w:space="0" w:color="auto"/>
            </w:tcBorders>
          </w:tcPr>
          <w:p w14:paraId="4B6210F7" w14:textId="323AC145" w:rsidR="008571D0" w:rsidRPr="00B327B1" w:rsidRDefault="00C81FFD" w:rsidP="008571D0">
            <w:pPr>
              <w:jc w:val="right"/>
              <w:rPr>
                <w:rFonts w:cs="Arial"/>
              </w:rPr>
            </w:pPr>
            <w:r>
              <w:rPr>
                <w:rFonts w:cs="Arial"/>
              </w:rPr>
              <w:fldChar w:fldCharType="begin">
                <w:ffData>
                  <w:name w:val="N_0211"/>
                  <w:enabled/>
                  <w:calcOnExit/>
                  <w:textInput>
                    <w:type w:val="number"/>
                    <w:format w:val="#,##0"/>
                  </w:textInput>
                </w:ffData>
              </w:fldChar>
            </w:r>
            <w:bookmarkStart w:id="213" w:name="N_02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3"/>
          </w:p>
        </w:tc>
      </w:tr>
      <w:tr w:rsidR="008571D0" w:rsidRPr="00411AA5" w14:paraId="75AEB86B" w14:textId="77777777" w:rsidTr="00B162FD">
        <w:tc>
          <w:tcPr>
            <w:tcW w:w="5000" w:type="pct"/>
            <w:gridSpan w:val="8"/>
            <w:tcMar>
              <w:top w:w="29" w:type="dxa"/>
              <w:left w:w="58" w:type="dxa"/>
              <w:bottom w:w="29" w:type="dxa"/>
              <w:right w:w="58" w:type="dxa"/>
            </w:tcMar>
            <w:vAlign w:val="bottom"/>
          </w:tcPr>
          <w:p w14:paraId="67DF9717" w14:textId="49EE6170" w:rsidR="0090732B" w:rsidRPr="009300DB" w:rsidRDefault="0090732B" w:rsidP="0090732B">
            <w:pPr>
              <w:tabs>
                <w:tab w:val="left" w:pos="9842"/>
              </w:tabs>
              <w:ind w:firstLine="302"/>
              <w:rPr>
                <w:rFonts w:cs="Arial"/>
                <w:sz w:val="20"/>
                <w:szCs w:val="20"/>
              </w:rPr>
            </w:pPr>
            <w:r w:rsidRPr="00F31D74">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sidR="00C81FFD">
              <w:rPr>
                <w:rFonts w:cs="Arial"/>
                <w:sz w:val="20"/>
                <w:szCs w:val="20"/>
                <w:u w:val="single"/>
              </w:rPr>
              <w:fldChar w:fldCharType="begin">
                <w:ffData>
                  <w:name w:val="T_0212"/>
                  <w:enabled/>
                  <w:calcOnExit w:val="0"/>
                  <w:textInput/>
                </w:ffData>
              </w:fldChar>
            </w:r>
            <w:bookmarkStart w:id="214" w:name="T_0212"/>
            <w:r w:rsidR="00C81FFD">
              <w:rPr>
                <w:rFonts w:cs="Arial"/>
                <w:sz w:val="20"/>
                <w:szCs w:val="20"/>
                <w:u w:val="single"/>
              </w:rPr>
              <w:instrText xml:space="preserve"> FORMTEXT </w:instrText>
            </w:r>
            <w:r w:rsidR="00C81FFD">
              <w:rPr>
                <w:rFonts w:cs="Arial"/>
                <w:sz w:val="20"/>
                <w:szCs w:val="20"/>
                <w:u w:val="single"/>
              </w:rPr>
            </w:r>
            <w:r w:rsidR="00C81FFD">
              <w:rPr>
                <w:rFonts w:cs="Arial"/>
                <w:sz w:val="20"/>
                <w:szCs w:val="20"/>
                <w:u w:val="single"/>
              </w:rPr>
              <w:fldChar w:fldCharType="separate"/>
            </w:r>
            <w:r w:rsidR="00C81FFD">
              <w:rPr>
                <w:rFonts w:cs="Arial"/>
                <w:noProof/>
                <w:sz w:val="20"/>
                <w:szCs w:val="20"/>
                <w:u w:val="single"/>
              </w:rPr>
              <w:t> </w:t>
            </w:r>
            <w:r w:rsidR="00C81FFD">
              <w:rPr>
                <w:rFonts w:cs="Arial"/>
                <w:noProof/>
                <w:sz w:val="20"/>
                <w:szCs w:val="20"/>
                <w:u w:val="single"/>
              </w:rPr>
              <w:t> </w:t>
            </w:r>
            <w:r w:rsidR="00C81FFD">
              <w:rPr>
                <w:rFonts w:cs="Arial"/>
                <w:noProof/>
                <w:sz w:val="20"/>
                <w:szCs w:val="20"/>
                <w:u w:val="single"/>
              </w:rPr>
              <w:t> </w:t>
            </w:r>
            <w:r w:rsidR="00C81FFD">
              <w:rPr>
                <w:rFonts w:cs="Arial"/>
                <w:noProof/>
                <w:sz w:val="20"/>
                <w:szCs w:val="20"/>
                <w:u w:val="single"/>
              </w:rPr>
              <w:t> </w:t>
            </w:r>
            <w:r w:rsidR="00C81FFD">
              <w:rPr>
                <w:rFonts w:cs="Arial"/>
                <w:noProof/>
                <w:sz w:val="20"/>
                <w:szCs w:val="20"/>
                <w:u w:val="single"/>
              </w:rPr>
              <w:t> </w:t>
            </w:r>
            <w:r w:rsidR="00C81FFD">
              <w:rPr>
                <w:rFonts w:cs="Arial"/>
                <w:sz w:val="20"/>
                <w:szCs w:val="20"/>
                <w:u w:val="single"/>
              </w:rPr>
              <w:fldChar w:fldCharType="end"/>
            </w:r>
            <w:bookmarkEnd w:id="214"/>
            <w:r w:rsidRPr="009300DB">
              <w:rPr>
                <w:rFonts w:cs="Arial"/>
                <w:sz w:val="20"/>
                <w:szCs w:val="20"/>
              </w:rPr>
              <w:t>.</w:t>
            </w:r>
          </w:p>
          <w:p w14:paraId="07B43822" w14:textId="5CD61A2F" w:rsidR="00150A26" w:rsidRDefault="00150A26" w:rsidP="00150A26">
            <w:pPr>
              <w:tabs>
                <w:tab w:val="left" w:pos="9842"/>
              </w:tabs>
              <w:ind w:firstLine="302"/>
              <w:rPr>
                <w:rFonts w:cs="Arial"/>
                <w:sz w:val="20"/>
                <w:szCs w:val="18"/>
              </w:rPr>
            </w:pPr>
            <w:r w:rsidRPr="00007EC4">
              <w:rPr>
                <w:rFonts w:cs="Arial"/>
                <w:sz w:val="20"/>
                <w:szCs w:val="18"/>
                <w:vertAlign w:val="superscript"/>
              </w:rPr>
              <w:t>2</w:t>
            </w:r>
            <w:r>
              <w:rPr>
                <w:rFonts w:cs="Arial"/>
                <w:sz w:val="20"/>
                <w:szCs w:val="18"/>
              </w:rPr>
              <w:t xml:space="preserve"> Report your firm’s practical </w:t>
            </w:r>
            <w:r w:rsidR="00E05100">
              <w:rPr>
                <w:rFonts w:cs="Arial"/>
                <w:sz w:val="20"/>
                <w:szCs w:val="18"/>
              </w:rPr>
              <w:t>erythritol</w:t>
            </w:r>
            <w:r>
              <w:rPr>
                <w:rFonts w:cs="Arial"/>
                <w:sz w:val="20"/>
                <w:szCs w:val="18"/>
              </w:rPr>
              <w:t xml:space="preserve"> capacity </w:t>
            </w:r>
            <w:r w:rsidR="00A0197B">
              <w:rPr>
                <w:rFonts w:cs="Arial"/>
                <w:sz w:val="20"/>
                <w:szCs w:val="18"/>
              </w:rPr>
              <w:t xml:space="preserve">and production </w:t>
            </w:r>
            <w:r>
              <w:rPr>
                <w:rFonts w:cs="Arial"/>
                <w:sz w:val="20"/>
                <w:szCs w:val="18"/>
              </w:rPr>
              <w:t>consistent with the definitions and instructions included in question II-3a.</w:t>
            </w:r>
          </w:p>
          <w:p w14:paraId="27DA1D9C" w14:textId="22A9A03F" w:rsidR="008571D0" w:rsidRPr="00F31D74" w:rsidRDefault="007F7209" w:rsidP="00835FFC">
            <w:pPr>
              <w:tabs>
                <w:tab w:val="left" w:pos="9842"/>
              </w:tabs>
              <w:ind w:firstLine="302"/>
              <w:rPr>
                <w:rFonts w:cs="Arial"/>
                <w:sz w:val="20"/>
                <w:szCs w:val="20"/>
                <w:vertAlign w:val="superscript"/>
              </w:rPr>
            </w:pPr>
            <w:r>
              <w:rPr>
                <w:rFonts w:cs="Arial"/>
                <w:sz w:val="20"/>
                <w:szCs w:val="20"/>
                <w:vertAlign w:val="superscript"/>
              </w:rPr>
              <w:t>3</w:t>
            </w:r>
            <w:r w:rsidR="008571D0" w:rsidRPr="009300DB">
              <w:rPr>
                <w:rFonts w:cs="Arial"/>
                <w:sz w:val="20"/>
                <w:szCs w:val="20"/>
              </w:rPr>
              <w:t xml:space="preserve"> Identify your firm’s principal </w:t>
            </w:r>
            <w:r w:rsidR="008571D0" w:rsidRPr="00AA384D">
              <w:rPr>
                <w:rFonts w:cs="Arial"/>
                <w:iCs/>
                <w:sz w:val="20"/>
                <w:szCs w:val="20"/>
              </w:rPr>
              <w:t>other</w:t>
            </w:r>
            <w:r w:rsidR="008571D0" w:rsidRPr="009300DB">
              <w:rPr>
                <w:rFonts w:cs="Arial"/>
                <w:sz w:val="20"/>
                <w:szCs w:val="20"/>
              </w:rPr>
              <w:t xml:space="preserve"> export markets: </w:t>
            </w:r>
            <w:r w:rsidR="00C81FFD">
              <w:rPr>
                <w:rFonts w:cs="Arial"/>
                <w:sz w:val="20"/>
                <w:szCs w:val="20"/>
                <w:u w:val="single"/>
              </w:rPr>
              <w:fldChar w:fldCharType="begin">
                <w:ffData>
                  <w:name w:val="T_0213"/>
                  <w:enabled/>
                  <w:calcOnExit w:val="0"/>
                  <w:textInput/>
                </w:ffData>
              </w:fldChar>
            </w:r>
            <w:bookmarkStart w:id="215" w:name="T_0213"/>
            <w:r w:rsidR="00C81FFD">
              <w:rPr>
                <w:rFonts w:cs="Arial"/>
                <w:sz w:val="20"/>
                <w:szCs w:val="20"/>
                <w:u w:val="single"/>
              </w:rPr>
              <w:instrText xml:space="preserve"> FORMTEXT </w:instrText>
            </w:r>
            <w:r w:rsidR="00C81FFD">
              <w:rPr>
                <w:rFonts w:cs="Arial"/>
                <w:sz w:val="20"/>
                <w:szCs w:val="20"/>
                <w:u w:val="single"/>
              </w:rPr>
            </w:r>
            <w:r w:rsidR="00C81FFD">
              <w:rPr>
                <w:rFonts w:cs="Arial"/>
                <w:sz w:val="20"/>
                <w:szCs w:val="20"/>
                <w:u w:val="single"/>
              </w:rPr>
              <w:fldChar w:fldCharType="separate"/>
            </w:r>
            <w:r w:rsidR="00C81FFD">
              <w:rPr>
                <w:rFonts w:cs="Arial"/>
                <w:noProof/>
                <w:sz w:val="20"/>
                <w:szCs w:val="20"/>
                <w:u w:val="single"/>
              </w:rPr>
              <w:t> </w:t>
            </w:r>
            <w:r w:rsidR="00C81FFD">
              <w:rPr>
                <w:rFonts w:cs="Arial"/>
                <w:noProof/>
                <w:sz w:val="20"/>
                <w:szCs w:val="20"/>
                <w:u w:val="single"/>
              </w:rPr>
              <w:t> </w:t>
            </w:r>
            <w:r w:rsidR="00C81FFD">
              <w:rPr>
                <w:rFonts w:cs="Arial"/>
                <w:noProof/>
                <w:sz w:val="20"/>
                <w:szCs w:val="20"/>
                <w:u w:val="single"/>
              </w:rPr>
              <w:t> </w:t>
            </w:r>
            <w:r w:rsidR="00C81FFD">
              <w:rPr>
                <w:rFonts w:cs="Arial"/>
                <w:noProof/>
                <w:sz w:val="20"/>
                <w:szCs w:val="20"/>
                <w:u w:val="single"/>
              </w:rPr>
              <w:t> </w:t>
            </w:r>
            <w:r w:rsidR="00C81FFD">
              <w:rPr>
                <w:rFonts w:cs="Arial"/>
                <w:noProof/>
                <w:sz w:val="20"/>
                <w:szCs w:val="20"/>
                <w:u w:val="single"/>
              </w:rPr>
              <w:t> </w:t>
            </w:r>
            <w:r w:rsidR="00C81FFD">
              <w:rPr>
                <w:rFonts w:cs="Arial"/>
                <w:sz w:val="20"/>
                <w:szCs w:val="20"/>
                <w:u w:val="single"/>
              </w:rPr>
              <w:fldChar w:fldCharType="end"/>
            </w:r>
            <w:bookmarkEnd w:id="215"/>
            <w:r w:rsidR="008571D0" w:rsidRPr="009300DB">
              <w:rPr>
                <w:rFonts w:cs="Arial"/>
                <w:sz w:val="20"/>
                <w:szCs w:val="20"/>
              </w:rPr>
              <w:t>.</w:t>
            </w:r>
          </w:p>
        </w:tc>
      </w:tr>
    </w:tbl>
    <w:p w14:paraId="4AE5DD67" w14:textId="77777777" w:rsidR="008571D0" w:rsidRDefault="008571D0" w:rsidP="00DD0743">
      <w:pPr>
        <w:ind w:left="720" w:hanging="720"/>
        <w:rPr>
          <w:rFonts w:cs="Calibri"/>
          <w:szCs w:val="22"/>
        </w:rPr>
      </w:pPr>
    </w:p>
    <w:p w14:paraId="6F6B8E0F" w14:textId="77777777" w:rsidR="0081224F" w:rsidRDefault="0081224F" w:rsidP="0081224F">
      <w:pPr>
        <w:ind w:left="720"/>
        <w:rPr>
          <w:szCs w:val="22"/>
        </w:rPr>
      </w:pPr>
      <w:r w:rsidRPr="00AC7BCD">
        <w:rPr>
          <w:rFonts w:cs="Arial"/>
          <w:i/>
          <w:szCs w:val="20"/>
          <w:u w:val="single"/>
        </w:rPr>
        <w:t>RECONCILIATION OF SHIPMENTS</w:t>
      </w:r>
      <w:r>
        <w:rPr>
          <w:rFonts w:cs="Arial"/>
          <w:i/>
          <w:szCs w:val="20"/>
          <w:u w:val="single"/>
        </w:rPr>
        <w:t>, PRODUCTION, AND INVENTORY</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4122B2">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w:t>
      </w:r>
      <w:r w:rsidR="004122B2">
        <w:rPr>
          <w:rFonts w:cs="Arial"/>
          <w:i/>
          <w:szCs w:val="20"/>
        </w:rPr>
        <w:t xml:space="preserve">E, </w:t>
      </w:r>
      <w:r w:rsidRPr="00AC7BCD">
        <w:rPr>
          <w:rFonts w:cs="Arial"/>
          <w:i/>
          <w:szCs w:val="20"/>
        </w:rPr>
        <w:t xml:space="preserve">F, </w:t>
      </w:r>
      <w:r w:rsidR="00954D95">
        <w:rPr>
          <w:rFonts w:cs="Arial"/>
          <w:i/>
          <w:szCs w:val="20"/>
        </w:rPr>
        <w:t xml:space="preserve">and </w:t>
      </w:r>
      <w:r w:rsidR="004122B2">
        <w:rPr>
          <w:rFonts w:cs="Arial"/>
          <w:i/>
          <w:szCs w:val="20"/>
        </w:rPr>
        <w:t>G</w:t>
      </w:r>
      <w:r w:rsidRPr="00AC7BCD">
        <w:rPr>
          <w:rFonts w:cs="Arial"/>
          <w:i/>
          <w:szCs w:val="20"/>
        </w:rPr>
        <w:t xml:space="preserve">). Please ensure that any differences are not due to data entry errors in completing this form, but rather actually reflect your firm’s records; </w:t>
      </w:r>
      <w:proofErr w:type="gramStart"/>
      <w:r w:rsidRPr="00AC7BCD">
        <w:rPr>
          <w:rFonts w:cs="Arial"/>
          <w:i/>
          <w:szCs w:val="20"/>
        </w:rPr>
        <w:t>and also</w:t>
      </w:r>
      <w:proofErr w:type="gramEnd"/>
      <w:r w:rsidRPr="00AC7BCD">
        <w:rPr>
          <w:rFonts w:cs="Arial"/>
          <w:i/>
          <w:szCs w:val="20"/>
        </w:rPr>
        <w:t xml:space="preserve"> provide any likely explanations for any differences (</w:t>
      </w:r>
      <w:r w:rsidRPr="004D3ED5">
        <w:rPr>
          <w:rFonts w:cs="Arial"/>
          <w:i/>
          <w:szCs w:val="20"/>
        </w:rPr>
        <w:t>e.g.</w:t>
      </w:r>
      <w:r w:rsidRPr="00AC7BCD">
        <w:rPr>
          <w:rFonts w:cs="Arial"/>
          <w:i/>
          <w:szCs w:val="20"/>
        </w:rPr>
        <w:t>, theft, loss, damage, record systems issues, etc.) if they exist.</w:t>
      </w:r>
    </w:p>
    <w:p w14:paraId="0C35C6E5" w14:textId="77777777" w:rsidR="009D2FBA" w:rsidRPr="00654782" w:rsidRDefault="009D2FBA" w:rsidP="0081224F">
      <w:pPr>
        <w:ind w:left="810" w:hanging="720"/>
        <w:rPr>
          <w:rFonts w:cs="Calibri"/>
          <w:szCs w:val="22"/>
        </w:rPr>
      </w:pPr>
    </w:p>
    <w:tbl>
      <w:tblPr>
        <w:tblW w:w="5535"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3057"/>
        <w:gridCol w:w="1027"/>
        <w:gridCol w:w="1027"/>
        <w:gridCol w:w="1008"/>
        <w:gridCol w:w="1045"/>
        <w:gridCol w:w="1029"/>
        <w:gridCol w:w="1064"/>
        <w:gridCol w:w="1093"/>
      </w:tblGrid>
      <w:tr w:rsidR="006D7BDC" w:rsidRPr="00654782" w14:paraId="5E70D1D3" w14:textId="77777777" w:rsidTr="00B162FD">
        <w:tc>
          <w:tcPr>
            <w:tcW w:w="1477" w:type="pct"/>
            <w:vMerge w:val="restart"/>
            <w:shd w:val="clear" w:color="auto" w:fill="D9D9D9"/>
            <w:tcMar>
              <w:top w:w="29" w:type="dxa"/>
              <w:left w:w="58" w:type="dxa"/>
              <w:bottom w:w="29" w:type="dxa"/>
              <w:right w:w="58" w:type="dxa"/>
            </w:tcMar>
            <w:vAlign w:val="bottom"/>
          </w:tcPr>
          <w:p w14:paraId="061BF2F9" w14:textId="77777777" w:rsidR="006D7BDC" w:rsidRPr="00654782" w:rsidRDefault="006D7BDC" w:rsidP="00E5605D">
            <w:pPr>
              <w:jc w:val="center"/>
              <w:rPr>
                <w:rFonts w:cs="Calibri"/>
                <w:b/>
                <w:szCs w:val="22"/>
              </w:rPr>
            </w:pPr>
            <w:r w:rsidRPr="00654782">
              <w:rPr>
                <w:rFonts w:cs="Calibri"/>
                <w:b/>
                <w:szCs w:val="22"/>
              </w:rPr>
              <w:t>Item</w:t>
            </w:r>
          </w:p>
        </w:tc>
        <w:tc>
          <w:tcPr>
            <w:tcW w:w="2481" w:type="pct"/>
            <w:gridSpan w:val="5"/>
            <w:shd w:val="clear" w:color="auto" w:fill="D9D9D9"/>
            <w:tcMar>
              <w:top w:w="29" w:type="dxa"/>
              <w:left w:w="58" w:type="dxa"/>
              <w:bottom w:w="29" w:type="dxa"/>
              <w:right w:w="58" w:type="dxa"/>
            </w:tcMar>
            <w:vAlign w:val="bottom"/>
          </w:tcPr>
          <w:p w14:paraId="7944DB46" w14:textId="77777777" w:rsidR="006D7BDC" w:rsidRPr="00654782" w:rsidRDefault="006D7BDC" w:rsidP="00E5605D">
            <w:pPr>
              <w:jc w:val="center"/>
              <w:rPr>
                <w:rFonts w:cs="Calibri"/>
                <w:b/>
                <w:szCs w:val="22"/>
              </w:rPr>
            </w:pPr>
            <w:r w:rsidRPr="00654782">
              <w:rPr>
                <w:rFonts w:cs="Calibri"/>
                <w:b/>
                <w:szCs w:val="22"/>
              </w:rPr>
              <w:t>Actual experience</w:t>
            </w:r>
          </w:p>
        </w:tc>
        <w:tc>
          <w:tcPr>
            <w:tcW w:w="1042" w:type="pct"/>
            <w:gridSpan w:val="2"/>
            <w:shd w:val="clear" w:color="auto" w:fill="D9D9D9"/>
            <w:vAlign w:val="bottom"/>
          </w:tcPr>
          <w:p w14:paraId="619CFBB2" w14:textId="77777777" w:rsidR="006D7BDC" w:rsidRPr="00654782" w:rsidRDefault="006D7BDC" w:rsidP="00E5605D">
            <w:pPr>
              <w:jc w:val="center"/>
              <w:rPr>
                <w:rFonts w:cs="Calibri"/>
                <w:b/>
                <w:szCs w:val="22"/>
                <w:vertAlign w:val="superscript"/>
              </w:rPr>
            </w:pPr>
            <w:r w:rsidRPr="00654782">
              <w:rPr>
                <w:rFonts w:cs="Calibri"/>
                <w:b/>
                <w:szCs w:val="22"/>
              </w:rPr>
              <w:t>Projections</w:t>
            </w:r>
          </w:p>
        </w:tc>
      </w:tr>
      <w:tr w:rsidR="006D7BDC" w:rsidRPr="00654782" w14:paraId="16B143CF" w14:textId="77777777" w:rsidTr="00B162FD">
        <w:tc>
          <w:tcPr>
            <w:tcW w:w="1477" w:type="pct"/>
            <w:vMerge/>
            <w:shd w:val="clear" w:color="auto" w:fill="D9D9D9"/>
            <w:tcMar>
              <w:top w:w="29" w:type="dxa"/>
              <w:left w:w="58" w:type="dxa"/>
              <w:bottom w:w="29" w:type="dxa"/>
              <w:right w:w="58" w:type="dxa"/>
            </w:tcMar>
            <w:vAlign w:val="bottom"/>
          </w:tcPr>
          <w:p w14:paraId="292E76A7" w14:textId="77777777" w:rsidR="006D7BDC" w:rsidRPr="00654782" w:rsidRDefault="006D7BDC" w:rsidP="00E5605D">
            <w:pPr>
              <w:jc w:val="center"/>
              <w:rPr>
                <w:rFonts w:cs="Calibri"/>
                <w:b/>
                <w:szCs w:val="22"/>
              </w:rPr>
            </w:pPr>
          </w:p>
        </w:tc>
        <w:tc>
          <w:tcPr>
            <w:tcW w:w="1479" w:type="pct"/>
            <w:gridSpan w:val="3"/>
            <w:shd w:val="clear" w:color="auto" w:fill="D9D9D9"/>
            <w:tcMar>
              <w:top w:w="29" w:type="dxa"/>
              <w:left w:w="58" w:type="dxa"/>
              <w:bottom w:w="29" w:type="dxa"/>
              <w:right w:w="58" w:type="dxa"/>
            </w:tcMar>
            <w:vAlign w:val="bottom"/>
          </w:tcPr>
          <w:p w14:paraId="768AA6D4" w14:textId="77777777" w:rsidR="006D7BDC" w:rsidRPr="00654782" w:rsidRDefault="006D7BDC" w:rsidP="00E5605D">
            <w:pPr>
              <w:jc w:val="center"/>
              <w:rPr>
                <w:rFonts w:cs="Calibri"/>
                <w:b/>
                <w:szCs w:val="22"/>
              </w:rPr>
            </w:pPr>
            <w:r w:rsidRPr="00654782">
              <w:rPr>
                <w:rFonts w:cs="Calibri"/>
                <w:b/>
                <w:szCs w:val="22"/>
              </w:rPr>
              <w:t>Calendar year</w:t>
            </w:r>
          </w:p>
        </w:tc>
        <w:tc>
          <w:tcPr>
            <w:tcW w:w="1001" w:type="pct"/>
            <w:gridSpan w:val="2"/>
            <w:shd w:val="clear" w:color="auto" w:fill="D9D9D9"/>
          </w:tcPr>
          <w:p w14:paraId="402EFBC4" w14:textId="77777777" w:rsidR="006D7BDC" w:rsidRPr="00654782" w:rsidRDefault="006D7BDC" w:rsidP="00E5605D">
            <w:pPr>
              <w:jc w:val="center"/>
              <w:rPr>
                <w:rFonts w:cs="Calibri"/>
                <w:b/>
                <w:szCs w:val="22"/>
              </w:rPr>
            </w:pPr>
            <w:r w:rsidRPr="00654782">
              <w:rPr>
                <w:rFonts w:cs="Calibri"/>
                <w:b/>
                <w:szCs w:val="22"/>
              </w:rPr>
              <w:t>January-</w:t>
            </w:r>
            <w:r w:rsidR="00177EDD">
              <w:rPr>
                <w:rFonts w:cs="Calibri"/>
                <w:b/>
                <w:szCs w:val="22"/>
              </w:rPr>
              <w:t>June</w:t>
            </w:r>
          </w:p>
        </w:tc>
        <w:tc>
          <w:tcPr>
            <w:tcW w:w="1042" w:type="pct"/>
            <w:gridSpan w:val="2"/>
            <w:shd w:val="clear" w:color="auto" w:fill="D9D9D9"/>
          </w:tcPr>
          <w:p w14:paraId="657D65A4" w14:textId="77777777" w:rsidR="006D7BDC" w:rsidRPr="00654782" w:rsidRDefault="006D7BDC" w:rsidP="00E5605D">
            <w:pPr>
              <w:jc w:val="center"/>
              <w:rPr>
                <w:rFonts w:cs="Calibri"/>
                <w:b/>
                <w:szCs w:val="22"/>
              </w:rPr>
            </w:pPr>
            <w:r w:rsidRPr="00654782">
              <w:rPr>
                <w:rFonts w:cs="Calibri"/>
                <w:b/>
                <w:szCs w:val="22"/>
              </w:rPr>
              <w:t>Calendar year</w:t>
            </w:r>
          </w:p>
        </w:tc>
      </w:tr>
      <w:tr w:rsidR="00B162FD" w:rsidRPr="00654782" w14:paraId="43F24827" w14:textId="77777777" w:rsidTr="00B162FD">
        <w:tc>
          <w:tcPr>
            <w:tcW w:w="1477" w:type="pct"/>
            <w:vMerge/>
            <w:shd w:val="clear" w:color="auto" w:fill="D9D9D9"/>
            <w:tcMar>
              <w:top w:w="29" w:type="dxa"/>
              <w:left w:w="58" w:type="dxa"/>
              <w:bottom w:w="29" w:type="dxa"/>
              <w:right w:w="58" w:type="dxa"/>
            </w:tcMar>
            <w:vAlign w:val="bottom"/>
          </w:tcPr>
          <w:p w14:paraId="29832003" w14:textId="77777777" w:rsidR="0002480B" w:rsidRPr="00654782" w:rsidRDefault="0002480B" w:rsidP="0002480B">
            <w:pPr>
              <w:jc w:val="center"/>
              <w:rPr>
                <w:rFonts w:cs="Calibri"/>
                <w:b/>
                <w:szCs w:val="22"/>
              </w:rPr>
            </w:pPr>
          </w:p>
        </w:tc>
        <w:tc>
          <w:tcPr>
            <w:tcW w:w="496" w:type="pct"/>
            <w:shd w:val="clear" w:color="auto" w:fill="D9D9D9"/>
            <w:tcMar>
              <w:top w:w="29" w:type="dxa"/>
              <w:left w:w="58" w:type="dxa"/>
              <w:bottom w:w="29" w:type="dxa"/>
              <w:right w:w="58" w:type="dxa"/>
            </w:tcMar>
            <w:vAlign w:val="bottom"/>
          </w:tcPr>
          <w:p w14:paraId="266FD554" w14:textId="77777777" w:rsidR="0002480B" w:rsidRPr="00654782" w:rsidRDefault="00177EDD" w:rsidP="0002480B">
            <w:pPr>
              <w:jc w:val="center"/>
              <w:rPr>
                <w:rFonts w:cs="Calibri"/>
                <w:b/>
                <w:szCs w:val="22"/>
              </w:rPr>
            </w:pPr>
            <w:r>
              <w:rPr>
                <w:rFonts w:cs="Calibri"/>
                <w:b/>
                <w:szCs w:val="22"/>
              </w:rPr>
              <w:t>2022</w:t>
            </w:r>
          </w:p>
        </w:tc>
        <w:tc>
          <w:tcPr>
            <w:tcW w:w="496" w:type="pct"/>
            <w:shd w:val="clear" w:color="auto" w:fill="D9D9D9"/>
            <w:tcMar>
              <w:top w:w="29" w:type="dxa"/>
              <w:left w:w="58" w:type="dxa"/>
              <w:bottom w:w="29" w:type="dxa"/>
              <w:right w:w="58" w:type="dxa"/>
            </w:tcMar>
            <w:vAlign w:val="bottom"/>
          </w:tcPr>
          <w:p w14:paraId="2B57C0DF" w14:textId="77777777" w:rsidR="0002480B" w:rsidRPr="00654782" w:rsidRDefault="00177EDD" w:rsidP="0002480B">
            <w:pPr>
              <w:jc w:val="center"/>
              <w:rPr>
                <w:rFonts w:cs="Calibri"/>
                <w:b/>
                <w:szCs w:val="22"/>
              </w:rPr>
            </w:pPr>
            <w:r>
              <w:rPr>
                <w:rFonts w:cs="Calibri"/>
                <w:b/>
                <w:szCs w:val="22"/>
              </w:rPr>
              <w:t>2023</w:t>
            </w:r>
          </w:p>
        </w:tc>
        <w:tc>
          <w:tcPr>
            <w:tcW w:w="487" w:type="pct"/>
            <w:shd w:val="clear" w:color="auto" w:fill="D9D9D9"/>
            <w:tcMar>
              <w:top w:w="29" w:type="dxa"/>
              <w:left w:w="58" w:type="dxa"/>
              <w:bottom w:w="29" w:type="dxa"/>
              <w:right w:w="58" w:type="dxa"/>
            </w:tcMar>
            <w:vAlign w:val="bottom"/>
          </w:tcPr>
          <w:p w14:paraId="608EFE2E" w14:textId="77777777" w:rsidR="0002480B" w:rsidRPr="00654782" w:rsidRDefault="00177EDD" w:rsidP="0002480B">
            <w:pPr>
              <w:jc w:val="center"/>
              <w:rPr>
                <w:rFonts w:cs="Calibri"/>
                <w:b/>
                <w:szCs w:val="22"/>
              </w:rPr>
            </w:pPr>
            <w:r>
              <w:rPr>
                <w:rFonts w:cs="Calibri"/>
                <w:b/>
                <w:szCs w:val="22"/>
              </w:rPr>
              <w:t>2024</w:t>
            </w:r>
          </w:p>
        </w:tc>
        <w:tc>
          <w:tcPr>
            <w:tcW w:w="505" w:type="pct"/>
            <w:shd w:val="clear" w:color="auto" w:fill="D9D9D9"/>
            <w:vAlign w:val="bottom"/>
          </w:tcPr>
          <w:p w14:paraId="68BA1C60" w14:textId="77777777" w:rsidR="0002480B" w:rsidRPr="00654782" w:rsidRDefault="00177EDD" w:rsidP="0002480B">
            <w:pPr>
              <w:jc w:val="center"/>
              <w:rPr>
                <w:rFonts w:cs="Calibri"/>
                <w:b/>
                <w:szCs w:val="22"/>
              </w:rPr>
            </w:pPr>
            <w:r>
              <w:rPr>
                <w:rFonts w:cs="Calibri"/>
                <w:b/>
                <w:szCs w:val="22"/>
              </w:rPr>
              <w:t>2024</w:t>
            </w:r>
          </w:p>
        </w:tc>
        <w:tc>
          <w:tcPr>
            <w:tcW w:w="496" w:type="pct"/>
            <w:shd w:val="clear" w:color="auto" w:fill="D9D9D9"/>
            <w:vAlign w:val="bottom"/>
          </w:tcPr>
          <w:p w14:paraId="46DF7DC5" w14:textId="77777777" w:rsidR="0002480B" w:rsidRPr="00654782" w:rsidRDefault="00177EDD" w:rsidP="0002480B">
            <w:pPr>
              <w:jc w:val="center"/>
              <w:rPr>
                <w:rFonts w:cs="Calibri"/>
                <w:b/>
                <w:szCs w:val="22"/>
              </w:rPr>
            </w:pPr>
            <w:r>
              <w:rPr>
                <w:rFonts w:cs="Calibri"/>
                <w:b/>
                <w:szCs w:val="22"/>
              </w:rPr>
              <w:t>2025</w:t>
            </w:r>
          </w:p>
        </w:tc>
        <w:tc>
          <w:tcPr>
            <w:tcW w:w="514" w:type="pct"/>
            <w:shd w:val="clear" w:color="auto" w:fill="D9D9D9"/>
          </w:tcPr>
          <w:p w14:paraId="06E8C1D1" w14:textId="77777777" w:rsidR="0002480B" w:rsidRPr="00654782" w:rsidRDefault="00177EDD" w:rsidP="0002480B">
            <w:pPr>
              <w:jc w:val="center"/>
              <w:rPr>
                <w:rFonts w:cs="Calibri"/>
                <w:b/>
                <w:szCs w:val="22"/>
              </w:rPr>
            </w:pPr>
            <w:r>
              <w:rPr>
                <w:rFonts w:cs="Calibri"/>
                <w:b/>
                <w:szCs w:val="22"/>
              </w:rPr>
              <w:t>2025</w:t>
            </w:r>
          </w:p>
        </w:tc>
        <w:tc>
          <w:tcPr>
            <w:tcW w:w="528" w:type="pct"/>
            <w:shd w:val="clear" w:color="auto" w:fill="D9D9D9"/>
          </w:tcPr>
          <w:p w14:paraId="2A601AD6" w14:textId="77777777" w:rsidR="0002480B" w:rsidRPr="00654782" w:rsidRDefault="00177EDD" w:rsidP="0002480B">
            <w:pPr>
              <w:jc w:val="center"/>
              <w:rPr>
                <w:rFonts w:cs="Calibri"/>
                <w:b/>
                <w:szCs w:val="22"/>
              </w:rPr>
            </w:pPr>
            <w:r>
              <w:rPr>
                <w:rFonts w:cs="Calibri"/>
                <w:b/>
                <w:szCs w:val="22"/>
              </w:rPr>
              <w:t>2026</w:t>
            </w:r>
          </w:p>
        </w:tc>
      </w:tr>
      <w:tr w:rsidR="00B162FD" w:rsidRPr="00654782" w14:paraId="1C3FE5FC" w14:textId="77777777" w:rsidTr="00B162FD">
        <w:tc>
          <w:tcPr>
            <w:tcW w:w="1477" w:type="pct"/>
            <w:shd w:val="clear" w:color="auto" w:fill="D9D9D9"/>
            <w:tcMar>
              <w:top w:w="29" w:type="dxa"/>
              <w:left w:w="58" w:type="dxa"/>
              <w:bottom w:w="29" w:type="dxa"/>
              <w:right w:w="58" w:type="dxa"/>
            </w:tcMar>
            <w:vAlign w:val="bottom"/>
          </w:tcPr>
          <w:p w14:paraId="40C6D3CA" w14:textId="77777777" w:rsidR="00720986" w:rsidRPr="00654782" w:rsidRDefault="00720986" w:rsidP="00720986">
            <w:pPr>
              <w:rPr>
                <w:rFonts w:cs="Calibri"/>
                <w:szCs w:val="22"/>
              </w:rPr>
            </w:pPr>
            <w:r w:rsidRPr="00654782">
              <w:rPr>
                <w:rFonts w:cs="Calibri"/>
                <w:szCs w:val="20"/>
              </w:rPr>
              <w:t>B + C – D – E – F –G – J = should equal zero ("0") or provide an explanation.</w:t>
            </w:r>
            <w:r w:rsidRPr="00654782">
              <w:rPr>
                <w:rFonts w:cs="Calibri"/>
                <w:szCs w:val="20"/>
                <w:vertAlign w:val="superscript"/>
              </w:rPr>
              <w:t>1</w:t>
            </w:r>
          </w:p>
        </w:tc>
        <w:tc>
          <w:tcPr>
            <w:tcW w:w="496" w:type="pct"/>
            <w:shd w:val="clear" w:color="auto" w:fill="D9D9D9"/>
            <w:tcMar>
              <w:top w:w="29" w:type="dxa"/>
              <w:left w:w="58" w:type="dxa"/>
              <w:bottom w:w="29" w:type="dxa"/>
              <w:right w:w="58" w:type="dxa"/>
            </w:tcMar>
            <w:vAlign w:val="bottom"/>
          </w:tcPr>
          <w:p w14:paraId="6239947D" w14:textId="77777777" w:rsidR="00367197"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2FE48CC3" w14:textId="77777777" w:rsidR="00367197" w:rsidRDefault="00367197" w:rsidP="00367197">
            <w:pPr>
              <w:jc w:val="right"/>
              <w:rPr>
                <w:rFonts w:cs="Calibri"/>
                <w:color w:val="000000"/>
                <w:szCs w:val="22"/>
              </w:rPr>
            </w:pPr>
            <w:r>
              <w:rPr>
                <w:rFonts w:cs="Calibri"/>
                <w:color w:val="000000"/>
                <w:szCs w:val="22"/>
              </w:rPr>
              <w:instrText>N_0163+N_0170-N_0177-N_0184-N_0191-N_0198-N_0205</w:instrText>
            </w:r>
          </w:p>
          <w:p w14:paraId="26B7BB22" w14:textId="7B00A151"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96" w:type="pct"/>
            <w:shd w:val="clear" w:color="auto" w:fill="D9D9D9"/>
            <w:tcMar>
              <w:top w:w="29" w:type="dxa"/>
              <w:left w:w="58" w:type="dxa"/>
              <w:bottom w:w="29" w:type="dxa"/>
              <w:right w:w="58" w:type="dxa"/>
            </w:tcMar>
            <w:vAlign w:val="bottom"/>
          </w:tcPr>
          <w:p w14:paraId="1A775FBA" w14:textId="77777777" w:rsidR="00367197"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4DC9F10A" w14:textId="77777777" w:rsidR="00367197" w:rsidRDefault="00367197" w:rsidP="00367197">
            <w:pPr>
              <w:jc w:val="right"/>
              <w:rPr>
                <w:rFonts w:cs="Calibri"/>
                <w:color w:val="000000"/>
                <w:szCs w:val="22"/>
              </w:rPr>
            </w:pPr>
            <w:r>
              <w:rPr>
                <w:rFonts w:cs="Calibri"/>
                <w:color w:val="000000"/>
                <w:szCs w:val="22"/>
              </w:rPr>
              <w:instrText>N_0164+N_0171-N_0178-N_0185-N_0192-N_0199-N_0206</w:instrText>
            </w:r>
          </w:p>
          <w:p w14:paraId="7192DD84" w14:textId="69F5EC4E"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87" w:type="pct"/>
            <w:shd w:val="clear" w:color="auto" w:fill="D9D9D9"/>
            <w:tcMar>
              <w:top w:w="29" w:type="dxa"/>
              <w:left w:w="58" w:type="dxa"/>
              <w:bottom w:w="29" w:type="dxa"/>
              <w:right w:w="58" w:type="dxa"/>
            </w:tcMar>
            <w:vAlign w:val="bottom"/>
          </w:tcPr>
          <w:p w14:paraId="099E3585" w14:textId="77777777" w:rsidR="00367197"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4312B435" w14:textId="77777777" w:rsidR="00367197" w:rsidRDefault="00367197" w:rsidP="00367197">
            <w:pPr>
              <w:jc w:val="right"/>
              <w:rPr>
                <w:rFonts w:cs="Calibri"/>
                <w:color w:val="000000"/>
                <w:szCs w:val="22"/>
              </w:rPr>
            </w:pPr>
            <w:r>
              <w:rPr>
                <w:rFonts w:cs="Calibri"/>
                <w:color w:val="000000"/>
                <w:szCs w:val="22"/>
              </w:rPr>
              <w:instrText>N_0165+N_0172-N_0179-N_0186-N_0193-N_0200-N_0207</w:instrText>
            </w:r>
          </w:p>
          <w:p w14:paraId="2A490CD0" w14:textId="5C5D7D56"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05" w:type="pct"/>
            <w:shd w:val="clear" w:color="auto" w:fill="D9D9D9"/>
            <w:vAlign w:val="bottom"/>
          </w:tcPr>
          <w:p w14:paraId="58B47EB8" w14:textId="77777777" w:rsidR="00367197"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5D1B79BD" w14:textId="77777777" w:rsidR="00367197" w:rsidRDefault="00367197" w:rsidP="00367197">
            <w:pPr>
              <w:jc w:val="right"/>
              <w:rPr>
                <w:rFonts w:cs="Calibri"/>
                <w:color w:val="000000"/>
                <w:szCs w:val="22"/>
              </w:rPr>
            </w:pPr>
            <w:r>
              <w:rPr>
                <w:rFonts w:cs="Calibri"/>
                <w:color w:val="000000"/>
                <w:szCs w:val="22"/>
              </w:rPr>
              <w:instrText>N_0166+N_0173-N_0180-N_0187-N_0194-N_0201-N_0208</w:instrText>
            </w:r>
          </w:p>
          <w:p w14:paraId="4F7D44C7" w14:textId="0EC28D54"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96" w:type="pct"/>
            <w:shd w:val="clear" w:color="auto" w:fill="D9D9D9"/>
            <w:vAlign w:val="bottom"/>
          </w:tcPr>
          <w:p w14:paraId="684A3D11" w14:textId="77777777" w:rsidR="00367197"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417E5643" w14:textId="77777777" w:rsidR="00367197" w:rsidRDefault="00367197" w:rsidP="00367197">
            <w:pPr>
              <w:jc w:val="right"/>
              <w:rPr>
                <w:rFonts w:cs="Calibri"/>
                <w:color w:val="000000"/>
                <w:szCs w:val="22"/>
              </w:rPr>
            </w:pPr>
            <w:r>
              <w:rPr>
                <w:rFonts w:cs="Calibri"/>
                <w:color w:val="000000"/>
                <w:szCs w:val="22"/>
              </w:rPr>
              <w:instrText>N_0167+N_0174-N_0181-N_0188-N_0195-N_0202-N_0209</w:instrText>
            </w:r>
          </w:p>
          <w:p w14:paraId="13C46F7F" w14:textId="2A7F14B5"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14" w:type="pct"/>
            <w:shd w:val="clear" w:color="auto" w:fill="D9D9D9"/>
            <w:vAlign w:val="bottom"/>
          </w:tcPr>
          <w:p w14:paraId="09FF321D" w14:textId="77777777" w:rsidR="00367197"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3C776A7C" w14:textId="77777777" w:rsidR="00367197" w:rsidRDefault="00367197" w:rsidP="00367197">
            <w:pPr>
              <w:jc w:val="right"/>
              <w:rPr>
                <w:rFonts w:cs="Calibri"/>
                <w:color w:val="000000"/>
                <w:szCs w:val="22"/>
              </w:rPr>
            </w:pPr>
            <w:r>
              <w:rPr>
                <w:rFonts w:cs="Calibri"/>
                <w:color w:val="000000"/>
                <w:szCs w:val="22"/>
              </w:rPr>
              <w:instrText>N_0168+N_0175-N_0182-N_0189-N_0196-N_0203-N_0210</w:instrText>
            </w:r>
          </w:p>
          <w:p w14:paraId="71F60F82" w14:textId="35E0BEA9"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28" w:type="pct"/>
            <w:shd w:val="clear" w:color="auto" w:fill="D9D9D9"/>
            <w:vAlign w:val="bottom"/>
          </w:tcPr>
          <w:p w14:paraId="05C6556D" w14:textId="77777777" w:rsidR="00367197"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10AB5FDB" w14:textId="77777777" w:rsidR="00367197" w:rsidRDefault="00367197" w:rsidP="00367197">
            <w:pPr>
              <w:jc w:val="right"/>
              <w:rPr>
                <w:rFonts w:cs="Calibri"/>
                <w:color w:val="000000"/>
                <w:szCs w:val="22"/>
              </w:rPr>
            </w:pPr>
            <w:r>
              <w:rPr>
                <w:rFonts w:cs="Calibri"/>
                <w:color w:val="000000"/>
                <w:szCs w:val="22"/>
              </w:rPr>
              <w:instrText>N_0169+N_0176-N_0183-N_0190-N_0197-N_0204-N_0211</w:instrText>
            </w:r>
          </w:p>
          <w:p w14:paraId="07BDED29" w14:textId="671E0583"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r w:rsidR="00720986" w:rsidRPr="00654782" w14:paraId="304E5416" w14:textId="77777777" w:rsidTr="00B162FD">
        <w:trPr>
          <w:trHeight w:val="250"/>
        </w:trPr>
        <w:tc>
          <w:tcPr>
            <w:tcW w:w="5000" w:type="pct"/>
            <w:gridSpan w:val="8"/>
            <w:shd w:val="clear" w:color="auto" w:fill="D9D9D9"/>
          </w:tcPr>
          <w:p w14:paraId="5A66AED7" w14:textId="70DEFD59" w:rsidR="00720986" w:rsidRPr="00654782" w:rsidRDefault="00720986" w:rsidP="00720986">
            <w:pPr>
              <w:tabs>
                <w:tab w:val="left" w:pos="10184"/>
              </w:tabs>
              <w:ind w:firstLine="302"/>
              <w:rPr>
                <w:rFonts w:cs="Calibri"/>
                <w:szCs w:val="18"/>
              </w:rPr>
            </w:pPr>
            <w:r w:rsidRPr="00654782">
              <w:rPr>
                <w:rFonts w:cs="Calibri"/>
                <w:szCs w:val="18"/>
                <w:vertAlign w:val="superscript"/>
              </w:rPr>
              <w:t>1</w:t>
            </w:r>
            <w:r w:rsidRPr="00654782">
              <w:rPr>
                <w:rFonts w:cs="Calibri"/>
                <w:szCs w:val="18"/>
              </w:rPr>
              <w:t xml:space="preserve"> Explanation if the calculated fields above are returning values other than zero (i.e., “0”) but are nonetheless accurate: </w:t>
            </w:r>
            <w:r w:rsidR="00C81FFD">
              <w:rPr>
                <w:rFonts w:cs="Calibri"/>
                <w:u w:val="single"/>
              </w:rPr>
              <w:fldChar w:fldCharType="begin">
                <w:ffData>
                  <w:name w:val="T_0214"/>
                  <w:enabled/>
                  <w:calcOnExit w:val="0"/>
                  <w:textInput/>
                </w:ffData>
              </w:fldChar>
            </w:r>
            <w:bookmarkStart w:id="216" w:name="T_0214"/>
            <w:r w:rsidR="00C81FFD">
              <w:rPr>
                <w:rFonts w:cs="Calibri"/>
                <w:u w:val="single"/>
              </w:rPr>
              <w:instrText xml:space="preserve"> FORMTEXT </w:instrText>
            </w:r>
            <w:r w:rsidR="00C81FFD">
              <w:rPr>
                <w:rFonts w:cs="Calibri"/>
                <w:u w:val="single"/>
              </w:rPr>
            </w:r>
            <w:r w:rsidR="00C81FFD">
              <w:rPr>
                <w:rFonts w:cs="Calibri"/>
                <w:u w:val="single"/>
              </w:rPr>
              <w:fldChar w:fldCharType="separate"/>
            </w:r>
            <w:r w:rsidR="00C81FFD">
              <w:rPr>
                <w:rFonts w:cs="Calibri"/>
                <w:noProof/>
                <w:u w:val="single"/>
              </w:rPr>
              <w:t> </w:t>
            </w:r>
            <w:r w:rsidR="00C81FFD">
              <w:rPr>
                <w:rFonts w:cs="Calibri"/>
                <w:noProof/>
                <w:u w:val="single"/>
              </w:rPr>
              <w:t> </w:t>
            </w:r>
            <w:r w:rsidR="00C81FFD">
              <w:rPr>
                <w:rFonts w:cs="Calibri"/>
                <w:noProof/>
                <w:u w:val="single"/>
              </w:rPr>
              <w:t> </w:t>
            </w:r>
            <w:r w:rsidR="00C81FFD">
              <w:rPr>
                <w:rFonts w:cs="Calibri"/>
                <w:noProof/>
                <w:u w:val="single"/>
              </w:rPr>
              <w:t> </w:t>
            </w:r>
            <w:r w:rsidR="00C81FFD">
              <w:rPr>
                <w:rFonts w:cs="Calibri"/>
                <w:noProof/>
                <w:u w:val="single"/>
              </w:rPr>
              <w:t> </w:t>
            </w:r>
            <w:r w:rsidR="00C81FFD">
              <w:rPr>
                <w:rFonts w:cs="Calibri"/>
                <w:u w:val="single"/>
              </w:rPr>
              <w:fldChar w:fldCharType="end"/>
            </w:r>
            <w:bookmarkEnd w:id="216"/>
            <w:r w:rsidR="008C0823" w:rsidRPr="00654782">
              <w:rPr>
                <w:rFonts w:cs="Calibri"/>
                <w:u w:val="single"/>
              </w:rPr>
              <w:t>.</w:t>
            </w:r>
          </w:p>
        </w:tc>
      </w:tr>
    </w:tbl>
    <w:p w14:paraId="47FC8BA3" w14:textId="77777777" w:rsidR="0090732B" w:rsidRDefault="0090732B" w:rsidP="006B7D72">
      <w:pPr>
        <w:ind w:left="720" w:hanging="720"/>
        <w:rPr>
          <w:rFonts w:cs="Calibri"/>
          <w:szCs w:val="22"/>
        </w:rPr>
      </w:pPr>
    </w:p>
    <w:p w14:paraId="3E85B62B" w14:textId="58235D3B" w:rsidR="006B7D72" w:rsidRPr="00654782" w:rsidRDefault="00177EDD" w:rsidP="006B7D72">
      <w:pPr>
        <w:ind w:left="720" w:hanging="720"/>
        <w:rPr>
          <w:rFonts w:cs="Calibri"/>
          <w:szCs w:val="22"/>
        </w:rPr>
      </w:pPr>
      <w:r>
        <w:rPr>
          <w:rFonts w:cs="Calibri"/>
          <w:szCs w:val="22"/>
        </w:rPr>
        <w:br w:type="page"/>
      </w:r>
      <w:r w:rsidR="006B7D72" w:rsidRPr="00654782">
        <w:rPr>
          <w:rFonts w:cs="Calibri"/>
          <w:szCs w:val="22"/>
        </w:rPr>
        <w:lastRenderedPageBreak/>
        <w:t>II-</w:t>
      </w:r>
      <w:r w:rsidR="008571D0">
        <w:rPr>
          <w:rFonts w:cs="Calibri"/>
          <w:szCs w:val="22"/>
        </w:rPr>
        <w:t>10</w:t>
      </w:r>
      <w:r w:rsidR="006B7D72" w:rsidRPr="00654782">
        <w:rPr>
          <w:rFonts w:cs="Calibri"/>
          <w:szCs w:val="22"/>
        </w:rPr>
        <w:t>.</w:t>
      </w:r>
      <w:r w:rsidR="006B7D72" w:rsidRPr="00654782">
        <w:rPr>
          <w:rFonts w:cs="Calibri"/>
          <w:szCs w:val="22"/>
        </w:rPr>
        <w:tab/>
      </w:r>
      <w:r w:rsidR="006B7D72" w:rsidRPr="00654782">
        <w:rPr>
          <w:rFonts w:cs="Calibri"/>
          <w:b/>
          <w:szCs w:val="22"/>
          <w:u w:val="single"/>
        </w:rPr>
        <w:t>Exports to the United States not produced by your firm</w:t>
      </w:r>
      <w:r w:rsidR="006B7D72" w:rsidRPr="00654782">
        <w:rPr>
          <w:rFonts w:cs="Calibri"/>
          <w:szCs w:val="22"/>
        </w:rPr>
        <w:t xml:space="preserve">.--Report your firm’s exports to the United States of </w:t>
      </w:r>
      <w:r w:rsidR="00E05100">
        <w:rPr>
          <w:rFonts w:eastAsia="SimSun" w:cs="Calibri"/>
          <w:szCs w:val="22"/>
          <w:lang w:eastAsia="zh-CN"/>
        </w:rPr>
        <w:t>erythritol</w:t>
      </w:r>
      <w:r w:rsidR="006B7D72" w:rsidRPr="00654782">
        <w:rPr>
          <w:rFonts w:eastAsia="SimSun" w:cs="Calibri"/>
          <w:szCs w:val="22"/>
          <w:lang w:eastAsia="zh-CN"/>
        </w:rPr>
        <w:t xml:space="preserve"> </w:t>
      </w:r>
      <w:r w:rsidR="006B7D72" w:rsidRPr="00654782">
        <w:rPr>
          <w:rFonts w:cs="Calibri"/>
          <w:szCs w:val="22"/>
        </w:rPr>
        <w:t xml:space="preserve">that was produced in </w:t>
      </w:r>
      <w:r w:rsidR="00BA6418">
        <w:rPr>
          <w:rFonts w:cs="Calibri"/>
          <w:szCs w:val="22"/>
        </w:rPr>
        <w:t>China</w:t>
      </w:r>
      <w:r w:rsidR="006B7D72" w:rsidRPr="00654782">
        <w:rPr>
          <w:rFonts w:cs="Calibri"/>
          <w:szCs w:val="22"/>
        </w:rPr>
        <w:t xml:space="preserve"> but not by your firm during the specified periods. Note these data should </w:t>
      </w:r>
      <w:r w:rsidR="006B7D72" w:rsidRPr="00654782">
        <w:rPr>
          <w:rFonts w:cs="Calibri"/>
          <w:b/>
          <w:szCs w:val="22"/>
          <w:u w:val="single"/>
        </w:rPr>
        <w:t>not</w:t>
      </w:r>
      <w:r w:rsidR="006B7D72" w:rsidRPr="00654782">
        <w:rPr>
          <w:rFonts w:cs="Calibri"/>
          <w:szCs w:val="22"/>
        </w:rPr>
        <w:t xml:space="preserve"> be included in question II-</w:t>
      </w:r>
      <w:r w:rsidR="00954D95">
        <w:rPr>
          <w:rFonts w:cs="Calibri"/>
          <w:szCs w:val="22"/>
        </w:rPr>
        <w:t>9</w:t>
      </w:r>
      <w:r w:rsidR="006B7D72" w:rsidRPr="00654782">
        <w:rPr>
          <w:rFonts w:cs="Calibri"/>
          <w:szCs w:val="22"/>
        </w:rPr>
        <w:t xml:space="preserve">. </w:t>
      </w:r>
    </w:p>
    <w:p w14:paraId="2AAA742D" w14:textId="77777777" w:rsidR="006B7D72" w:rsidRPr="00654782" w:rsidRDefault="006B7D72" w:rsidP="006B7D72">
      <w:pPr>
        <w:ind w:left="720"/>
        <w:rPr>
          <w:rFonts w:cs="Calibri"/>
          <w:szCs w:val="22"/>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041"/>
        <w:gridCol w:w="1041"/>
        <w:gridCol w:w="1068"/>
        <w:gridCol w:w="1015"/>
        <w:gridCol w:w="1055"/>
        <w:gridCol w:w="990"/>
        <w:gridCol w:w="1080"/>
      </w:tblGrid>
      <w:tr w:rsidR="006B7D72" w:rsidRPr="00654782" w14:paraId="3BDC9EE3" w14:textId="77777777" w:rsidTr="00B05E6F">
        <w:tc>
          <w:tcPr>
            <w:tcW w:w="10350" w:type="dxa"/>
            <w:gridSpan w:val="8"/>
            <w:shd w:val="clear" w:color="auto" w:fill="auto"/>
            <w:tcMar>
              <w:top w:w="29" w:type="dxa"/>
              <w:left w:w="58" w:type="dxa"/>
              <w:bottom w:w="29" w:type="dxa"/>
              <w:right w:w="58" w:type="dxa"/>
            </w:tcMar>
            <w:vAlign w:val="bottom"/>
          </w:tcPr>
          <w:p w14:paraId="6837B30B" w14:textId="7517670A" w:rsidR="006B7D72" w:rsidRPr="00654782" w:rsidRDefault="006B7D72" w:rsidP="00B05E6F">
            <w:pPr>
              <w:jc w:val="center"/>
              <w:rPr>
                <w:rFonts w:cs="Calibri"/>
                <w:b/>
                <w:sz w:val="20"/>
                <w:szCs w:val="20"/>
              </w:rPr>
            </w:pPr>
            <w:r w:rsidRPr="00654782">
              <w:rPr>
                <w:rFonts w:cs="Calibri"/>
                <w:b/>
                <w:szCs w:val="22"/>
              </w:rPr>
              <w:t>Quantity (</w:t>
            </w:r>
            <w:r w:rsidRPr="00654782">
              <w:rPr>
                <w:rFonts w:cs="Calibri"/>
                <w:b/>
                <w:i/>
                <w:szCs w:val="22"/>
              </w:rPr>
              <w:t xml:space="preserve">in </w:t>
            </w:r>
            <w:r w:rsidR="00BA6418">
              <w:rPr>
                <w:rFonts w:cs="Calibri"/>
                <w:b/>
                <w:i/>
                <w:szCs w:val="22"/>
              </w:rPr>
              <w:t>1,000 pounds</w:t>
            </w:r>
            <w:r w:rsidRPr="00654782">
              <w:rPr>
                <w:rFonts w:cs="Calibri"/>
                <w:b/>
                <w:szCs w:val="22"/>
              </w:rPr>
              <w:t>)</w:t>
            </w:r>
          </w:p>
        </w:tc>
      </w:tr>
      <w:tr w:rsidR="006B7D72" w:rsidRPr="00654782" w14:paraId="5F0C8ADB" w14:textId="77777777" w:rsidTr="00B05E6F">
        <w:tc>
          <w:tcPr>
            <w:tcW w:w="3060" w:type="dxa"/>
            <w:vMerge w:val="restart"/>
            <w:shd w:val="clear" w:color="auto" w:fill="auto"/>
            <w:tcMar>
              <w:top w:w="29" w:type="dxa"/>
              <w:left w:w="58" w:type="dxa"/>
              <w:bottom w:w="29" w:type="dxa"/>
              <w:right w:w="58" w:type="dxa"/>
            </w:tcMar>
            <w:vAlign w:val="bottom"/>
          </w:tcPr>
          <w:p w14:paraId="19C847E7" w14:textId="77777777" w:rsidR="006B7D72" w:rsidRPr="00654782" w:rsidRDefault="006B7D72" w:rsidP="00B05E6F">
            <w:pPr>
              <w:jc w:val="center"/>
              <w:rPr>
                <w:rFonts w:cs="Calibri"/>
                <w:b/>
                <w:szCs w:val="22"/>
              </w:rPr>
            </w:pPr>
            <w:r w:rsidRPr="00654782">
              <w:rPr>
                <w:rFonts w:cs="Calibri"/>
                <w:b/>
                <w:szCs w:val="22"/>
              </w:rPr>
              <w:t>Item</w:t>
            </w:r>
          </w:p>
        </w:tc>
        <w:tc>
          <w:tcPr>
            <w:tcW w:w="5220" w:type="dxa"/>
            <w:gridSpan w:val="5"/>
            <w:shd w:val="clear" w:color="auto" w:fill="auto"/>
            <w:tcMar>
              <w:top w:w="29" w:type="dxa"/>
              <w:left w:w="58" w:type="dxa"/>
              <w:bottom w:w="29" w:type="dxa"/>
              <w:right w:w="58" w:type="dxa"/>
            </w:tcMar>
            <w:vAlign w:val="bottom"/>
          </w:tcPr>
          <w:p w14:paraId="337B2FCD" w14:textId="77777777" w:rsidR="006B7D72" w:rsidRPr="00654782" w:rsidRDefault="006B7D72" w:rsidP="00B05E6F">
            <w:pPr>
              <w:jc w:val="center"/>
              <w:rPr>
                <w:rFonts w:cs="Calibri"/>
                <w:b/>
                <w:szCs w:val="22"/>
                <w:vertAlign w:val="superscript"/>
              </w:rPr>
            </w:pPr>
            <w:r w:rsidRPr="00654782">
              <w:rPr>
                <w:rFonts w:cs="Calibri"/>
                <w:b/>
                <w:szCs w:val="22"/>
              </w:rPr>
              <w:t>Actual experience</w:t>
            </w:r>
          </w:p>
        </w:tc>
        <w:tc>
          <w:tcPr>
            <w:tcW w:w="2070" w:type="dxa"/>
            <w:gridSpan w:val="2"/>
          </w:tcPr>
          <w:p w14:paraId="17E59EDF" w14:textId="77777777" w:rsidR="006B7D72" w:rsidRPr="00654782" w:rsidRDefault="006B7D72" w:rsidP="00B05E6F">
            <w:pPr>
              <w:jc w:val="center"/>
              <w:rPr>
                <w:rFonts w:cs="Calibri"/>
                <w:b/>
                <w:szCs w:val="22"/>
              </w:rPr>
            </w:pPr>
            <w:r w:rsidRPr="00654782">
              <w:rPr>
                <w:rFonts w:cs="Calibri"/>
                <w:b/>
                <w:szCs w:val="22"/>
              </w:rPr>
              <w:t>Projections</w:t>
            </w:r>
          </w:p>
        </w:tc>
      </w:tr>
      <w:tr w:rsidR="006B7D72" w:rsidRPr="00654782" w14:paraId="3DB5738E" w14:textId="77777777" w:rsidTr="00B05E6F">
        <w:tc>
          <w:tcPr>
            <w:tcW w:w="3060" w:type="dxa"/>
            <w:vMerge/>
            <w:shd w:val="clear" w:color="auto" w:fill="auto"/>
            <w:tcMar>
              <w:top w:w="29" w:type="dxa"/>
              <w:left w:w="58" w:type="dxa"/>
              <w:bottom w:w="29" w:type="dxa"/>
              <w:right w:w="58" w:type="dxa"/>
            </w:tcMar>
            <w:vAlign w:val="bottom"/>
          </w:tcPr>
          <w:p w14:paraId="7F37D616" w14:textId="77777777" w:rsidR="006B7D72" w:rsidRPr="00654782" w:rsidRDefault="006B7D72" w:rsidP="00B05E6F">
            <w:pPr>
              <w:jc w:val="center"/>
              <w:rPr>
                <w:rFonts w:cs="Calibri"/>
                <w:b/>
                <w:szCs w:val="22"/>
              </w:rPr>
            </w:pPr>
          </w:p>
        </w:tc>
        <w:tc>
          <w:tcPr>
            <w:tcW w:w="3150" w:type="dxa"/>
            <w:gridSpan w:val="3"/>
            <w:shd w:val="clear" w:color="auto" w:fill="auto"/>
            <w:tcMar>
              <w:top w:w="29" w:type="dxa"/>
              <w:left w:w="58" w:type="dxa"/>
              <w:bottom w:w="29" w:type="dxa"/>
              <w:right w:w="58" w:type="dxa"/>
            </w:tcMar>
            <w:vAlign w:val="bottom"/>
          </w:tcPr>
          <w:p w14:paraId="1C1D04BA" w14:textId="77777777" w:rsidR="006B7D72" w:rsidRPr="00654782" w:rsidRDefault="006B7D72" w:rsidP="00B05E6F">
            <w:pPr>
              <w:jc w:val="center"/>
              <w:rPr>
                <w:rFonts w:cs="Calibri"/>
                <w:b/>
                <w:szCs w:val="22"/>
              </w:rPr>
            </w:pPr>
            <w:r w:rsidRPr="00654782">
              <w:rPr>
                <w:rFonts w:cs="Calibri"/>
                <w:b/>
                <w:szCs w:val="22"/>
              </w:rPr>
              <w:t>Calendar year</w:t>
            </w:r>
          </w:p>
        </w:tc>
        <w:tc>
          <w:tcPr>
            <w:tcW w:w="2070" w:type="dxa"/>
            <w:gridSpan w:val="2"/>
            <w:shd w:val="clear" w:color="auto" w:fill="auto"/>
          </w:tcPr>
          <w:p w14:paraId="204B1B6E" w14:textId="77777777" w:rsidR="006B7D72" w:rsidRPr="00654782" w:rsidRDefault="006B7D72" w:rsidP="00B05E6F">
            <w:pPr>
              <w:jc w:val="center"/>
              <w:rPr>
                <w:rFonts w:cs="Calibri"/>
                <w:b/>
                <w:szCs w:val="22"/>
              </w:rPr>
            </w:pPr>
            <w:r w:rsidRPr="00654782">
              <w:rPr>
                <w:rFonts w:cs="Calibri"/>
                <w:b/>
                <w:szCs w:val="22"/>
              </w:rPr>
              <w:t>January-</w:t>
            </w:r>
            <w:r w:rsidR="00177EDD">
              <w:rPr>
                <w:rFonts w:cs="Calibri"/>
                <w:b/>
                <w:szCs w:val="22"/>
              </w:rPr>
              <w:t>June</w:t>
            </w:r>
          </w:p>
        </w:tc>
        <w:tc>
          <w:tcPr>
            <w:tcW w:w="2070" w:type="dxa"/>
            <w:gridSpan w:val="2"/>
          </w:tcPr>
          <w:p w14:paraId="7C6805DA" w14:textId="77777777" w:rsidR="006B7D72" w:rsidRPr="00654782" w:rsidRDefault="006B7D72" w:rsidP="00B05E6F">
            <w:pPr>
              <w:jc w:val="center"/>
              <w:rPr>
                <w:rFonts w:cs="Calibri"/>
                <w:b/>
                <w:szCs w:val="22"/>
              </w:rPr>
            </w:pPr>
            <w:r w:rsidRPr="00654782">
              <w:rPr>
                <w:rFonts w:cs="Calibri"/>
                <w:b/>
                <w:szCs w:val="22"/>
              </w:rPr>
              <w:t>Calendar year</w:t>
            </w:r>
          </w:p>
        </w:tc>
      </w:tr>
      <w:tr w:rsidR="0002480B" w:rsidRPr="00654782" w14:paraId="7D87482D" w14:textId="77777777" w:rsidTr="00707ADB">
        <w:tc>
          <w:tcPr>
            <w:tcW w:w="3060" w:type="dxa"/>
            <w:vMerge/>
            <w:shd w:val="clear" w:color="auto" w:fill="auto"/>
            <w:tcMar>
              <w:top w:w="29" w:type="dxa"/>
              <w:left w:w="58" w:type="dxa"/>
              <w:bottom w:w="29" w:type="dxa"/>
              <w:right w:w="58" w:type="dxa"/>
            </w:tcMar>
            <w:vAlign w:val="bottom"/>
          </w:tcPr>
          <w:p w14:paraId="751EF60F" w14:textId="77777777" w:rsidR="0002480B" w:rsidRPr="00654782" w:rsidRDefault="0002480B" w:rsidP="0002480B">
            <w:pPr>
              <w:jc w:val="center"/>
              <w:rPr>
                <w:rFonts w:cs="Calibri"/>
                <w:b/>
                <w:szCs w:val="22"/>
              </w:rPr>
            </w:pPr>
          </w:p>
        </w:tc>
        <w:tc>
          <w:tcPr>
            <w:tcW w:w="1041" w:type="dxa"/>
            <w:shd w:val="clear" w:color="auto" w:fill="auto"/>
            <w:tcMar>
              <w:top w:w="29" w:type="dxa"/>
              <w:left w:w="58" w:type="dxa"/>
              <w:bottom w:w="29" w:type="dxa"/>
              <w:right w:w="58" w:type="dxa"/>
            </w:tcMar>
            <w:vAlign w:val="bottom"/>
          </w:tcPr>
          <w:p w14:paraId="3FD297BC" w14:textId="77777777" w:rsidR="0002480B" w:rsidRPr="00654782" w:rsidRDefault="00177EDD" w:rsidP="0002480B">
            <w:pPr>
              <w:jc w:val="center"/>
              <w:rPr>
                <w:rFonts w:cs="Calibri"/>
                <w:b/>
                <w:szCs w:val="22"/>
              </w:rPr>
            </w:pPr>
            <w:r>
              <w:rPr>
                <w:rFonts w:cs="Calibri"/>
                <w:b/>
                <w:szCs w:val="22"/>
              </w:rPr>
              <w:t>2022</w:t>
            </w:r>
          </w:p>
        </w:tc>
        <w:tc>
          <w:tcPr>
            <w:tcW w:w="1041" w:type="dxa"/>
            <w:shd w:val="clear" w:color="auto" w:fill="auto"/>
            <w:tcMar>
              <w:top w:w="29" w:type="dxa"/>
              <w:left w:w="58" w:type="dxa"/>
              <w:bottom w:w="29" w:type="dxa"/>
              <w:right w:w="58" w:type="dxa"/>
            </w:tcMar>
            <w:vAlign w:val="bottom"/>
          </w:tcPr>
          <w:p w14:paraId="0D13CB8F" w14:textId="77777777" w:rsidR="0002480B" w:rsidRPr="00654782" w:rsidRDefault="00177EDD" w:rsidP="0002480B">
            <w:pPr>
              <w:jc w:val="center"/>
              <w:rPr>
                <w:rFonts w:cs="Calibri"/>
                <w:b/>
                <w:szCs w:val="22"/>
              </w:rPr>
            </w:pPr>
            <w:r>
              <w:rPr>
                <w:rFonts w:cs="Calibri"/>
                <w:b/>
                <w:szCs w:val="22"/>
              </w:rPr>
              <w:t>2023</w:t>
            </w:r>
          </w:p>
        </w:tc>
        <w:tc>
          <w:tcPr>
            <w:tcW w:w="1068" w:type="dxa"/>
            <w:shd w:val="clear" w:color="auto" w:fill="auto"/>
            <w:tcMar>
              <w:top w:w="29" w:type="dxa"/>
              <w:left w:w="58" w:type="dxa"/>
              <w:bottom w:w="29" w:type="dxa"/>
              <w:right w:w="58" w:type="dxa"/>
            </w:tcMar>
            <w:vAlign w:val="bottom"/>
          </w:tcPr>
          <w:p w14:paraId="4B74F2A2" w14:textId="77777777" w:rsidR="0002480B" w:rsidRPr="00654782" w:rsidRDefault="00177EDD" w:rsidP="0002480B">
            <w:pPr>
              <w:jc w:val="center"/>
              <w:rPr>
                <w:rFonts w:cs="Calibri"/>
                <w:b/>
                <w:szCs w:val="22"/>
              </w:rPr>
            </w:pPr>
            <w:r>
              <w:rPr>
                <w:rFonts w:cs="Calibri"/>
                <w:b/>
                <w:szCs w:val="22"/>
              </w:rPr>
              <w:t>2024</w:t>
            </w:r>
          </w:p>
        </w:tc>
        <w:tc>
          <w:tcPr>
            <w:tcW w:w="1015" w:type="dxa"/>
            <w:shd w:val="clear" w:color="auto" w:fill="auto"/>
            <w:vAlign w:val="bottom"/>
          </w:tcPr>
          <w:p w14:paraId="608D07D7" w14:textId="77777777" w:rsidR="0002480B" w:rsidRPr="00654782" w:rsidRDefault="00177EDD" w:rsidP="0002480B">
            <w:pPr>
              <w:jc w:val="center"/>
              <w:rPr>
                <w:rFonts w:cs="Calibri"/>
                <w:b/>
                <w:szCs w:val="22"/>
              </w:rPr>
            </w:pPr>
            <w:r>
              <w:rPr>
                <w:rFonts w:cs="Calibri"/>
                <w:b/>
                <w:szCs w:val="22"/>
              </w:rPr>
              <w:t>2024</w:t>
            </w:r>
          </w:p>
        </w:tc>
        <w:tc>
          <w:tcPr>
            <w:tcW w:w="1055" w:type="dxa"/>
            <w:shd w:val="clear" w:color="auto" w:fill="auto"/>
            <w:vAlign w:val="bottom"/>
          </w:tcPr>
          <w:p w14:paraId="1D72BEE4" w14:textId="77777777" w:rsidR="0002480B" w:rsidRPr="00654782" w:rsidRDefault="00177EDD" w:rsidP="0002480B">
            <w:pPr>
              <w:jc w:val="center"/>
              <w:rPr>
                <w:rFonts w:cs="Calibri"/>
                <w:b/>
                <w:szCs w:val="22"/>
              </w:rPr>
            </w:pPr>
            <w:r>
              <w:rPr>
                <w:rFonts w:cs="Calibri"/>
                <w:b/>
                <w:szCs w:val="22"/>
              </w:rPr>
              <w:t>2025</w:t>
            </w:r>
          </w:p>
        </w:tc>
        <w:tc>
          <w:tcPr>
            <w:tcW w:w="990" w:type="dxa"/>
          </w:tcPr>
          <w:p w14:paraId="5611E700" w14:textId="77777777" w:rsidR="0002480B" w:rsidRPr="00654782" w:rsidRDefault="00177EDD" w:rsidP="0002480B">
            <w:pPr>
              <w:jc w:val="center"/>
              <w:rPr>
                <w:rFonts w:cs="Calibri"/>
                <w:b/>
                <w:szCs w:val="22"/>
              </w:rPr>
            </w:pPr>
            <w:r>
              <w:rPr>
                <w:rFonts w:cs="Calibri"/>
                <w:b/>
                <w:szCs w:val="22"/>
              </w:rPr>
              <w:t>2025</w:t>
            </w:r>
          </w:p>
        </w:tc>
        <w:tc>
          <w:tcPr>
            <w:tcW w:w="1080" w:type="dxa"/>
          </w:tcPr>
          <w:p w14:paraId="07D7D15B" w14:textId="77777777" w:rsidR="0002480B" w:rsidRPr="00654782" w:rsidRDefault="00177EDD" w:rsidP="0002480B">
            <w:pPr>
              <w:jc w:val="center"/>
              <w:rPr>
                <w:rFonts w:cs="Calibri"/>
                <w:b/>
                <w:szCs w:val="22"/>
              </w:rPr>
            </w:pPr>
            <w:r>
              <w:rPr>
                <w:rFonts w:cs="Calibri"/>
                <w:b/>
                <w:szCs w:val="22"/>
              </w:rPr>
              <w:t>2026</w:t>
            </w:r>
          </w:p>
        </w:tc>
      </w:tr>
      <w:tr w:rsidR="00720986" w:rsidRPr="00654782" w14:paraId="07222C0D" w14:textId="77777777" w:rsidTr="00B05E6F">
        <w:tc>
          <w:tcPr>
            <w:tcW w:w="3060" w:type="dxa"/>
            <w:shd w:val="clear" w:color="auto" w:fill="auto"/>
            <w:tcMar>
              <w:top w:w="29" w:type="dxa"/>
              <w:left w:w="58" w:type="dxa"/>
              <w:bottom w:w="29" w:type="dxa"/>
              <w:right w:w="58" w:type="dxa"/>
            </w:tcMar>
            <w:vAlign w:val="bottom"/>
          </w:tcPr>
          <w:p w14:paraId="49E8E86C" w14:textId="77777777" w:rsidR="00720986" w:rsidRPr="00654782" w:rsidRDefault="00720986" w:rsidP="00720986">
            <w:pPr>
              <w:rPr>
                <w:rFonts w:cs="Calibri"/>
                <w:szCs w:val="22"/>
              </w:rPr>
            </w:pPr>
            <w:r w:rsidRPr="00654782">
              <w:rPr>
                <w:rFonts w:cs="Calibri"/>
                <w:szCs w:val="22"/>
              </w:rPr>
              <w:t xml:space="preserve">Exports of </w:t>
            </w:r>
            <w:r w:rsidR="00E05100">
              <w:rPr>
                <w:rFonts w:eastAsia="SimSun" w:cs="Calibri"/>
                <w:szCs w:val="22"/>
                <w:lang w:eastAsia="zh-CN"/>
              </w:rPr>
              <w:t>erythritol</w:t>
            </w:r>
            <w:r w:rsidRPr="00654782">
              <w:rPr>
                <w:rFonts w:cs="Calibri"/>
                <w:szCs w:val="22"/>
              </w:rPr>
              <w:t xml:space="preserve"> to the United States not produced by your firm</w:t>
            </w:r>
            <w:r w:rsidRPr="00654782">
              <w:rPr>
                <w:rFonts w:cs="Calibri"/>
                <w:szCs w:val="22"/>
                <w:vertAlign w:val="superscript"/>
              </w:rPr>
              <w:t>1</w:t>
            </w:r>
          </w:p>
        </w:tc>
        <w:tc>
          <w:tcPr>
            <w:tcW w:w="1041" w:type="dxa"/>
            <w:shd w:val="clear" w:color="auto" w:fill="auto"/>
            <w:tcMar>
              <w:top w:w="29" w:type="dxa"/>
              <w:left w:w="58" w:type="dxa"/>
              <w:bottom w:w="29" w:type="dxa"/>
              <w:right w:w="58" w:type="dxa"/>
            </w:tcMar>
            <w:vAlign w:val="bottom"/>
          </w:tcPr>
          <w:p w14:paraId="07295DAA" w14:textId="381EEE26" w:rsidR="00720986" w:rsidRPr="00654782" w:rsidRDefault="00C81FFD" w:rsidP="00720986">
            <w:pPr>
              <w:jc w:val="right"/>
              <w:rPr>
                <w:rFonts w:cs="Calibri"/>
                <w:szCs w:val="22"/>
              </w:rPr>
            </w:pPr>
            <w:r>
              <w:rPr>
                <w:rFonts w:cs="Calibri"/>
                <w:szCs w:val="22"/>
              </w:rPr>
              <w:fldChar w:fldCharType="begin">
                <w:ffData>
                  <w:name w:val="N_0215"/>
                  <w:enabled/>
                  <w:calcOnExit w:val="0"/>
                  <w:textInput>
                    <w:type w:val="number"/>
                    <w:format w:val="#,##0"/>
                  </w:textInput>
                </w:ffData>
              </w:fldChar>
            </w:r>
            <w:bookmarkStart w:id="217"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c>
          <w:tcPr>
            <w:tcW w:w="1041" w:type="dxa"/>
            <w:shd w:val="clear" w:color="auto" w:fill="auto"/>
            <w:tcMar>
              <w:top w:w="29" w:type="dxa"/>
              <w:left w:w="58" w:type="dxa"/>
              <w:bottom w:w="29" w:type="dxa"/>
              <w:right w:w="58" w:type="dxa"/>
            </w:tcMar>
            <w:vAlign w:val="bottom"/>
          </w:tcPr>
          <w:p w14:paraId="58FB01D9" w14:textId="4D2258B8" w:rsidR="00720986" w:rsidRPr="00654782" w:rsidRDefault="00C81FFD" w:rsidP="00720986">
            <w:pPr>
              <w:jc w:val="right"/>
              <w:rPr>
                <w:rFonts w:cs="Calibri"/>
                <w:szCs w:val="22"/>
              </w:rPr>
            </w:pPr>
            <w:r>
              <w:rPr>
                <w:rFonts w:cs="Calibri"/>
                <w:szCs w:val="22"/>
              </w:rPr>
              <w:fldChar w:fldCharType="begin">
                <w:ffData>
                  <w:name w:val="N_0216"/>
                  <w:enabled/>
                  <w:calcOnExit w:val="0"/>
                  <w:textInput>
                    <w:type w:val="number"/>
                    <w:format w:val="#,##0"/>
                  </w:textInput>
                </w:ffData>
              </w:fldChar>
            </w:r>
            <w:bookmarkStart w:id="218"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c>
          <w:tcPr>
            <w:tcW w:w="1068" w:type="dxa"/>
            <w:shd w:val="clear" w:color="auto" w:fill="auto"/>
            <w:tcMar>
              <w:top w:w="29" w:type="dxa"/>
              <w:left w:w="58" w:type="dxa"/>
              <w:bottom w:w="29" w:type="dxa"/>
              <w:right w:w="58" w:type="dxa"/>
            </w:tcMar>
            <w:vAlign w:val="bottom"/>
          </w:tcPr>
          <w:p w14:paraId="3082B96D" w14:textId="118F1781" w:rsidR="00720986" w:rsidRPr="00654782" w:rsidRDefault="00C81FFD" w:rsidP="00720986">
            <w:pPr>
              <w:jc w:val="right"/>
              <w:rPr>
                <w:rFonts w:cs="Calibri"/>
                <w:szCs w:val="22"/>
              </w:rPr>
            </w:pPr>
            <w:r>
              <w:rPr>
                <w:rFonts w:cs="Calibri"/>
                <w:szCs w:val="22"/>
              </w:rPr>
              <w:fldChar w:fldCharType="begin">
                <w:ffData>
                  <w:name w:val="N_0217"/>
                  <w:enabled/>
                  <w:calcOnExit w:val="0"/>
                  <w:textInput>
                    <w:type w:val="number"/>
                    <w:format w:val="#,##0"/>
                  </w:textInput>
                </w:ffData>
              </w:fldChar>
            </w:r>
            <w:bookmarkStart w:id="219"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c>
          <w:tcPr>
            <w:tcW w:w="1015" w:type="dxa"/>
            <w:shd w:val="clear" w:color="auto" w:fill="auto"/>
            <w:vAlign w:val="bottom"/>
          </w:tcPr>
          <w:p w14:paraId="22104B0A" w14:textId="3FDBD9CA" w:rsidR="00720986" w:rsidRPr="00654782" w:rsidRDefault="00C81FFD" w:rsidP="00720986">
            <w:pPr>
              <w:jc w:val="right"/>
              <w:rPr>
                <w:rFonts w:cs="Calibri"/>
                <w:szCs w:val="22"/>
              </w:rPr>
            </w:pPr>
            <w:r>
              <w:rPr>
                <w:rFonts w:cs="Calibri"/>
                <w:szCs w:val="22"/>
              </w:rPr>
              <w:fldChar w:fldCharType="begin">
                <w:ffData>
                  <w:name w:val="N_0218"/>
                  <w:enabled/>
                  <w:calcOnExit w:val="0"/>
                  <w:textInput>
                    <w:type w:val="number"/>
                    <w:format w:val="#,##0"/>
                  </w:textInput>
                </w:ffData>
              </w:fldChar>
            </w:r>
            <w:bookmarkStart w:id="220"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c>
          <w:tcPr>
            <w:tcW w:w="1055" w:type="dxa"/>
            <w:shd w:val="clear" w:color="auto" w:fill="auto"/>
            <w:vAlign w:val="bottom"/>
          </w:tcPr>
          <w:p w14:paraId="661B7A33" w14:textId="3B08D572" w:rsidR="00720986" w:rsidRPr="00654782" w:rsidRDefault="00C81FFD" w:rsidP="00720986">
            <w:pPr>
              <w:jc w:val="right"/>
              <w:rPr>
                <w:rFonts w:cs="Calibri"/>
                <w:szCs w:val="22"/>
              </w:rPr>
            </w:pPr>
            <w:r>
              <w:rPr>
                <w:rFonts w:cs="Calibri"/>
                <w:szCs w:val="22"/>
              </w:rPr>
              <w:fldChar w:fldCharType="begin">
                <w:ffData>
                  <w:name w:val="N_0219"/>
                  <w:enabled/>
                  <w:calcOnExit w:val="0"/>
                  <w:textInput>
                    <w:type w:val="number"/>
                    <w:format w:val="#,##0"/>
                  </w:textInput>
                </w:ffData>
              </w:fldChar>
            </w:r>
            <w:bookmarkStart w:id="221"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c>
          <w:tcPr>
            <w:tcW w:w="990" w:type="dxa"/>
            <w:vAlign w:val="bottom"/>
          </w:tcPr>
          <w:p w14:paraId="472BDFE0" w14:textId="0D93DF68" w:rsidR="00720986" w:rsidRPr="00654782" w:rsidRDefault="00C81FFD" w:rsidP="00720986">
            <w:pPr>
              <w:jc w:val="right"/>
              <w:rPr>
                <w:rFonts w:cs="Calibri"/>
                <w:szCs w:val="22"/>
              </w:rPr>
            </w:pPr>
            <w:r>
              <w:rPr>
                <w:rFonts w:cs="Calibri"/>
                <w:szCs w:val="22"/>
              </w:rPr>
              <w:fldChar w:fldCharType="begin">
                <w:ffData>
                  <w:name w:val="N_0220"/>
                  <w:enabled/>
                  <w:calcOnExit w:val="0"/>
                  <w:textInput>
                    <w:type w:val="number"/>
                    <w:format w:val="#,##0"/>
                  </w:textInput>
                </w:ffData>
              </w:fldChar>
            </w:r>
            <w:bookmarkStart w:id="222"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c>
          <w:tcPr>
            <w:tcW w:w="1080" w:type="dxa"/>
            <w:vAlign w:val="bottom"/>
          </w:tcPr>
          <w:p w14:paraId="79387D0C" w14:textId="1109B933" w:rsidR="00720986" w:rsidRPr="00654782" w:rsidRDefault="00C81FFD" w:rsidP="00720986">
            <w:pPr>
              <w:jc w:val="right"/>
              <w:rPr>
                <w:rFonts w:cs="Calibri"/>
                <w:szCs w:val="22"/>
              </w:rPr>
            </w:pPr>
            <w:r>
              <w:rPr>
                <w:rFonts w:cs="Calibri"/>
                <w:szCs w:val="22"/>
              </w:rPr>
              <w:fldChar w:fldCharType="begin">
                <w:ffData>
                  <w:name w:val="N_0221"/>
                  <w:enabled/>
                  <w:calcOnExit w:val="0"/>
                  <w:textInput>
                    <w:type w:val="number"/>
                    <w:format w:val="#,##0"/>
                  </w:textInput>
                </w:ffData>
              </w:fldChar>
            </w:r>
            <w:bookmarkStart w:id="223"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r>
      <w:tr w:rsidR="00720986" w:rsidRPr="00654782" w14:paraId="42BD62D3" w14:textId="77777777" w:rsidTr="00B05E6F">
        <w:trPr>
          <w:trHeight w:val="186"/>
        </w:trPr>
        <w:tc>
          <w:tcPr>
            <w:tcW w:w="10350" w:type="dxa"/>
            <w:gridSpan w:val="8"/>
            <w:shd w:val="clear" w:color="auto" w:fill="auto"/>
            <w:tcMar>
              <w:top w:w="29" w:type="dxa"/>
              <w:left w:w="58" w:type="dxa"/>
              <w:bottom w:w="29" w:type="dxa"/>
              <w:right w:w="58" w:type="dxa"/>
            </w:tcMar>
            <w:vAlign w:val="bottom"/>
          </w:tcPr>
          <w:p w14:paraId="45009769" w14:textId="53E214E1" w:rsidR="00720986" w:rsidRPr="00654782" w:rsidRDefault="00720986" w:rsidP="00720986">
            <w:pPr>
              <w:tabs>
                <w:tab w:val="left" w:pos="9932"/>
              </w:tabs>
              <w:ind w:firstLine="302"/>
              <w:rPr>
                <w:rFonts w:cs="Calibri"/>
                <w:szCs w:val="22"/>
              </w:rPr>
            </w:pPr>
            <w:r w:rsidRPr="00654782">
              <w:rPr>
                <w:rFonts w:cs="Calibri"/>
                <w:szCs w:val="18"/>
                <w:vertAlign w:val="superscript"/>
              </w:rPr>
              <w:t>1</w:t>
            </w:r>
            <w:r w:rsidRPr="00654782">
              <w:rPr>
                <w:rFonts w:cs="Calibri"/>
                <w:szCs w:val="18"/>
              </w:rPr>
              <w:t xml:space="preserve"> List the producer(s). </w:t>
            </w:r>
            <w:r w:rsidR="00C81FFD">
              <w:rPr>
                <w:rFonts w:cs="Calibri"/>
                <w:u w:val="single"/>
              </w:rPr>
              <w:fldChar w:fldCharType="begin">
                <w:ffData>
                  <w:name w:val="T_0222"/>
                  <w:enabled/>
                  <w:calcOnExit w:val="0"/>
                  <w:textInput/>
                </w:ffData>
              </w:fldChar>
            </w:r>
            <w:bookmarkStart w:id="224" w:name="T_0222"/>
            <w:r w:rsidR="00C81FFD">
              <w:rPr>
                <w:rFonts w:cs="Calibri"/>
                <w:u w:val="single"/>
              </w:rPr>
              <w:instrText xml:space="preserve"> FORMTEXT </w:instrText>
            </w:r>
            <w:r w:rsidR="00C81FFD">
              <w:rPr>
                <w:rFonts w:cs="Calibri"/>
                <w:u w:val="single"/>
              </w:rPr>
            </w:r>
            <w:r w:rsidR="00C81FFD">
              <w:rPr>
                <w:rFonts w:cs="Calibri"/>
                <w:u w:val="single"/>
              </w:rPr>
              <w:fldChar w:fldCharType="separate"/>
            </w:r>
            <w:r w:rsidR="00C81FFD">
              <w:rPr>
                <w:rFonts w:cs="Calibri"/>
                <w:noProof/>
                <w:u w:val="single"/>
              </w:rPr>
              <w:t> </w:t>
            </w:r>
            <w:r w:rsidR="00C81FFD">
              <w:rPr>
                <w:rFonts w:cs="Calibri"/>
                <w:noProof/>
                <w:u w:val="single"/>
              </w:rPr>
              <w:t> </w:t>
            </w:r>
            <w:r w:rsidR="00C81FFD">
              <w:rPr>
                <w:rFonts w:cs="Calibri"/>
                <w:noProof/>
                <w:u w:val="single"/>
              </w:rPr>
              <w:t> </w:t>
            </w:r>
            <w:r w:rsidR="00C81FFD">
              <w:rPr>
                <w:rFonts w:cs="Calibri"/>
                <w:noProof/>
                <w:u w:val="single"/>
              </w:rPr>
              <w:t> </w:t>
            </w:r>
            <w:r w:rsidR="00C81FFD">
              <w:rPr>
                <w:rFonts w:cs="Calibri"/>
                <w:noProof/>
                <w:u w:val="single"/>
              </w:rPr>
              <w:t> </w:t>
            </w:r>
            <w:r w:rsidR="00C81FFD">
              <w:rPr>
                <w:rFonts w:cs="Calibri"/>
                <w:u w:val="single"/>
              </w:rPr>
              <w:fldChar w:fldCharType="end"/>
            </w:r>
            <w:bookmarkEnd w:id="224"/>
            <w:r w:rsidRPr="00654782">
              <w:rPr>
                <w:rFonts w:cs="Calibri"/>
                <w:u w:val="single"/>
              </w:rPr>
              <w:t>.</w:t>
            </w:r>
          </w:p>
        </w:tc>
      </w:tr>
    </w:tbl>
    <w:p w14:paraId="7684FDA9" w14:textId="77777777" w:rsidR="006B7D72" w:rsidRPr="00654782" w:rsidRDefault="006B7D72" w:rsidP="006B7D72">
      <w:pPr>
        <w:ind w:left="720" w:hanging="720"/>
        <w:rPr>
          <w:rFonts w:cs="Calibri"/>
          <w:szCs w:val="22"/>
        </w:rPr>
      </w:pPr>
    </w:p>
    <w:p w14:paraId="67042165" w14:textId="77777777" w:rsidR="009D2FBA" w:rsidRPr="00654782" w:rsidRDefault="009D2FBA" w:rsidP="009D2FBA">
      <w:pPr>
        <w:ind w:left="720" w:hanging="720"/>
        <w:rPr>
          <w:rFonts w:cs="Calibri"/>
          <w:szCs w:val="22"/>
        </w:rPr>
      </w:pPr>
      <w:r w:rsidRPr="00654782">
        <w:rPr>
          <w:rFonts w:cs="Calibri"/>
          <w:szCs w:val="22"/>
        </w:rPr>
        <w:t>II-1</w:t>
      </w:r>
      <w:r w:rsidR="008571D0">
        <w:rPr>
          <w:rFonts w:cs="Calibri"/>
          <w:szCs w:val="22"/>
        </w:rPr>
        <w:t>1</w:t>
      </w:r>
      <w:r w:rsidRPr="00654782">
        <w:rPr>
          <w:rFonts w:cs="Calibri"/>
          <w:szCs w:val="22"/>
        </w:rPr>
        <w:t>.</w:t>
      </w:r>
      <w:r w:rsidRPr="00654782">
        <w:rPr>
          <w:rFonts w:cs="Calibri"/>
          <w:szCs w:val="22"/>
        </w:rPr>
        <w:tab/>
      </w:r>
      <w:r w:rsidRPr="00654782">
        <w:rPr>
          <w:rFonts w:cs="Calibri"/>
          <w:b/>
          <w:szCs w:val="22"/>
          <w:u w:val="single"/>
        </w:rPr>
        <w:t>Other explanations</w:t>
      </w:r>
      <w:r w:rsidR="00FB7103" w:rsidRPr="00654782">
        <w:rPr>
          <w:rFonts w:cs="Calibri"/>
          <w:b/>
          <w:szCs w:val="22"/>
        </w:rPr>
        <w:t>.</w:t>
      </w:r>
      <w:r w:rsidRPr="00654782">
        <w:rPr>
          <w:rFonts w:cs="Calibri"/>
          <w:b/>
          <w:szCs w:val="22"/>
        </w:rPr>
        <w:t>--</w:t>
      </w:r>
      <w:r w:rsidRPr="00654782">
        <w:rPr>
          <w:rFonts w:cs="Calibri"/>
          <w:szCs w:val="22"/>
        </w:rPr>
        <w:t xml:space="preserve">If your firm would like to further explain a response to a question in Part II </w:t>
      </w:r>
      <w:r w:rsidR="00720986" w:rsidRPr="00654782">
        <w:rPr>
          <w:rFonts w:cs="Calibri"/>
          <w:szCs w:val="22"/>
        </w:rPr>
        <w:t>for which</w:t>
      </w:r>
      <w:r w:rsidRPr="00654782">
        <w:rPr>
          <w:rFonts w:cs="Calibri"/>
          <w:szCs w:val="22"/>
        </w:rPr>
        <w:t xml:space="preserve"> a narrative box</w:t>
      </w:r>
      <w:r w:rsidR="00720986" w:rsidRPr="00654782">
        <w:rPr>
          <w:rFonts w:cs="Calibri"/>
          <w:szCs w:val="22"/>
        </w:rPr>
        <w:t xml:space="preserve"> was not provided</w:t>
      </w:r>
      <w:r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24821A33"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197F38FD" w14:textId="77777777" w:rsidTr="00E5605D">
        <w:trPr>
          <w:trHeight w:val="589"/>
        </w:trPr>
        <w:tc>
          <w:tcPr>
            <w:tcW w:w="8730" w:type="dxa"/>
          </w:tcPr>
          <w:p w14:paraId="2E33EFB2" w14:textId="08E21C17" w:rsidR="009D2FBA" w:rsidRPr="00654782" w:rsidRDefault="00C81FFD" w:rsidP="00E5605D">
            <w:pPr>
              <w:tabs>
                <w:tab w:val="left" w:pos="3902"/>
              </w:tabs>
              <w:spacing w:before="120"/>
              <w:rPr>
                <w:rFonts w:cs="Calibri"/>
                <w:b/>
                <w:sz w:val="20"/>
                <w:szCs w:val="20"/>
              </w:rPr>
            </w:pPr>
            <w:r>
              <w:rPr>
                <w:rFonts w:cs="Calibri"/>
                <w:szCs w:val="22"/>
              </w:rPr>
              <w:fldChar w:fldCharType="begin">
                <w:ffData>
                  <w:name w:val="T_0223"/>
                  <w:enabled/>
                  <w:calcOnExit w:val="0"/>
                  <w:textInput/>
                </w:ffData>
              </w:fldChar>
            </w:r>
            <w:bookmarkStart w:id="225" w:name="T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r>
    </w:tbl>
    <w:p w14:paraId="40B9F3AA" w14:textId="2468747E" w:rsidR="004C31F5" w:rsidRDefault="00281B60" w:rsidP="004C31F5">
      <w:r w:rsidRPr="00654782">
        <w:rPr>
          <w:rFonts w:cs="Calibri"/>
          <w:szCs w:val="22"/>
        </w:rPr>
        <w:br w:type="page"/>
      </w:r>
      <w:r w:rsidR="00E71CA9" w:rsidRPr="00661BE7">
        <w:rPr>
          <w:b/>
          <w:szCs w:val="22"/>
          <w:u w:val="single"/>
        </w:rPr>
        <w:lastRenderedPageBreak/>
        <w:t xml:space="preserve">Correcting </w:t>
      </w:r>
      <w:r w:rsidR="00BA6418" w:rsidRPr="00661BE7">
        <w:rPr>
          <w:b/>
          <w:szCs w:val="22"/>
          <w:u w:val="single"/>
        </w:rPr>
        <w:t>v</w:t>
      </w:r>
      <w:r w:rsidR="00E71CA9" w:rsidRPr="00661BE7">
        <w:rPr>
          <w:b/>
          <w:szCs w:val="22"/>
          <w:u w:val="single"/>
        </w:rPr>
        <w:t>alid number error messages.</w:t>
      </w:r>
      <w:r w:rsidR="00E71CA9" w:rsidRPr="00661BE7">
        <w:rPr>
          <w:szCs w:val="22"/>
        </w:rPr>
        <w:t xml:space="preserve">--If you are completing this questionnaire in a country that uses periods (“.”) to delineate multiples of 1000 (e.g., one million would appear as $1.000.000 instead of as $1,000,000), you may be unable to enter in numbers greater than 999 in numeric form fields. This issues stem from your computer number formatting setting (e.g., not the MS Word document itself, but the computer from which you are </w:t>
      </w:r>
      <w:proofErr w:type="gramStart"/>
      <w:r w:rsidR="00E71CA9" w:rsidRPr="00661BE7">
        <w:rPr>
          <w:szCs w:val="22"/>
        </w:rPr>
        <w:t>opening up</w:t>
      </w:r>
      <w:proofErr w:type="gramEnd"/>
      <w:r w:rsidR="00E71CA9" w:rsidRPr="00661BE7">
        <w:rPr>
          <w:szCs w:val="22"/>
        </w:rPr>
        <w:t xml:space="preserve"> the document). In the United States commas (,) delineate multiples</w:t>
      </w:r>
      <w:r w:rsidR="00E71CA9">
        <w:rPr>
          <w:szCs w:val="22"/>
        </w:rPr>
        <w:t xml:space="preserve"> of 1000 and periods (.) delineate fractions less than one.  Many EU countries use the reverse where multiples of 1000 are delineated with periods (.) and fractions less than one are delineated with commas (,). This questionnaire is prepared in the United States with the U.S. number formatting. When this formatting interacts with a computer set to EU number formatting, we believe this may cause this issue. </w:t>
      </w:r>
    </w:p>
    <w:p w14:paraId="38C58B9D" w14:textId="77777777" w:rsidR="00E71CA9" w:rsidRDefault="00E71CA9" w:rsidP="004C31F5"/>
    <w:p w14:paraId="0D89CB1F"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7A4229DE" w14:textId="77777777" w:rsidR="004C31F5" w:rsidRDefault="004C31F5" w:rsidP="004C31F5"/>
    <w:p w14:paraId="574D2009" w14:textId="77777777" w:rsidR="004C31F5" w:rsidRDefault="004C31F5" w:rsidP="004C31F5">
      <w:pPr>
        <w:spacing w:after="120"/>
      </w:pPr>
      <w:r>
        <w:t>To temporarily change your computer’s number settings to U.S. settings, please do the following (for Microsoft Windows Operating system):</w:t>
      </w:r>
    </w:p>
    <w:p w14:paraId="44D2D2CF" w14:textId="77777777" w:rsidR="004C31F5" w:rsidRDefault="004C31F5" w:rsidP="004C31F5">
      <w:pPr>
        <w:pStyle w:val="ListParagraph"/>
        <w:numPr>
          <w:ilvl w:val="0"/>
          <w:numId w:val="16"/>
        </w:numPr>
        <w:rPr>
          <w:rFonts w:eastAsia="Times New Roman"/>
        </w:rPr>
      </w:pPr>
      <w:r>
        <w:rPr>
          <w:rFonts w:eastAsia="Times New Roman"/>
        </w:rPr>
        <w:t>START</w:t>
      </w:r>
    </w:p>
    <w:p w14:paraId="66EE2B5C" w14:textId="77777777" w:rsidR="004C31F5" w:rsidRDefault="004C31F5" w:rsidP="004C31F5">
      <w:pPr>
        <w:pStyle w:val="ListParagraph"/>
        <w:numPr>
          <w:ilvl w:val="0"/>
          <w:numId w:val="16"/>
        </w:numPr>
        <w:rPr>
          <w:rFonts w:eastAsia="Times New Roman"/>
        </w:rPr>
      </w:pPr>
      <w:r>
        <w:rPr>
          <w:rFonts w:eastAsia="Times New Roman"/>
        </w:rPr>
        <w:t>Control Panel</w:t>
      </w:r>
    </w:p>
    <w:p w14:paraId="5A02524B"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261BFA56" w14:textId="77777777" w:rsidR="004C31F5" w:rsidRDefault="004C31F5" w:rsidP="004C31F5">
      <w:pPr>
        <w:pStyle w:val="ListParagraph"/>
        <w:numPr>
          <w:ilvl w:val="0"/>
          <w:numId w:val="16"/>
        </w:numPr>
        <w:rPr>
          <w:rFonts w:eastAsia="Times New Roman"/>
        </w:rPr>
      </w:pPr>
      <w:r>
        <w:rPr>
          <w:rFonts w:eastAsia="Times New Roman"/>
        </w:rPr>
        <w:t>Format tab</w:t>
      </w:r>
    </w:p>
    <w:p w14:paraId="1A5F8F15"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5F00EA4D" w14:textId="77777777" w:rsidR="004C31F5" w:rsidRPr="004C31F5" w:rsidRDefault="004C31F5" w:rsidP="004C31F5">
      <w:pPr>
        <w:rPr>
          <w:rFonts w:eastAsia="Calibri"/>
        </w:rPr>
      </w:pPr>
    </w:p>
    <w:p w14:paraId="4129655D" w14:textId="77777777" w:rsidR="004C31F5" w:rsidRDefault="004C31F5" w:rsidP="004C31F5">
      <w:r>
        <w:t xml:space="preserve">When you do this the number “twelve million dollars and thirty five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6C226F02"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5"/>
        <w:gridCol w:w="4925"/>
      </w:tblGrid>
      <w:tr w:rsidR="00B33A8D" w:rsidRPr="00654782" w14:paraId="7554F12A" w14:textId="77777777" w:rsidTr="009006B7">
        <w:tc>
          <w:tcPr>
            <w:tcW w:w="4925" w:type="dxa"/>
            <w:shd w:val="clear" w:color="auto" w:fill="auto"/>
          </w:tcPr>
          <w:p w14:paraId="000991D9" w14:textId="0A1412D2" w:rsidR="00B33A8D" w:rsidRPr="00654782" w:rsidRDefault="00A3201C" w:rsidP="009006B7">
            <w:pPr>
              <w:rPr>
                <w:rFonts w:cs="Calibri"/>
              </w:rPr>
            </w:pPr>
            <w:r w:rsidRPr="00654782">
              <w:rPr>
                <w:rFonts w:cs="Calibri"/>
                <w:noProof/>
              </w:rPr>
              <w:drawing>
                <wp:inline distT="0" distB="0" distL="0" distR="0" wp14:anchorId="77B208C7" wp14:editId="2B08C255">
                  <wp:extent cx="2987040" cy="345186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87040" cy="3451860"/>
                          </a:xfrm>
                          <a:prstGeom prst="rect">
                            <a:avLst/>
                          </a:prstGeom>
                          <a:noFill/>
                          <a:ln>
                            <a:noFill/>
                          </a:ln>
                        </pic:spPr>
                      </pic:pic>
                    </a:graphicData>
                  </a:graphic>
                </wp:inline>
              </w:drawing>
            </w:r>
          </w:p>
        </w:tc>
        <w:tc>
          <w:tcPr>
            <w:tcW w:w="4925" w:type="dxa"/>
            <w:shd w:val="clear" w:color="auto" w:fill="auto"/>
          </w:tcPr>
          <w:p w14:paraId="0A2CD786" w14:textId="5F2A270B" w:rsidR="00B33A8D" w:rsidRPr="00654782" w:rsidRDefault="00A3201C" w:rsidP="009006B7">
            <w:pPr>
              <w:rPr>
                <w:rFonts w:cs="Calibri"/>
              </w:rPr>
            </w:pPr>
            <w:r w:rsidRPr="00654782">
              <w:rPr>
                <w:rFonts w:cs="Calibri"/>
                <w:noProof/>
              </w:rPr>
              <w:drawing>
                <wp:inline distT="0" distB="0" distL="0" distR="0" wp14:anchorId="0407BD46" wp14:editId="7B073932">
                  <wp:extent cx="2987040" cy="34518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87040" cy="3451860"/>
                          </a:xfrm>
                          <a:prstGeom prst="rect">
                            <a:avLst/>
                          </a:prstGeom>
                          <a:noFill/>
                          <a:ln>
                            <a:noFill/>
                          </a:ln>
                        </pic:spPr>
                      </pic:pic>
                    </a:graphicData>
                  </a:graphic>
                </wp:inline>
              </w:drawing>
            </w:r>
          </w:p>
        </w:tc>
      </w:tr>
    </w:tbl>
    <w:p w14:paraId="56B4DCAC"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 xml:space="preserve">HOW TO FILE YOUR QUESTIONNAIRE RESPONSE </w:t>
      </w:r>
    </w:p>
    <w:p w14:paraId="7382A965"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76A96BA5" w14:textId="3F755AA3" w:rsidR="00281B60" w:rsidRPr="00661BE7" w:rsidRDefault="00281B60" w:rsidP="00281B60">
      <w:pPr>
        <w:tabs>
          <w:tab w:val="left" w:pos="720"/>
          <w:tab w:val="left" w:pos="1440"/>
          <w:tab w:val="left" w:pos="2160"/>
          <w:tab w:val="left" w:pos="2880"/>
        </w:tabs>
        <w:autoSpaceDE w:val="0"/>
        <w:autoSpaceDN w:val="0"/>
        <w:adjustRightInd w:val="0"/>
        <w:ind w:left="720" w:right="720"/>
        <w:rPr>
          <w:rFonts w:eastAsia="SimSun" w:cs="Calibri"/>
          <w:color w:val="000000" w:themeColor="text1"/>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226" w:name="_Hlk130803109"/>
      <w:r w:rsidR="00B24990" w:rsidRPr="00B24990">
        <w:rPr>
          <w:szCs w:val="22"/>
          <w:shd w:val="clear" w:color="auto" w:fill="FFFFFF"/>
        </w:rPr>
        <w:fldChar w:fldCharType="begin"/>
      </w:r>
      <w:r w:rsidR="00633FE6">
        <w:rPr>
          <w:szCs w:val="22"/>
          <w:shd w:val="clear" w:color="auto" w:fill="FFFFFF"/>
        </w:rPr>
        <w:instrText>HYPERLINK "https://usitc.gov/reports/active_import_injury_questionnaires"</w:instrText>
      </w:r>
      <w:r w:rsidR="00633FE6"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226"/>
      <w:r w:rsidR="00B24990">
        <w:rPr>
          <w:sz w:val="20"/>
          <w:szCs w:val="20"/>
          <w:shd w:val="clear" w:color="auto" w:fill="FFFFFF"/>
        </w:rPr>
        <w:t>.</w:t>
      </w:r>
    </w:p>
    <w:p w14:paraId="5C937EC4" w14:textId="77777777" w:rsidR="00281B60" w:rsidRPr="00661BE7" w:rsidRDefault="00281B60" w:rsidP="00281B60">
      <w:pPr>
        <w:tabs>
          <w:tab w:val="left" w:pos="720"/>
          <w:tab w:val="left" w:pos="1440"/>
          <w:tab w:val="left" w:pos="2160"/>
          <w:tab w:val="left" w:pos="2880"/>
        </w:tabs>
        <w:autoSpaceDE w:val="0"/>
        <w:autoSpaceDN w:val="0"/>
        <w:adjustRightInd w:val="0"/>
        <w:ind w:left="720" w:right="720"/>
        <w:rPr>
          <w:rFonts w:eastAsia="SimSun" w:cs="Calibri"/>
          <w:b/>
          <w:i/>
          <w:color w:val="000000" w:themeColor="text1"/>
          <w:szCs w:val="22"/>
          <w:lang w:eastAsia="zh-CN"/>
        </w:rPr>
      </w:pPr>
    </w:p>
    <w:p w14:paraId="21731FB7"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61BE7">
        <w:rPr>
          <w:rFonts w:eastAsia="SimSun" w:cs="Calibri"/>
          <w:b/>
          <w:i/>
          <w:color w:val="000000" w:themeColor="text1"/>
          <w:szCs w:val="22"/>
          <w:lang w:eastAsia="zh-CN"/>
        </w:rPr>
        <w:t xml:space="preserve">Please do not attempt to modify the format or permissions of the </w:t>
      </w:r>
      <w:r w:rsidRPr="00654782">
        <w:rPr>
          <w:rFonts w:eastAsia="SimSun" w:cs="Calibri"/>
          <w:b/>
          <w:i/>
          <w:szCs w:val="22"/>
          <w:lang w:eastAsia="zh-CN"/>
        </w:rPr>
        <w:t>questionnaire document</w:t>
      </w:r>
      <w:r w:rsidRPr="00654782">
        <w:rPr>
          <w:rFonts w:eastAsia="SimSun" w:cs="Calibri"/>
          <w:szCs w:val="22"/>
          <w:lang w:eastAsia="zh-CN"/>
        </w:rPr>
        <w:t xml:space="preserve">. Please submit the completed questionnaire using one of the methods noted below. If your firm is unable to complete the MS Word questionnaire or cannot use one of the electronic methods of submission, please contact the Commission for further instructions.  </w:t>
      </w:r>
    </w:p>
    <w:p w14:paraId="58946248"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4F8B43D7" w14:textId="77777777"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Commission’s secure submission portal</w:t>
      </w:r>
      <w:r w:rsidRPr="00654782">
        <w:rPr>
          <w:rFonts w:eastAsia="SimSun" w:cs="Calibri"/>
          <w:b/>
          <w:szCs w:val="22"/>
          <w:lang w:eastAsia="zh-CN"/>
        </w:rPr>
        <w:t>.</w:t>
      </w:r>
      <w:r w:rsidRPr="00654782">
        <w:rPr>
          <w:rFonts w:eastAsia="SimSun" w:cs="Calibri"/>
          <w:szCs w:val="22"/>
          <w:lang w:eastAsia="zh-CN"/>
        </w:rPr>
        <w:t>—</w:t>
      </w:r>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2CB66739" w14:textId="7F052991" w:rsidR="00281B60" w:rsidRPr="00257BDF" w:rsidRDefault="00281B60" w:rsidP="00281B60">
      <w:pPr>
        <w:widowControl w:val="0"/>
        <w:autoSpaceDE w:val="0"/>
        <w:autoSpaceDN w:val="0"/>
        <w:adjustRightInd w:val="0"/>
        <w:spacing w:after="240"/>
        <w:ind w:left="108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22" w:history="1">
        <w:r w:rsidR="00251E2D">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177EDD">
        <w:rPr>
          <w:rFonts w:eastAsia="SimSun" w:cs="Calibri"/>
          <w:b/>
          <w:color w:val="FF0000"/>
          <w:szCs w:val="22"/>
          <w:lang w:eastAsia="zh-CN"/>
        </w:rPr>
        <w:t>SWEET</w:t>
      </w:r>
      <w:r w:rsidR="00257BDF">
        <w:rPr>
          <w:rFonts w:eastAsia="SimSun" w:cs="Calibri"/>
          <w:b/>
          <w:color w:val="FF0000"/>
          <w:szCs w:val="22"/>
          <w:lang w:eastAsia="zh-CN"/>
        </w:rPr>
        <w:tab/>
      </w:r>
      <w:r w:rsidR="00257BDF">
        <w:rPr>
          <w:rFonts w:eastAsia="SimSun" w:cs="Calibri"/>
          <w:b/>
          <w:i/>
          <w:iCs/>
          <w:szCs w:val="22"/>
          <w:lang w:eastAsia="zh-CN"/>
        </w:rPr>
        <w:t>Phase</w:t>
      </w:r>
      <w:r w:rsidR="00257BDF">
        <w:rPr>
          <w:rFonts w:eastAsia="SimSun" w:cs="Calibri"/>
          <w:b/>
          <w:szCs w:val="22"/>
          <w:lang w:eastAsia="zh-CN"/>
        </w:rPr>
        <w:t xml:space="preserve">: </w:t>
      </w:r>
      <w:r w:rsidR="00257BDF">
        <w:rPr>
          <w:rFonts w:eastAsia="SimSun" w:cs="Calibri"/>
          <w:b/>
          <w:color w:val="FF0000"/>
          <w:szCs w:val="22"/>
          <w:lang w:eastAsia="zh-CN"/>
        </w:rPr>
        <w:t>Final</w:t>
      </w:r>
    </w:p>
    <w:p w14:paraId="6CA2C08F" w14:textId="4867913F"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E-mail</w:t>
      </w:r>
      <w:r w:rsidRPr="00654782">
        <w:rPr>
          <w:rFonts w:eastAsia="SimSun" w:cs="Calibri"/>
          <w:szCs w:val="22"/>
          <w:lang w:eastAsia="zh-CN"/>
        </w:rPr>
        <w:t>.—</w:t>
      </w:r>
      <w:r w:rsidR="00251E2D" w:rsidRPr="00251E2D">
        <w:rPr>
          <w:rFonts w:eastAsia="SimSun"/>
          <w:i/>
          <w:iCs/>
          <w:szCs w:val="22"/>
          <w:lang w:eastAsia="zh-CN"/>
        </w:rPr>
        <w:t xml:space="preserve"> </w:t>
      </w:r>
      <w:r w:rsidR="00251E2D" w:rsidRPr="00574571">
        <w:rPr>
          <w:rFonts w:eastAsia="SimSun"/>
          <w:i/>
          <w:iCs/>
          <w:szCs w:val="22"/>
          <w:lang w:eastAsia="zh-CN"/>
        </w:rPr>
        <w:t>E-mail the MS Word questionnaire t</w:t>
      </w:r>
      <w:r w:rsidR="00251E2D">
        <w:rPr>
          <w:rFonts w:eastAsia="SimSun"/>
          <w:i/>
          <w:iCs/>
          <w:szCs w:val="22"/>
          <w:lang w:eastAsia="zh-CN"/>
        </w:rPr>
        <w:t xml:space="preserve">o </w:t>
      </w:r>
      <w:hyperlink r:id="rId23" w:history="1">
        <w:r w:rsidR="00177EDD" w:rsidRPr="00DF13EA">
          <w:rPr>
            <w:rStyle w:val="Hyperlink"/>
            <w:rFonts w:eastAsia="SimSun"/>
            <w:i/>
            <w:iCs/>
            <w:szCs w:val="22"/>
            <w:lang w:eastAsia="zh-CN"/>
          </w:rPr>
          <w:t>celia.feldpausch@usitc.gov</w:t>
        </w:r>
      </w:hyperlink>
      <w:r w:rsidR="00251E2D">
        <w:rPr>
          <w:rFonts w:eastAsia="SimSun"/>
          <w:i/>
          <w:iCs/>
          <w:szCs w:val="22"/>
          <w:lang w:eastAsia="zh-CN"/>
        </w:rPr>
        <w:t>;</w:t>
      </w:r>
      <w:r w:rsidR="00251E2D" w:rsidRPr="00C561B5">
        <w:rPr>
          <w:rFonts w:eastAsia="SimSun"/>
          <w:szCs w:val="22"/>
          <w:lang w:eastAsia="zh-CN"/>
        </w:rPr>
        <w:t xml:space="preserve"> </w:t>
      </w:r>
      <w:r w:rsidR="00251E2D" w:rsidRPr="00574571">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3AC21966"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435523D0" w14:textId="6A635F72"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344BC086"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5925A5FA"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Parties to this proceeding</w:t>
      </w:r>
      <w:r w:rsidRPr="00654782">
        <w:rPr>
          <w:rFonts w:eastAsia="SimSun" w:cs="Calibri"/>
          <w:szCs w:val="22"/>
          <w:lang w:eastAsia="zh-CN"/>
        </w:rPr>
        <w:t>.—</w:t>
      </w:r>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completed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A certificate of service must accompany the completed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07.7). Service of the questionnaire must be made in paper form.</w:t>
      </w:r>
    </w:p>
    <w:sectPr w:rsidR="009D2FBA" w:rsidRPr="00654782" w:rsidSect="00BA36D1">
      <w:headerReference w:type="default" r:id="rId24"/>
      <w:headerReference w:type="first" r:id="rId25"/>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891A0" w14:textId="77777777" w:rsidR="00D45A48" w:rsidRDefault="00D45A48">
      <w:r>
        <w:separator/>
      </w:r>
    </w:p>
  </w:endnote>
  <w:endnote w:type="continuationSeparator" w:id="0">
    <w:p w14:paraId="37DC691E" w14:textId="77777777" w:rsidR="00D45A48" w:rsidRDefault="00D45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D172" w14:textId="77777777" w:rsidR="00A45CDA" w:rsidRDefault="00A45C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0F7AB" w14:textId="77777777" w:rsidR="00A45CDA" w:rsidRDefault="00A45C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168C" w14:textId="77777777" w:rsidR="00A45CDA" w:rsidRDefault="00A45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29CC3" w14:textId="77777777" w:rsidR="00D45A48" w:rsidRDefault="00D45A48">
      <w:r>
        <w:separator/>
      </w:r>
    </w:p>
  </w:footnote>
  <w:footnote w:type="continuationSeparator" w:id="0">
    <w:p w14:paraId="28CF6437" w14:textId="77777777" w:rsidR="00D45A48" w:rsidRDefault="00D45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02088" w14:textId="77777777" w:rsidR="00A45CDA" w:rsidRDefault="00A45C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D5B8E" w14:textId="322E56E2" w:rsidR="00226895" w:rsidRPr="00797FE9" w:rsidRDefault="00226895" w:rsidP="00BB24A0">
    <w:pPr>
      <w:pStyle w:val="Header"/>
      <w:jc w:val="center"/>
      <w:rPr>
        <w:b/>
        <w:sz w:val="16"/>
        <w:szCs w:val="16"/>
      </w:rPr>
    </w:pPr>
    <w:r w:rsidRPr="00797FE9">
      <w:rPr>
        <w:b/>
        <w:sz w:val="16"/>
        <w:szCs w:val="16"/>
      </w:rPr>
      <w:t>OMB No. 3117-0016/USITC No</w:t>
    </w:r>
    <w:r w:rsidRPr="00A45CDA">
      <w:rPr>
        <w:b/>
        <w:color w:val="000000" w:themeColor="text1"/>
        <w:sz w:val="16"/>
        <w:szCs w:val="16"/>
      </w:rPr>
      <w:t xml:space="preserve">. </w:t>
    </w:r>
    <w:r w:rsidR="00A45CDA" w:rsidRPr="00A45CDA">
      <w:rPr>
        <w:b/>
        <w:color w:val="000000" w:themeColor="text1"/>
        <w:sz w:val="16"/>
        <w:szCs w:val="16"/>
      </w:rPr>
      <w:t>25-4-5134</w:t>
    </w:r>
    <w:r w:rsidRPr="00A45CDA">
      <w:rPr>
        <w:b/>
        <w:color w:val="000000" w:themeColor="text1"/>
        <w:sz w:val="16"/>
        <w:szCs w:val="16"/>
      </w:rPr>
      <w:t xml:space="preserve">; </w:t>
    </w:r>
    <w:r w:rsidRPr="00797FE9">
      <w:rPr>
        <w:b/>
        <w:sz w:val="16"/>
        <w:szCs w:val="16"/>
      </w:rPr>
      <w:t>Expiration Date</w:t>
    </w:r>
    <w:r w:rsidR="00443E75">
      <w:rPr>
        <w:b/>
        <w:sz w:val="16"/>
        <w:szCs w:val="16"/>
      </w:rPr>
      <w:t>: 6/30/202</w:t>
    </w:r>
    <w:r w:rsidR="006D4815">
      <w:rPr>
        <w:b/>
        <w:sz w:val="16"/>
        <w:szCs w:val="16"/>
      </w:rPr>
      <w:t>6</w:t>
    </w:r>
  </w:p>
  <w:p w14:paraId="3D0E4F4C"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5647"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6037D328" w14:textId="77777777" w:rsidR="00226895" w:rsidRPr="00605305" w:rsidRDefault="00226895" w:rsidP="00155A59">
    <w:pPr>
      <w:pStyle w:val="Header"/>
      <w:tabs>
        <w:tab w:val="clear" w:pos="4320"/>
        <w:tab w:val="clear" w:pos="8640"/>
        <w:tab w:val="right" w:pos="9360"/>
      </w:tabs>
      <w:rPr>
        <w:szCs w:val="22"/>
      </w:rPr>
    </w:pPr>
  </w:p>
  <w:p w14:paraId="58AC9EFD"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country-region">
      <w:smartTag w:uri="urn:schemas-microsoft-com:office:smarttags" w:element="place">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715C3A9B" w14:textId="77777777" w:rsidR="00226895" w:rsidRDefault="00226895" w:rsidP="00155A59">
    <w:pPr>
      <w:pStyle w:val="Header"/>
      <w:tabs>
        <w:tab w:val="clear" w:pos="4320"/>
        <w:tab w:val="clear" w:pos="8640"/>
        <w:tab w:val="right" w:pos="9360"/>
      </w:tabs>
      <w:rPr>
        <w:rStyle w:val="PageNumber"/>
        <w:szCs w:val="22"/>
      </w:rPr>
    </w:pPr>
  </w:p>
  <w:p w14:paraId="7A413F52"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34272619" w14:textId="77777777" w:rsidR="00226895" w:rsidRPr="00605305" w:rsidRDefault="00226895" w:rsidP="00155A59">
    <w:pPr>
      <w:pStyle w:val="Header"/>
      <w:tabs>
        <w:tab w:val="clear" w:pos="4320"/>
        <w:tab w:val="clear" w:pos="8640"/>
        <w:tab w:val="right" w:pos="9360"/>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383C" w14:textId="77777777"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Proprietary</w:t>
    </w:r>
  </w:p>
  <w:p w14:paraId="324B23CC" w14:textId="77777777" w:rsidR="00226895" w:rsidRPr="00011C6E" w:rsidRDefault="00226895" w:rsidP="00605305">
    <w:pPr>
      <w:pStyle w:val="Header"/>
      <w:tabs>
        <w:tab w:val="clear" w:pos="4320"/>
        <w:tab w:val="clear" w:pos="8640"/>
        <w:tab w:val="right" w:pos="9360"/>
      </w:tabs>
      <w:rPr>
        <w:szCs w:val="22"/>
      </w:rPr>
    </w:pPr>
  </w:p>
  <w:p w14:paraId="07A92653" w14:textId="77777777" w:rsidR="00226895" w:rsidRPr="00011C6E" w:rsidRDefault="00226895" w:rsidP="00605305">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FF19B6">
      <w:rPr>
        <w:b/>
        <w:szCs w:val="22"/>
      </w:rPr>
      <w:t>Erythritol</w:t>
    </w:r>
    <w:r w:rsidR="00BA36D1">
      <w:rPr>
        <w:b/>
        <w:szCs w:val="22"/>
      </w:rPr>
      <w:t xml:space="preserve"> (Final)</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01BF"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667BDB9E" w14:textId="77777777" w:rsidR="00226895" w:rsidRPr="00011C6E" w:rsidRDefault="00226895" w:rsidP="00155A59">
    <w:pPr>
      <w:pStyle w:val="Header"/>
      <w:tabs>
        <w:tab w:val="clear" w:pos="4320"/>
        <w:tab w:val="clear" w:pos="8640"/>
        <w:tab w:val="right" w:pos="9360"/>
      </w:tabs>
      <w:rPr>
        <w:szCs w:val="22"/>
      </w:rPr>
    </w:pPr>
  </w:p>
  <w:p w14:paraId="38A53782" w14:textId="77777777"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E05100">
      <w:rPr>
        <w:b/>
        <w:szCs w:val="22"/>
      </w:rPr>
      <w:t>erythritol</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7034400">
    <w:abstractNumId w:val="9"/>
  </w:num>
  <w:num w:numId="2" w16cid:durableId="1875144595">
    <w:abstractNumId w:val="7"/>
  </w:num>
  <w:num w:numId="3" w16cid:durableId="571500970">
    <w:abstractNumId w:val="6"/>
  </w:num>
  <w:num w:numId="4" w16cid:durableId="1987079040">
    <w:abstractNumId w:val="5"/>
  </w:num>
  <w:num w:numId="5" w16cid:durableId="1443299453">
    <w:abstractNumId w:val="4"/>
  </w:num>
  <w:num w:numId="6" w16cid:durableId="1846675842">
    <w:abstractNumId w:val="8"/>
  </w:num>
  <w:num w:numId="7" w16cid:durableId="2127507914">
    <w:abstractNumId w:val="3"/>
  </w:num>
  <w:num w:numId="8" w16cid:durableId="1605769973">
    <w:abstractNumId w:val="2"/>
  </w:num>
  <w:num w:numId="9" w16cid:durableId="1374771090">
    <w:abstractNumId w:val="1"/>
  </w:num>
  <w:num w:numId="10" w16cid:durableId="838665619">
    <w:abstractNumId w:val="0"/>
  </w:num>
  <w:num w:numId="11" w16cid:durableId="1992905230">
    <w:abstractNumId w:val="13"/>
  </w:num>
  <w:num w:numId="12" w16cid:durableId="921180788">
    <w:abstractNumId w:val="11"/>
  </w:num>
  <w:num w:numId="13" w16cid:durableId="305359580">
    <w:abstractNumId w:val="12"/>
  </w:num>
  <w:num w:numId="14" w16cid:durableId="9924166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4737733">
    <w:abstractNumId w:val="14"/>
  </w:num>
  <w:num w:numId="16" w16cid:durableId="701973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ul0RC6lCO7hv3vjhx7CtCxrxnO82JMNyOhKzc6mLTJfpPvTPxHXxUxeg9SGhKikjJlWL4KFly/6GG6TxX/XEcw==" w:salt="aiSNrPe7WcCcDRJZyRcPQ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648"/>
    <w:rsid w:val="0000592C"/>
    <w:rsid w:val="00007EC4"/>
    <w:rsid w:val="00011C6E"/>
    <w:rsid w:val="00012685"/>
    <w:rsid w:val="000161F6"/>
    <w:rsid w:val="0002027D"/>
    <w:rsid w:val="00020F76"/>
    <w:rsid w:val="0002480B"/>
    <w:rsid w:val="000254B8"/>
    <w:rsid w:val="00026C3A"/>
    <w:rsid w:val="00042C58"/>
    <w:rsid w:val="00043303"/>
    <w:rsid w:val="00045347"/>
    <w:rsid w:val="00045809"/>
    <w:rsid w:val="00047E08"/>
    <w:rsid w:val="00047EC1"/>
    <w:rsid w:val="00055725"/>
    <w:rsid w:val="00055851"/>
    <w:rsid w:val="00055D0C"/>
    <w:rsid w:val="0006304D"/>
    <w:rsid w:val="00072B0C"/>
    <w:rsid w:val="000741C2"/>
    <w:rsid w:val="000760B4"/>
    <w:rsid w:val="00076BB3"/>
    <w:rsid w:val="000856D7"/>
    <w:rsid w:val="00091E77"/>
    <w:rsid w:val="0009466F"/>
    <w:rsid w:val="00094B82"/>
    <w:rsid w:val="000A637F"/>
    <w:rsid w:val="000A7677"/>
    <w:rsid w:val="000C1307"/>
    <w:rsid w:val="000C2D25"/>
    <w:rsid w:val="000C550C"/>
    <w:rsid w:val="000D2511"/>
    <w:rsid w:val="000D5A28"/>
    <w:rsid w:val="000E2DD1"/>
    <w:rsid w:val="000E341D"/>
    <w:rsid w:val="000E3A51"/>
    <w:rsid w:val="000E5C86"/>
    <w:rsid w:val="000F0C3B"/>
    <w:rsid w:val="000F281D"/>
    <w:rsid w:val="000F3C60"/>
    <w:rsid w:val="001102E5"/>
    <w:rsid w:val="001137D0"/>
    <w:rsid w:val="0011777D"/>
    <w:rsid w:val="00121C5A"/>
    <w:rsid w:val="001311E2"/>
    <w:rsid w:val="00134248"/>
    <w:rsid w:val="00136081"/>
    <w:rsid w:val="00137A9D"/>
    <w:rsid w:val="00144C3A"/>
    <w:rsid w:val="0014587D"/>
    <w:rsid w:val="00145F24"/>
    <w:rsid w:val="00150A26"/>
    <w:rsid w:val="00150D3C"/>
    <w:rsid w:val="001524D3"/>
    <w:rsid w:val="00155A59"/>
    <w:rsid w:val="00161C2A"/>
    <w:rsid w:val="001630D3"/>
    <w:rsid w:val="00163CD5"/>
    <w:rsid w:val="001738FD"/>
    <w:rsid w:val="00173962"/>
    <w:rsid w:val="001764B7"/>
    <w:rsid w:val="00176FF5"/>
    <w:rsid w:val="001771DD"/>
    <w:rsid w:val="00177C0F"/>
    <w:rsid w:val="00177EDD"/>
    <w:rsid w:val="0019277E"/>
    <w:rsid w:val="0019529C"/>
    <w:rsid w:val="00196965"/>
    <w:rsid w:val="001A18E8"/>
    <w:rsid w:val="001A2D64"/>
    <w:rsid w:val="001A5DD5"/>
    <w:rsid w:val="001A687D"/>
    <w:rsid w:val="001A7648"/>
    <w:rsid w:val="001B070E"/>
    <w:rsid w:val="001B2C9C"/>
    <w:rsid w:val="001C0D75"/>
    <w:rsid w:val="001C50E0"/>
    <w:rsid w:val="001D0E02"/>
    <w:rsid w:val="001D394B"/>
    <w:rsid w:val="001D416B"/>
    <w:rsid w:val="001D683F"/>
    <w:rsid w:val="001D7FAC"/>
    <w:rsid w:val="001E3D29"/>
    <w:rsid w:val="001E4905"/>
    <w:rsid w:val="001F482C"/>
    <w:rsid w:val="001F7481"/>
    <w:rsid w:val="001F7709"/>
    <w:rsid w:val="00200C7F"/>
    <w:rsid w:val="002020E3"/>
    <w:rsid w:val="00202280"/>
    <w:rsid w:val="002052F8"/>
    <w:rsid w:val="00205C27"/>
    <w:rsid w:val="002144DA"/>
    <w:rsid w:val="002174F7"/>
    <w:rsid w:val="0022141E"/>
    <w:rsid w:val="00222B8D"/>
    <w:rsid w:val="00226895"/>
    <w:rsid w:val="00231A1E"/>
    <w:rsid w:val="00234250"/>
    <w:rsid w:val="002402BA"/>
    <w:rsid w:val="002432DE"/>
    <w:rsid w:val="00251E2D"/>
    <w:rsid w:val="00253A12"/>
    <w:rsid w:val="00257BDF"/>
    <w:rsid w:val="0026114B"/>
    <w:rsid w:val="00263853"/>
    <w:rsid w:val="002658DF"/>
    <w:rsid w:val="0027049B"/>
    <w:rsid w:val="00270598"/>
    <w:rsid w:val="00270908"/>
    <w:rsid w:val="002721A1"/>
    <w:rsid w:val="00272D46"/>
    <w:rsid w:val="00273DCC"/>
    <w:rsid w:val="00273E74"/>
    <w:rsid w:val="002766A2"/>
    <w:rsid w:val="00281B60"/>
    <w:rsid w:val="0028240C"/>
    <w:rsid w:val="0028375E"/>
    <w:rsid w:val="00283DC9"/>
    <w:rsid w:val="00284BC0"/>
    <w:rsid w:val="00286461"/>
    <w:rsid w:val="00294990"/>
    <w:rsid w:val="002966AC"/>
    <w:rsid w:val="002A5631"/>
    <w:rsid w:val="002B05C4"/>
    <w:rsid w:val="002B20BE"/>
    <w:rsid w:val="002B6434"/>
    <w:rsid w:val="002C1F7C"/>
    <w:rsid w:val="002C6B0B"/>
    <w:rsid w:val="002D08FE"/>
    <w:rsid w:val="002E2376"/>
    <w:rsid w:val="002F7A67"/>
    <w:rsid w:val="00300472"/>
    <w:rsid w:val="00301B1B"/>
    <w:rsid w:val="00303051"/>
    <w:rsid w:val="0030504D"/>
    <w:rsid w:val="00306100"/>
    <w:rsid w:val="003112E4"/>
    <w:rsid w:val="0031313D"/>
    <w:rsid w:val="00314AA7"/>
    <w:rsid w:val="00314DB2"/>
    <w:rsid w:val="00314E18"/>
    <w:rsid w:val="00321B3A"/>
    <w:rsid w:val="00323577"/>
    <w:rsid w:val="00325132"/>
    <w:rsid w:val="00327A34"/>
    <w:rsid w:val="003310DD"/>
    <w:rsid w:val="0033429B"/>
    <w:rsid w:val="00334455"/>
    <w:rsid w:val="003370B4"/>
    <w:rsid w:val="0034100A"/>
    <w:rsid w:val="003444D0"/>
    <w:rsid w:val="00363E99"/>
    <w:rsid w:val="00365631"/>
    <w:rsid w:val="00365F8D"/>
    <w:rsid w:val="00367197"/>
    <w:rsid w:val="0037567A"/>
    <w:rsid w:val="0037569B"/>
    <w:rsid w:val="003867DA"/>
    <w:rsid w:val="00387E90"/>
    <w:rsid w:val="00390928"/>
    <w:rsid w:val="00392908"/>
    <w:rsid w:val="003943A5"/>
    <w:rsid w:val="00395A02"/>
    <w:rsid w:val="003A6196"/>
    <w:rsid w:val="003C06B3"/>
    <w:rsid w:val="003C170F"/>
    <w:rsid w:val="003C2975"/>
    <w:rsid w:val="003C42A0"/>
    <w:rsid w:val="003C57E0"/>
    <w:rsid w:val="003D35BA"/>
    <w:rsid w:val="003E618B"/>
    <w:rsid w:val="003F48C1"/>
    <w:rsid w:val="003F6B59"/>
    <w:rsid w:val="004105C2"/>
    <w:rsid w:val="0041064A"/>
    <w:rsid w:val="004122B2"/>
    <w:rsid w:val="0041578F"/>
    <w:rsid w:val="00421030"/>
    <w:rsid w:val="00424725"/>
    <w:rsid w:val="00433E5D"/>
    <w:rsid w:val="004404E9"/>
    <w:rsid w:val="00442FDB"/>
    <w:rsid w:val="00443E75"/>
    <w:rsid w:val="00460931"/>
    <w:rsid w:val="00460AC2"/>
    <w:rsid w:val="0046797A"/>
    <w:rsid w:val="004700FE"/>
    <w:rsid w:val="0047090C"/>
    <w:rsid w:val="004728F4"/>
    <w:rsid w:val="00472DA0"/>
    <w:rsid w:val="004802C3"/>
    <w:rsid w:val="00480CCC"/>
    <w:rsid w:val="00480E1A"/>
    <w:rsid w:val="00481B02"/>
    <w:rsid w:val="004865ED"/>
    <w:rsid w:val="0049134B"/>
    <w:rsid w:val="0049373C"/>
    <w:rsid w:val="00497BAC"/>
    <w:rsid w:val="004A0693"/>
    <w:rsid w:val="004A0F35"/>
    <w:rsid w:val="004B3B84"/>
    <w:rsid w:val="004C000B"/>
    <w:rsid w:val="004C0490"/>
    <w:rsid w:val="004C31F5"/>
    <w:rsid w:val="004C532C"/>
    <w:rsid w:val="004D2494"/>
    <w:rsid w:val="004E2677"/>
    <w:rsid w:val="004E71E0"/>
    <w:rsid w:val="004F216D"/>
    <w:rsid w:val="004F5F6C"/>
    <w:rsid w:val="004F7CA8"/>
    <w:rsid w:val="005011FC"/>
    <w:rsid w:val="005034B1"/>
    <w:rsid w:val="005108EF"/>
    <w:rsid w:val="00512556"/>
    <w:rsid w:val="00516762"/>
    <w:rsid w:val="005208EC"/>
    <w:rsid w:val="0052228E"/>
    <w:rsid w:val="00522D1F"/>
    <w:rsid w:val="00537D1C"/>
    <w:rsid w:val="005404EB"/>
    <w:rsid w:val="00543ED7"/>
    <w:rsid w:val="00546254"/>
    <w:rsid w:val="00554BA1"/>
    <w:rsid w:val="005619DF"/>
    <w:rsid w:val="00566D88"/>
    <w:rsid w:val="00567305"/>
    <w:rsid w:val="00570F4A"/>
    <w:rsid w:val="005718EE"/>
    <w:rsid w:val="00580700"/>
    <w:rsid w:val="005857CE"/>
    <w:rsid w:val="005871A4"/>
    <w:rsid w:val="00596323"/>
    <w:rsid w:val="005B5C0D"/>
    <w:rsid w:val="005C4291"/>
    <w:rsid w:val="005D4E62"/>
    <w:rsid w:val="005D6AE3"/>
    <w:rsid w:val="005E38F8"/>
    <w:rsid w:val="005E63FF"/>
    <w:rsid w:val="005E6F6B"/>
    <w:rsid w:val="005F11B9"/>
    <w:rsid w:val="005F7845"/>
    <w:rsid w:val="005F79F8"/>
    <w:rsid w:val="0060064A"/>
    <w:rsid w:val="00604B19"/>
    <w:rsid w:val="00605305"/>
    <w:rsid w:val="006060FC"/>
    <w:rsid w:val="00616CFA"/>
    <w:rsid w:val="0061709E"/>
    <w:rsid w:val="006200D0"/>
    <w:rsid w:val="00622B76"/>
    <w:rsid w:val="00633FE6"/>
    <w:rsid w:val="006349E0"/>
    <w:rsid w:val="00634D4B"/>
    <w:rsid w:val="00640155"/>
    <w:rsid w:val="006423F1"/>
    <w:rsid w:val="006436F4"/>
    <w:rsid w:val="006514FD"/>
    <w:rsid w:val="006521E4"/>
    <w:rsid w:val="00653164"/>
    <w:rsid w:val="00654782"/>
    <w:rsid w:val="00657C4E"/>
    <w:rsid w:val="00661BE7"/>
    <w:rsid w:val="0067330E"/>
    <w:rsid w:val="00682737"/>
    <w:rsid w:val="0068299D"/>
    <w:rsid w:val="0068343C"/>
    <w:rsid w:val="00684654"/>
    <w:rsid w:val="006904D8"/>
    <w:rsid w:val="00695146"/>
    <w:rsid w:val="006959E0"/>
    <w:rsid w:val="00695B76"/>
    <w:rsid w:val="006A7906"/>
    <w:rsid w:val="006B5CE4"/>
    <w:rsid w:val="006B69F7"/>
    <w:rsid w:val="006B7D72"/>
    <w:rsid w:val="006C5A82"/>
    <w:rsid w:val="006C6522"/>
    <w:rsid w:val="006D31F0"/>
    <w:rsid w:val="006D4815"/>
    <w:rsid w:val="006D79FB"/>
    <w:rsid w:val="006D7BDC"/>
    <w:rsid w:val="006E3037"/>
    <w:rsid w:val="006F1C2F"/>
    <w:rsid w:val="006F2220"/>
    <w:rsid w:val="006F31F6"/>
    <w:rsid w:val="006F392F"/>
    <w:rsid w:val="006F6040"/>
    <w:rsid w:val="00701F68"/>
    <w:rsid w:val="00704F8C"/>
    <w:rsid w:val="00706807"/>
    <w:rsid w:val="00707ADB"/>
    <w:rsid w:val="007101B4"/>
    <w:rsid w:val="007118E8"/>
    <w:rsid w:val="00720287"/>
    <w:rsid w:val="00720986"/>
    <w:rsid w:val="00726A63"/>
    <w:rsid w:val="00730C82"/>
    <w:rsid w:val="007427FC"/>
    <w:rsid w:val="00747815"/>
    <w:rsid w:val="00752608"/>
    <w:rsid w:val="00754738"/>
    <w:rsid w:val="00762B3E"/>
    <w:rsid w:val="0076307C"/>
    <w:rsid w:val="00764567"/>
    <w:rsid w:val="00767FD5"/>
    <w:rsid w:val="00771124"/>
    <w:rsid w:val="00771465"/>
    <w:rsid w:val="00771FCD"/>
    <w:rsid w:val="00773BCF"/>
    <w:rsid w:val="00776D08"/>
    <w:rsid w:val="00777BFD"/>
    <w:rsid w:val="0078228F"/>
    <w:rsid w:val="00782645"/>
    <w:rsid w:val="007829E8"/>
    <w:rsid w:val="007914A4"/>
    <w:rsid w:val="00795011"/>
    <w:rsid w:val="00797FE9"/>
    <w:rsid w:val="007A22F7"/>
    <w:rsid w:val="007A48D2"/>
    <w:rsid w:val="007A496A"/>
    <w:rsid w:val="007A79A0"/>
    <w:rsid w:val="007C144A"/>
    <w:rsid w:val="007C2E97"/>
    <w:rsid w:val="007C2EF8"/>
    <w:rsid w:val="007D3D2D"/>
    <w:rsid w:val="007D434F"/>
    <w:rsid w:val="007E088F"/>
    <w:rsid w:val="007E0E4F"/>
    <w:rsid w:val="007E21EA"/>
    <w:rsid w:val="007E5C8D"/>
    <w:rsid w:val="007E606F"/>
    <w:rsid w:val="007F3F15"/>
    <w:rsid w:val="007F7209"/>
    <w:rsid w:val="007F7B3F"/>
    <w:rsid w:val="0081224F"/>
    <w:rsid w:val="008140C1"/>
    <w:rsid w:val="0081477A"/>
    <w:rsid w:val="00822A11"/>
    <w:rsid w:val="008250DF"/>
    <w:rsid w:val="00834293"/>
    <w:rsid w:val="0083482F"/>
    <w:rsid w:val="00835FFC"/>
    <w:rsid w:val="008509C1"/>
    <w:rsid w:val="00854560"/>
    <w:rsid w:val="0085585D"/>
    <w:rsid w:val="008571D0"/>
    <w:rsid w:val="008673E8"/>
    <w:rsid w:val="00870742"/>
    <w:rsid w:val="0087121E"/>
    <w:rsid w:val="00871535"/>
    <w:rsid w:val="00882075"/>
    <w:rsid w:val="008850E3"/>
    <w:rsid w:val="00890050"/>
    <w:rsid w:val="008901AE"/>
    <w:rsid w:val="008A024C"/>
    <w:rsid w:val="008A7D60"/>
    <w:rsid w:val="008A7E88"/>
    <w:rsid w:val="008B32AA"/>
    <w:rsid w:val="008B56CB"/>
    <w:rsid w:val="008C0490"/>
    <w:rsid w:val="008C0823"/>
    <w:rsid w:val="008D1074"/>
    <w:rsid w:val="008D1E30"/>
    <w:rsid w:val="008D39CE"/>
    <w:rsid w:val="008E43A7"/>
    <w:rsid w:val="008F11D9"/>
    <w:rsid w:val="008F4918"/>
    <w:rsid w:val="008F7344"/>
    <w:rsid w:val="008F7C17"/>
    <w:rsid w:val="009006B7"/>
    <w:rsid w:val="009034F2"/>
    <w:rsid w:val="00904929"/>
    <w:rsid w:val="00906615"/>
    <w:rsid w:val="0090732B"/>
    <w:rsid w:val="00913011"/>
    <w:rsid w:val="00914462"/>
    <w:rsid w:val="00923BD0"/>
    <w:rsid w:val="00930EC2"/>
    <w:rsid w:val="00936629"/>
    <w:rsid w:val="00936DFB"/>
    <w:rsid w:val="00940068"/>
    <w:rsid w:val="00942919"/>
    <w:rsid w:val="00946125"/>
    <w:rsid w:val="00947F9D"/>
    <w:rsid w:val="009527CF"/>
    <w:rsid w:val="0095326C"/>
    <w:rsid w:val="00954A27"/>
    <w:rsid w:val="00954D95"/>
    <w:rsid w:val="00970EAA"/>
    <w:rsid w:val="00983CF2"/>
    <w:rsid w:val="00984A79"/>
    <w:rsid w:val="00991C56"/>
    <w:rsid w:val="009A466A"/>
    <w:rsid w:val="009B32EE"/>
    <w:rsid w:val="009C0A38"/>
    <w:rsid w:val="009C7C1A"/>
    <w:rsid w:val="009D032F"/>
    <w:rsid w:val="009D1427"/>
    <w:rsid w:val="009D2FBA"/>
    <w:rsid w:val="009D5BD0"/>
    <w:rsid w:val="009D6148"/>
    <w:rsid w:val="009D6805"/>
    <w:rsid w:val="009F71EE"/>
    <w:rsid w:val="00A00A64"/>
    <w:rsid w:val="00A00DD5"/>
    <w:rsid w:val="00A0197B"/>
    <w:rsid w:val="00A03D78"/>
    <w:rsid w:val="00A044C1"/>
    <w:rsid w:val="00A2431A"/>
    <w:rsid w:val="00A3201C"/>
    <w:rsid w:val="00A35C75"/>
    <w:rsid w:val="00A36911"/>
    <w:rsid w:val="00A40055"/>
    <w:rsid w:val="00A406D3"/>
    <w:rsid w:val="00A40DD9"/>
    <w:rsid w:val="00A45830"/>
    <w:rsid w:val="00A45CDA"/>
    <w:rsid w:val="00A45D46"/>
    <w:rsid w:val="00A53E4D"/>
    <w:rsid w:val="00A63418"/>
    <w:rsid w:val="00A65F37"/>
    <w:rsid w:val="00A668E0"/>
    <w:rsid w:val="00A7352C"/>
    <w:rsid w:val="00A85BB2"/>
    <w:rsid w:val="00A90D81"/>
    <w:rsid w:val="00A92F23"/>
    <w:rsid w:val="00A94547"/>
    <w:rsid w:val="00A9507E"/>
    <w:rsid w:val="00AA384D"/>
    <w:rsid w:val="00AC0702"/>
    <w:rsid w:val="00AC6FB2"/>
    <w:rsid w:val="00AD21DA"/>
    <w:rsid w:val="00AD51A7"/>
    <w:rsid w:val="00AD5B4A"/>
    <w:rsid w:val="00AD7180"/>
    <w:rsid w:val="00AF079F"/>
    <w:rsid w:val="00AF0819"/>
    <w:rsid w:val="00AF0952"/>
    <w:rsid w:val="00AF4E2C"/>
    <w:rsid w:val="00AF636B"/>
    <w:rsid w:val="00B02B4E"/>
    <w:rsid w:val="00B05E6F"/>
    <w:rsid w:val="00B162FD"/>
    <w:rsid w:val="00B20777"/>
    <w:rsid w:val="00B24990"/>
    <w:rsid w:val="00B2576A"/>
    <w:rsid w:val="00B31276"/>
    <w:rsid w:val="00B33A8D"/>
    <w:rsid w:val="00B3654D"/>
    <w:rsid w:val="00B377E0"/>
    <w:rsid w:val="00B512BA"/>
    <w:rsid w:val="00B604FB"/>
    <w:rsid w:val="00B63929"/>
    <w:rsid w:val="00B65036"/>
    <w:rsid w:val="00B71048"/>
    <w:rsid w:val="00B72E7B"/>
    <w:rsid w:val="00B7447D"/>
    <w:rsid w:val="00B76661"/>
    <w:rsid w:val="00B770FB"/>
    <w:rsid w:val="00B80A66"/>
    <w:rsid w:val="00B827D8"/>
    <w:rsid w:val="00B90AAB"/>
    <w:rsid w:val="00B91A4F"/>
    <w:rsid w:val="00B939D3"/>
    <w:rsid w:val="00B93CBE"/>
    <w:rsid w:val="00B95068"/>
    <w:rsid w:val="00BA2C86"/>
    <w:rsid w:val="00BA36D1"/>
    <w:rsid w:val="00BA4B3C"/>
    <w:rsid w:val="00BA5C73"/>
    <w:rsid w:val="00BA6418"/>
    <w:rsid w:val="00BB01B1"/>
    <w:rsid w:val="00BB0DB2"/>
    <w:rsid w:val="00BB22B0"/>
    <w:rsid w:val="00BB24A0"/>
    <w:rsid w:val="00BB65E4"/>
    <w:rsid w:val="00BB6BB6"/>
    <w:rsid w:val="00BC0830"/>
    <w:rsid w:val="00BC1D0E"/>
    <w:rsid w:val="00BC21F5"/>
    <w:rsid w:val="00BC5DD4"/>
    <w:rsid w:val="00BC6CF6"/>
    <w:rsid w:val="00BD2563"/>
    <w:rsid w:val="00BD78D6"/>
    <w:rsid w:val="00BE4B35"/>
    <w:rsid w:val="00BE4DFC"/>
    <w:rsid w:val="00BF2A6D"/>
    <w:rsid w:val="00BF3B93"/>
    <w:rsid w:val="00BF6C9A"/>
    <w:rsid w:val="00C158B8"/>
    <w:rsid w:val="00C171CB"/>
    <w:rsid w:val="00C21018"/>
    <w:rsid w:val="00C2239B"/>
    <w:rsid w:val="00C25CB6"/>
    <w:rsid w:val="00C34D49"/>
    <w:rsid w:val="00C43DB3"/>
    <w:rsid w:val="00C4793A"/>
    <w:rsid w:val="00C50407"/>
    <w:rsid w:val="00C66423"/>
    <w:rsid w:val="00C666CA"/>
    <w:rsid w:val="00C75BFD"/>
    <w:rsid w:val="00C81E0E"/>
    <w:rsid w:val="00C81FFD"/>
    <w:rsid w:val="00C878B9"/>
    <w:rsid w:val="00C87A50"/>
    <w:rsid w:val="00C948DB"/>
    <w:rsid w:val="00C97EEC"/>
    <w:rsid w:val="00CB0CC3"/>
    <w:rsid w:val="00CB2682"/>
    <w:rsid w:val="00CB48EF"/>
    <w:rsid w:val="00CB56C1"/>
    <w:rsid w:val="00CB5EE2"/>
    <w:rsid w:val="00CB6928"/>
    <w:rsid w:val="00CB7F7F"/>
    <w:rsid w:val="00CC12CF"/>
    <w:rsid w:val="00CC13DA"/>
    <w:rsid w:val="00CD1575"/>
    <w:rsid w:val="00CD23B9"/>
    <w:rsid w:val="00CD6357"/>
    <w:rsid w:val="00CF128D"/>
    <w:rsid w:val="00CF48B3"/>
    <w:rsid w:val="00CF5630"/>
    <w:rsid w:val="00D07653"/>
    <w:rsid w:val="00D100F7"/>
    <w:rsid w:val="00D10310"/>
    <w:rsid w:val="00D13548"/>
    <w:rsid w:val="00D2238E"/>
    <w:rsid w:val="00D23D5B"/>
    <w:rsid w:val="00D23E6B"/>
    <w:rsid w:val="00D253E9"/>
    <w:rsid w:val="00D31947"/>
    <w:rsid w:val="00D33CDA"/>
    <w:rsid w:val="00D37D5E"/>
    <w:rsid w:val="00D37FF4"/>
    <w:rsid w:val="00D42792"/>
    <w:rsid w:val="00D42F7E"/>
    <w:rsid w:val="00D45A48"/>
    <w:rsid w:val="00D50EC6"/>
    <w:rsid w:val="00D6117F"/>
    <w:rsid w:val="00D63BA3"/>
    <w:rsid w:val="00D64001"/>
    <w:rsid w:val="00D64B6E"/>
    <w:rsid w:val="00D676CC"/>
    <w:rsid w:val="00D72554"/>
    <w:rsid w:val="00D76339"/>
    <w:rsid w:val="00D821FB"/>
    <w:rsid w:val="00D85117"/>
    <w:rsid w:val="00D87091"/>
    <w:rsid w:val="00D921F3"/>
    <w:rsid w:val="00D92EF3"/>
    <w:rsid w:val="00D965DF"/>
    <w:rsid w:val="00DA17E3"/>
    <w:rsid w:val="00DA2027"/>
    <w:rsid w:val="00DB2F33"/>
    <w:rsid w:val="00DB647B"/>
    <w:rsid w:val="00DD0743"/>
    <w:rsid w:val="00DD2E95"/>
    <w:rsid w:val="00DD30C6"/>
    <w:rsid w:val="00DE45B2"/>
    <w:rsid w:val="00DE4AF1"/>
    <w:rsid w:val="00DE5032"/>
    <w:rsid w:val="00DE5B25"/>
    <w:rsid w:val="00DE6BA2"/>
    <w:rsid w:val="00DF104A"/>
    <w:rsid w:val="00DF3BFD"/>
    <w:rsid w:val="00DF78BB"/>
    <w:rsid w:val="00E05100"/>
    <w:rsid w:val="00E060F0"/>
    <w:rsid w:val="00E06F22"/>
    <w:rsid w:val="00E11A7B"/>
    <w:rsid w:val="00E16F90"/>
    <w:rsid w:val="00E229DC"/>
    <w:rsid w:val="00E230D5"/>
    <w:rsid w:val="00E25C52"/>
    <w:rsid w:val="00E26C98"/>
    <w:rsid w:val="00E274AA"/>
    <w:rsid w:val="00E3703E"/>
    <w:rsid w:val="00E443CE"/>
    <w:rsid w:val="00E4559D"/>
    <w:rsid w:val="00E50450"/>
    <w:rsid w:val="00E51548"/>
    <w:rsid w:val="00E52DC8"/>
    <w:rsid w:val="00E5605D"/>
    <w:rsid w:val="00E64AD1"/>
    <w:rsid w:val="00E65D6E"/>
    <w:rsid w:val="00E6614C"/>
    <w:rsid w:val="00E7071D"/>
    <w:rsid w:val="00E71CA9"/>
    <w:rsid w:val="00E7248C"/>
    <w:rsid w:val="00E73A9A"/>
    <w:rsid w:val="00E76ADB"/>
    <w:rsid w:val="00E778CE"/>
    <w:rsid w:val="00E80CFF"/>
    <w:rsid w:val="00E84471"/>
    <w:rsid w:val="00E91149"/>
    <w:rsid w:val="00E960B3"/>
    <w:rsid w:val="00EA22A3"/>
    <w:rsid w:val="00EA7BA4"/>
    <w:rsid w:val="00EB22A8"/>
    <w:rsid w:val="00EB3C21"/>
    <w:rsid w:val="00EB4449"/>
    <w:rsid w:val="00EC23A4"/>
    <w:rsid w:val="00ED33BD"/>
    <w:rsid w:val="00ED7110"/>
    <w:rsid w:val="00EE3EDD"/>
    <w:rsid w:val="00EE7458"/>
    <w:rsid w:val="00EF2228"/>
    <w:rsid w:val="00EF43F2"/>
    <w:rsid w:val="00F005CF"/>
    <w:rsid w:val="00F00EF9"/>
    <w:rsid w:val="00F01AFD"/>
    <w:rsid w:val="00F03E32"/>
    <w:rsid w:val="00F05FFF"/>
    <w:rsid w:val="00F0719B"/>
    <w:rsid w:val="00F0794D"/>
    <w:rsid w:val="00F13B48"/>
    <w:rsid w:val="00F1440F"/>
    <w:rsid w:val="00F145A2"/>
    <w:rsid w:val="00F14D37"/>
    <w:rsid w:val="00F26E62"/>
    <w:rsid w:val="00F3170A"/>
    <w:rsid w:val="00F4187C"/>
    <w:rsid w:val="00F47CB8"/>
    <w:rsid w:val="00F570D2"/>
    <w:rsid w:val="00F60ABE"/>
    <w:rsid w:val="00F61C0D"/>
    <w:rsid w:val="00F63FDE"/>
    <w:rsid w:val="00F71B39"/>
    <w:rsid w:val="00F74BF0"/>
    <w:rsid w:val="00F74C61"/>
    <w:rsid w:val="00F879DB"/>
    <w:rsid w:val="00F93F12"/>
    <w:rsid w:val="00F95B49"/>
    <w:rsid w:val="00F96096"/>
    <w:rsid w:val="00FB2818"/>
    <w:rsid w:val="00FB2FFD"/>
    <w:rsid w:val="00FB5461"/>
    <w:rsid w:val="00FB636F"/>
    <w:rsid w:val="00FB7103"/>
    <w:rsid w:val="00FC687F"/>
    <w:rsid w:val="00FD1C80"/>
    <w:rsid w:val="00FD234C"/>
    <w:rsid w:val="00FD4D22"/>
    <w:rsid w:val="00FD59AF"/>
    <w:rsid w:val="00FD5C68"/>
    <w:rsid w:val="00FE6211"/>
    <w:rsid w:val="00FE6791"/>
    <w:rsid w:val="00FE7CA8"/>
    <w:rsid w:val="00FF0B3D"/>
    <w:rsid w:val="00FF19B6"/>
    <w:rsid w:val="00FF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65861F0"/>
  <w15:chartTrackingRefBased/>
  <w15:docId w15:val="{4C660689-6D84-4B73-A7C0-44E87D05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B82"/>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uiPriority w:val="99"/>
    <w:semiHidden/>
    <w:rsid w:val="00FD5C68"/>
    <w:rPr>
      <w:rFonts w:ascii="Calibri" w:hAnsi="Calibri"/>
    </w:rPr>
  </w:style>
  <w:style w:type="character" w:styleId="CommentReference">
    <w:name w:val="annotation reference"/>
    <w:uiPriority w:val="99"/>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5436">
      <w:bodyDiv w:val="1"/>
      <w:marLeft w:val="0"/>
      <w:marRight w:val="0"/>
      <w:marTop w:val="0"/>
      <w:marBottom w:val="0"/>
      <w:divBdr>
        <w:top w:val="none" w:sz="0" w:space="0" w:color="auto"/>
        <w:left w:val="none" w:sz="0" w:space="0" w:color="auto"/>
        <w:bottom w:val="none" w:sz="0" w:space="0" w:color="auto"/>
        <w:right w:val="none" w:sz="0" w:space="0" w:color="auto"/>
      </w:divBdr>
    </w:div>
    <w:div w:id="131873017">
      <w:bodyDiv w:val="1"/>
      <w:marLeft w:val="0"/>
      <w:marRight w:val="0"/>
      <w:marTop w:val="0"/>
      <w:marBottom w:val="0"/>
      <w:divBdr>
        <w:top w:val="none" w:sz="0" w:space="0" w:color="auto"/>
        <w:left w:val="none" w:sz="0" w:space="0" w:color="auto"/>
        <w:bottom w:val="none" w:sz="0" w:space="0" w:color="auto"/>
        <w:right w:val="none" w:sz="0" w:space="0" w:color="auto"/>
      </w:divBdr>
    </w:div>
    <w:div w:id="303435976">
      <w:bodyDiv w:val="1"/>
      <w:marLeft w:val="0"/>
      <w:marRight w:val="0"/>
      <w:marTop w:val="0"/>
      <w:marBottom w:val="0"/>
      <w:divBdr>
        <w:top w:val="none" w:sz="0" w:space="0" w:color="auto"/>
        <w:left w:val="none" w:sz="0" w:space="0" w:color="auto"/>
        <w:bottom w:val="none" w:sz="0" w:space="0" w:color="auto"/>
        <w:right w:val="none" w:sz="0" w:space="0" w:color="auto"/>
      </w:divBdr>
    </w:div>
    <w:div w:id="344745503">
      <w:bodyDiv w:val="1"/>
      <w:marLeft w:val="0"/>
      <w:marRight w:val="0"/>
      <w:marTop w:val="0"/>
      <w:marBottom w:val="0"/>
      <w:divBdr>
        <w:top w:val="none" w:sz="0" w:space="0" w:color="auto"/>
        <w:left w:val="none" w:sz="0" w:space="0" w:color="auto"/>
        <w:bottom w:val="none" w:sz="0" w:space="0" w:color="auto"/>
        <w:right w:val="none" w:sz="0" w:space="0" w:color="auto"/>
      </w:divBdr>
    </w:div>
    <w:div w:id="469396467">
      <w:bodyDiv w:val="1"/>
      <w:marLeft w:val="0"/>
      <w:marRight w:val="0"/>
      <w:marTop w:val="0"/>
      <w:marBottom w:val="0"/>
      <w:divBdr>
        <w:top w:val="none" w:sz="0" w:space="0" w:color="auto"/>
        <w:left w:val="none" w:sz="0" w:space="0" w:color="auto"/>
        <w:bottom w:val="none" w:sz="0" w:space="0" w:color="auto"/>
        <w:right w:val="none" w:sz="0" w:space="0" w:color="auto"/>
      </w:divBdr>
    </w:div>
    <w:div w:id="504251542">
      <w:bodyDiv w:val="1"/>
      <w:marLeft w:val="0"/>
      <w:marRight w:val="0"/>
      <w:marTop w:val="0"/>
      <w:marBottom w:val="0"/>
      <w:divBdr>
        <w:top w:val="none" w:sz="0" w:space="0" w:color="auto"/>
        <w:left w:val="none" w:sz="0" w:space="0" w:color="auto"/>
        <w:bottom w:val="none" w:sz="0" w:space="0" w:color="auto"/>
        <w:right w:val="none" w:sz="0" w:space="0" w:color="auto"/>
      </w:divBdr>
    </w:div>
    <w:div w:id="514344389">
      <w:bodyDiv w:val="1"/>
      <w:marLeft w:val="0"/>
      <w:marRight w:val="0"/>
      <w:marTop w:val="0"/>
      <w:marBottom w:val="0"/>
      <w:divBdr>
        <w:top w:val="none" w:sz="0" w:space="0" w:color="auto"/>
        <w:left w:val="none" w:sz="0" w:space="0" w:color="auto"/>
        <w:bottom w:val="none" w:sz="0" w:space="0" w:color="auto"/>
        <w:right w:val="none" w:sz="0" w:space="0" w:color="auto"/>
      </w:divBdr>
    </w:div>
    <w:div w:id="531724175">
      <w:bodyDiv w:val="1"/>
      <w:marLeft w:val="0"/>
      <w:marRight w:val="0"/>
      <w:marTop w:val="0"/>
      <w:marBottom w:val="0"/>
      <w:divBdr>
        <w:top w:val="none" w:sz="0" w:space="0" w:color="auto"/>
        <w:left w:val="none" w:sz="0" w:space="0" w:color="auto"/>
        <w:bottom w:val="none" w:sz="0" w:space="0" w:color="auto"/>
        <w:right w:val="none" w:sz="0" w:space="0" w:color="auto"/>
      </w:divBdr>
    </w:div>
    <w:div w:id="535969965">
      <w:bodyDiv w:val="1"/>
      <w:marLeft w:val="0"/>
      <w:marRight w:val="0"/>
      <w:marTop w:val="0"/>
      <w:marBottom w:val="0"/>
      <w:divBdr>
        <w:top w:val="none" w:sz="0" w:space="0" w:color="auto"/>
        <w:left w:val="none" w:sz="0" w:space="0" w:color="auto"/>
        <w:bottom w:val="none" w:sz="0" w:space="0" w:color="auto"/>
        <w:right w:val="none" w:sz="0" w:space="0" w:color="auto"/>
      </w:divBdr>
    </w:div>
    <w:div w:id="560554234">
      <w:bodyDiv w:val="1"/>
      <w:marLeft w:val="0"/>
      <w:marRight w:val="0"/>
      <w:marTop w:val="0"/>
      <w:marBottom w:val="0"/>
      <w:divBdr>
        <w:top w:val="none" w:sz="0" w:space="0" w:color="auto"/>
        <w:left w:val="none" w:sz="0" w:space="0" w:color="auto"/>
        <w:bottom w:val="none" w:sz="0" w:space="0" w:color="auto"/>
        <w:right w:val="none" w:sz="0" w:space="0" w:color="auto"/>
      </w:divBdr>
    </w:div>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615872733">
      <w:bodyDiv w:val="1"/>
      <w:marLeft w:val="0"/>
      <w:marRight w:val="0"/>
      <w:marTop w:val="0"/>
      <w:marBottom w:val="0"/>
      <w:divBdr>
        <w:top w:val="none" w:sz="0" w:space="0" w:color="auto"/>
        <w:left w:val="none" w:sz="0" w:space="0" w:color="auto"/>
        <w:bottom w:val="none" w:sz="0" w:space="0" w:color="auto"/>
        <w:right w:val="none" w:sz="0" w:space="0" w:color="auto"/>
      </w:divBdr>
    </w:div>
    <w:div w:id="629283287">
      <w:bodyDiv w:val="1"/>
      <w:marLeft w:val="0"/>
      <w:marRight w:val="0"/>
      <w:marTop w:val="0"/>
      <w:marBottom w:val="0"/>
      <w:divBdr>
        <w:top w:val="none" w:sz="0" w:space="0" w:color="auto"/>
        <w:left w:val="none" w:sz="0" w:space="0" w:color="auto"/>
        <w:bottom w:val="none" w:sz="0" w:space="0" w:color="auto"/>
        <w:right w:val="none" w:sz="0" w:space="0" w:color="auto"/>
      </w:divBdr>
    </w:div>
    <w:div w:id="734818159">
      <w:bodyDiv w:val="1"/>
      <w:marLeft w:val="0"/>
      <w:marRight w:val="0"/>
      <w:marTop w:val="0"/>
      <w:marBottom w:val="0"/>
      <w:divBdr>
        <w:top w:val="none" w:sz="0" w:space="0" w:color="auto"/>
        <w:left w:val="none" w:sz="0" w:space="0" w:color="auto"/>
        <w:bottom w:val="none" w:sz="0" w:space="0" w:color="auto"/>
        <w:right w:val="none" w:sz="0" w:space="0" w:color="auto"/>
      </w:divBdr>
    </w:div>
    <w:div w:id="747967247">
      <w:bodyDiv w:val="1"/>
      <w:marLeft w:val="0"/>
      <w:marRight w:val="0"/>
      <w:marTop w:val="0"/>
      <w:marBottom w:val="0"/>
      <w:divBdr>
        <w:top w:val="none" w:sz="0" w:space="0" w:color="auto"/>
        <w:left w:val="none" w:sz="0" w:space="0" w:color="auto"/>
        <w:bottom w:val="none" w:sz="0" w:space="0" w:color="auto"/>
        <w:right w:val="none" w:sz="0" w:space="0" w:color="auto"/>
      </w:divBdr>
    </w:div>
    <w:div w:id="807431681">
      <w:bodyDiv w:val="1"/>
      <w:marLeft w:val="0"/>
      <w:marRight w:val="0"/>
      <w:marTop w:val="0"/>
      <w:marBottom w:val="0"/>
      <w:divBdr>
        <w:top w:val="none" w:sz="0" w:space="0" w:color="auto"/>
        <w:left w:val="none" w:sz="0" w:space="0" w:color="auto"/>
        <w:bottom w:val="none" w:sz="0" w:space="0" w:color="auto"/>
        <w:right w:val="none" w:sz="0" w:space="0" w:color="auto"/>
      </w:divBdr>
    </w:div>
    <w:div w:id="927423250">
      <w:bodyDiv w:val="1"/>
      <w:marLeft w:val="0"/>
      <w:marRight w:val="0"/>
      <w:marTop w:val="0"/>
      <w:marBottom w:val="0"/>
      <w:divBdr>
        <w:top w:val="none" w:sz="0" w:space="0" w:color="auto"/>
        <w:left w:val="none" w:sz="0" w:space="0" w:color="auto"/>
        <w:bottom w:val="none" w:sz="0" w:space="0" w:color="auto"/>
        <w:right w:val="none" w:sz="0" w:space="0" w:color="auto"/>
      </w:divBdr>
    </w:div>
    <w:div w:id="931665169">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073508916">
      <w:bodyDiv w:val="1"/>
      <w:marLeft w:val="0"/>
      <w:marRight w:val="0"/>
      <w:marTop w:val="0"/>
      <w:marBottom w:val="0"/>
      <w:divBdr>
        <w:top w:val="none" w:sz="0" w:space="0" w:color="auto"/>
        <w:left w:val="none" w:sz="0" w:space="0" w:color="auto"/>
        <w:bottom w:val="none" w:sz="0" w:space="0" w:color="auto"/>
        <w:right w:val="none" w:sz="0" w:space="0" w:color="auto"/>
      </w:divBdr>
    </w:div>
    <w:div w:id="1077284092">
      <w:bodyDiv w:val="1"/>
      <w:marLeft w:val="0"/>
      <w:marRight w:val="0"/>
      <w:marTop w:val="0"/>
      <w:marBottom w:val="0"/>
      <w:divBdr>
        <w:top w:val="none" w:sz="0" w:space="0" w:color="auto"/>
        <w:left w:val="none" w:sz="0" w:space="0" w:color="auto"/>
        <w:bottom w:val="none" w:sz="0" w:space="0" w:color="auto"/>
        <w:right w:val="none" w:sz="0" w:space="0" w:color="auto"/>
      </w:divBdr>
    </w:div>
    <w:div w:id="1149596696">
      <w:bodyDiv w:val="1"/>
      <w:marLeft w:val="0"/>
      <w:marRight w:val="0"/>
      <w:marTop w:val="0"/>
      <w:marBottom w:val="0"/>
      <w:divBdr>
        <w:top w:val="none" w:sz="0" w:space="0" w:color="auto"/>
        <w:left w:val="none" w:sz="0" w:space="0" w:color="auto"/>
        <w:bottom w:val="none" w:sz="0" w:space="0" w:color="auto"/>
        <w:right w:val="none" w:sz="0" w:space="0" w:color="auto"/>
      </w:divBdr>
    </w:div>
    <w:div w:id="1188905997">
      <w:bodyDiv w:val="1"/>
      <w:marLeft w:val="0"/>
      <w:marRight w:val="0"/>
      <w:marTop w:val="0"/>
      <w:marBottom w:val="0"/>
      <w:divBdr>
        <w:top w:val="none" w:sz="0" w:space="0" w:color="auto"/>
        <w:left w:val="none" w:sz="0" w:space="0" w:color="auto"/>
        <w:bottom w:val="none" w:sz="0" w:space="0" w:color="auto"/>
        <w:right w:val="none" w:sz="0" w:space="0" w:color="auto"/>
      </w:divBdr>
    </w:div>
    <w:div w:id="1216813205">
      <w:bodyDiv w:val="1"/>
      <w:marLeft w:val="0"/>
      <w:marRight w:val="0"/>
      <w:marTop w:val="0"/>
      <w:marBottom w:val="0"/>
      <w:divBdr>
        <w:top w:val="none" w:sz="0" w:space="0" w:color="auto"/>
        <w:left w:val="none" w:sz="0" w:space="0" w:color="auto"/>
        <w:bottom w:val="none" w:sz="0" w:space="0" w:color="auto"/>
        <w:right w:val="none" w:sz="0" w:space="0" w:color="auto"/>
      </w:divBdr>
    </w:div>
    <w:div w:id="1284849768">
      <w:bodyDiv w:val="1"/>
      <w:marLeft w:val="0"/>
      <w:marRight w:val="0"/>
      <w:marTop w:val="0"/>
      <w:marBottom w:val="0"/>
      <w:divBdr>
        <w:top w:val="none" w:sz="0" w:space="0" w:color="auto"/>
        <w:left w:val="none" w:sz="0" w:space="0" w:color="auto"/>
        <w:bottom w:val="none" w:sz="0" w:space="0" w:color="auto"/>
        <w:right w:val="none" w:sz="0" w:space="0" w:color="auto"/>
      </w:divBdr>
    </w:div>
    <w:div w:id="1286699059">
      <w:bodyDiv w:val="1"/>
      <w:marLeft w:val="0"/>
      <w:marRight w:val="0"/>
      <w:marTop w:val="0"/>
      <w:marBottom w:val="0"/>
      <w:divBdr>
        <w:top w:val="none" w:sz="0" w:space="0" w:color="auto"/>
        <w:left w:val="none" w:sz="0" w:space="0" w:color="auto"/>
        <w:bottom w:val="none" w:sz="0" w:space="0" w:color="auto"/>
        <w:right w:val="none" w:sz="0" w:space="0" w:color="auto"/>
      </w:divBdr>
    </w:div>
    <w:div w:id="1408645512">
      <w:bodyDiv w:val="1"/>
      <w:marLeft w:val="0"/>
      <w:marRight w:val="0"/>
      <w:marTop w:val="0"/>
      <w:marBottom w:val="0"/>
      <w:divBdr>
        <w:top w:val="none" w:sz="0" w:space="0" w:color="auto"/>
        <w:left w:val="none" w:sz="0" w:space="0" w:color="auto"/>
        <w:bottom w:val="none" w:sz="0" w:space="0" w:color="auto"/>
        <w:right w:val="none" w:sz="0" w:space="0" w:color="auto"/>
      </w:divBdr>
    </w:div>
    <w:div w:id="1415664711">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652905938">
      <w:bodyDiv w:val="1"/>
      <w:marLeft w:val="0"/>
      <w:marRight w:val="0"/>
      <w:marTop w:val="0"/>
      <w:marBottom w:val="0"/>
      <w:divBdr>
        <w:top w:val="none" w:sz="0" w:space="0" w:color="auto"/>
        <w:left w:val="none" w:sz="0" w:space="0" w:color="auto"/>
        <w:bottom w:val="none" w:sz="0" w:space="0" w:color="auto"/>
        <w:right w:val="none" w:sz="0" w:space="0" w:color="auto"/>
      </w:divBdr>
    </w:div>
    <w:div w:id="1686011303">
      <w:bodyDiv w:val="1"/>
      <w:marLeft w:val="0"/>
      <w:marRight w:val="0"/>
      <w:marTop w:val="0"/>
      <w:marBottom w:val="0"/>
      <w:divBdr>
        <w:top w:val="none" w:sz="0" w:space="0" w:color="auto"/>
        <w:left w:val="none" w:sz="0" w:space="0" w:color="auto"/>
        <w:bottom w:val="none" w:sz="0" w:space="0" w:color="auto"/>
        <w:right w:val="none" w:sz="0" w:space="0" w:color="auto"/>
      </w:divBdr>
    </w:div>
    <w:div w:id="1728608767">
      <w:bodyDiv w:val="1"/>
      <w:marLeft w:val="0"/>
      <w:marRight w:val="0"/>
      <w:marTop w:val="0"/>
      <w:marBottom w:val="0"/>
      <w:divBdr>
        <w:top w:val="none" w:sz="0" w:space="0" w:color="auto"/>
        <w:left w:val="none" w:sz="0" w:space="0" w:color="auto"/>
        <w:bottom w:val="none" w:sz="0" w:space="0" w:color="auto"/>
        <w:right w:val="none" w:sz="0" w:space="0" w:color="auto"/>
      </w:divBdr>
    </w:div>
    <w:div w:id="1771772868">
      <w:bodyDiv w:val="1"/>
      <w:marLeft w:val="0"/>
      <w:marRight w:val="0"/>
      <w:marTop w:val="0"/>
      <w:marBottom w:val="0"/>
      <w:divBdr>
        <w:top w:val="none" w:sz="0" w:space="0" w:color="auto"/>
        <w:left w:val="none" w:sz="0" w:space="0" w:color="auto"/>
        <w:bottom w:val="none" w:sz="0" w:space="0" w:color="auto"/>
        <w:right w:val="none" w:sz="0" w:space="0" w:color="auto"/>
      </w:divBdr>
    </w:div>
    <w:div w:id="1846939203">
      <w:bodyDiv w:val="1"/>
      <w:marLeft w:val="0"/>
      <w:marRight w:val="0"/>
      <w:marTop w:val="0"/>
      <w:marBottom w:val="0"/>
      <w:divBdr>
        <w:top w:val="none" w:sz="0" w:space="0" w:color="auto"/>
        <w:left w:val="none" w:sz="0" w:space="0" w:color="auto"/>
        <w:bottom w:val="none" w:sz="0" w:space="0" w:color="auto"/>
        <w:right w:val="none" w:sz="0" w:space="0" w:color="auto"/>
      </w:divBdr>
    </w:div>
    <w:div w:id="1847868254">
      <w:bodyDiv w:val="1"/>
      <w:marLeft w:val="0"/>
      <w:marRight w:val="0"/>
      <w:marTop w:val="0"/>
      <w:marBottom w:val="0"/>
      <w:divBdr>
        <w:top w:val="none" w:sz="0" w:space="0" w:color="auto"/>
        <w:left w:val="none" w:sz="0" w:space="0" w:color="auto"/>
        <w:bottom w:val="none" w:sz="0" w:space="0" w:color="auto"/>
        <w:right w:val="none" w:sz="0" w:space="0" w:color="auto"/>
      </w:divBdr>
    </w:div>
    <w:div w:id="1848406013">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 w:id="1981382052">
      <w:bodyDiv w:val="1"/>
      <w:marLeft w:val="0"/>
      <w:marRight w:val="0"/>
      <w:marTop w:val="0"/>
      <w:marBottom w:val="0"/>
      <w:divBdr>
        <w:top w:val="none" w:sz="0" w:space="0" w:color="auto"/>
        <w:left w:val="none" w:sz="0" w:space="0" w:color="auto"/>
        <w:bottom w:val="none" w:sz="0" w:space="0" w:color="auto"/>
        <w:right w:val="none" w:sz="0" w:space="0" w:color="auto"/>
      </w:divBdr>
    </w:div>
    <w:div w:id="2025472813">
      <w:bodyDiv w:val="1"/>
      <w:marLeft w:val="0"/>
      <w:marRight w:val="0"/>
      <w:marTop w:val="0"/>
      <w:marBottom w:val="0"/>
      <w:divBdr>
        <w:top w:val="none" w:sz="0" w:space="0" w:color="auto"/>
        <w:left w:val="none" w:sz="0" w:space="0" w:color="auto"/>
        <w:bottom w:val="none" w:sz="0" w:space="0" w:color="auto"/>
        <w:right w:val="none" w:sz="0" w:space="0" w:color="auto"/>
      </w:divBdr>
    </w:div>
    <w:div w:id="211185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eader" Target="header3.xml"/><Relationship Id="rId18" Type="http://schemas.openxmlformats.org/officeDocument/2006/relationships/hyperlink" Target="mailto:import_injury@usitc.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celia.feldpausch@usitc.gov"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ids.usitc.gov/case/8245/investigation/8713"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usitc.gov/reports/active_import_injury_questionnaires" TargetMode="External"/><Relationship Id="rId23" Type="http://schemas.openxmlformats.org/officeDocument/2006/relationships/hyperlink" Target="mailto:celia.feldpausch@usitc.gov" TargetMode="External"/><Relationship Id="rId10" Type="http://schemas.openxmlformats.org/officeDocument/2006/relationships/header" Target="header2.xml"/><Relationship Id="rId19" Type="http://schemas.openxmlformats.org/officeDocument/2006/relationships/hyperlink" Target="mailto:celia.feldpausch@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usitc.gov/qporta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5595</Words>
  <Characters>31895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Foreign producer questionnaire</vt:lpstr>
    </vt:vector>
  </TitlesOfParts>
  <Manager>Duncan, Russell</Manager>
  <Company>USITC</Company>
  <LinksUpToDate>false</LinksUpToDate>
  <CharactersWithSpaces>37416</CharactersWithSpaces>
  <SharedDoc>false</SharedDoc>
  <HyperlinkBase>www.usitc.gov</HyperlinkBase>
  <HLinks>
    <vt:vector size="48" baseType="variant">
      <vt:variant>
        <vt:i4>6684683</vt:i4>
      </vt:variant>
      <vt:variant>
        <vt:i4>812</vt:i4>
      </vt:variant>
      <vt:variant>
        <vt:i4>0</vt:i4>
      </vt:variant>
      <vt:variant>
        <vt:i4>5</vt:i4>
      </vt:variant>
      <vt:variant>
        <vt:lpwstr>mailto:celia.feldpausch@usitc.gov</vt:lpwstr>
      </vt:variant>
      <vt:variant>
        <vt:lpwstr/>
      </vt:variant>
      <vt:variant>
        <vt:i4>1769540</vt:i4>
      </vt:variant>
      <vt:variant>
        <vt:i4>809</vt:i4>
      </vt:variant>
      <vt:variant>
        <vt:i4>0</vt:i4>
      </vt:variant>
      <vt:variant>
        <vt:i4>5</vt:i4>
      </vt:variant>
      <vt:variant>
        <vt:lpwstr>https://usitc.gov/qportal</vt:lpwstr>
      </vt:variant>
      <vt:variant>
        <vt:lpwstr/>
      </vt:variant>
      <vt:variant>
        <vt:i4>8192091</vt:i4>
      </vt:variant>
      <vt:variant>
        <vt:i4>806</vt:i4>
      </vt:variant>
      <vt:variant>
        <vt:i4>0</vt:i4>
      </vt:variant>
      <vt:variant>
        <vt:i4>5</vt:i4>
      </vt:variant>
      <vt:variant>
        <vt:lpwstr>https://usitc.gov/reports/active_import_injury_questionnaires</vt:lpwstr>
      </vt:variant>
      <vt:variant>
        <vt:lpwstr/>
      </vt:variant>
      <vt:variant>
        <vt:i4>6684683</vt:i4>
      </vt:variant>
      <vt:variant>
        <vt:i4>228</vt:i4>
      </vt:variant>
      <vt:variant>
        <vt:i4>0</vt:i4>
      </vt:variant>
      <vt:variant>
        <vt:i4>5</vt:i4>
      </vt:variant>
      <vt:variant>
        <vt:lpwstr>mailto:celia.feldpausch@usitc.gov</vt:lpwstr>
      </vt:variant>
      <vt:variant>
        <vt:lpwstr/>
      </vt:variant>
      <vt:variant>
        <vt:i4>5898315</vt:i4>
      </vt:variant>
      <vt:variant>
        <vt:i4>45</vt:i4>
      </vt:variant>
      <vt:variant>
        <vt:i4>0</vt:i4>
      </vt:variant>
      <vt:variant>
        <vt:i4>5</vt:i4>
      </vt:variant>
      <vt:variant>
        <vt:lpwstr>mailto:import_injury@usitc.gov</vt:lpwstr>
      </vt:variant>
      <vt:variant>
        <vt:lpwstr/>
      </vt:variant>
      <vt:variant>
        <vt:i4>6684683</vt:i4>
      </vt:variant>
      <vt:variant>
        <vt:i4>36</vt:i4>
      </vt:variant>
      <vt:variant>
        <vt:i4>0</vt:i4>
      </vt:variant>
      <vt:variant>
        <vt:i4>5</vt:i4>
      </vt:variant>
      <vt:variant>
        <vt:lpwstr>mailto:celia.feldpausch@usitc.gov</vt:lpwstr>
      </vt:variant>
      <vt:variant>
        <vt:lpwstr/>
      </vt:variant>
      <vt:variant>
        <vt:i4>8192091</vt:i4>
      </vt:variant>
      <vt:variant>
        <vt:i4>33</vt:i4>
      </vt:variant>
      <vt:variant>
        <vt:i4>0</vt:i4>
      </vt:variant>
      <vt:variant>
        <vt:i4>5</vt:i4>
      </vt:variant>
      <vt:variant>
        <vt:lpwstr>https://usitc.gov/reports/active_import_injury_questionnaires</vt:lpwstr>
      </vt:variant>
      <vt:variant>
        <vt:lpwstr/>
      </vt:variant>
      <vt:variant>
        <vt:i4>1769540</vt:i4>
      </vt:variant>
      <vt:variant>
        <vt:i4>15</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Erythritol from China (Inv. Nos. 701-TA-751 and 731-TA-1729 (Final)</dc:subject>
  <dc:creator>Office of Investigations</dc:creator>
  <cp:keywords>Import injury, Antidumping, Countervailing, AD, CVD, Safeguard</cp:keywords>
  <dc:description>Mandatory survey</dc:description>
  <cp:lastModifiedBy>Wang, Jason</cp:lastModifiedBy>
  <cp:revision>2</cp:revision>
  <cp:lastPrinted>2011-06-21T17:12:00Z</cp:lastPrinted>
  <dcterms:created xsi:type="dcterms:W3CDTF">2025-08-26T19:10:00Z</dcterms:created>
  <dcterms:modified xsi:type="dcterms:W3CDTF">2025-08-26T19:10:00Z</dcterms:modified>
  <cp:category>Form</cp:category>
</cp:coreProperties>
</file>

<file path=docProps/custom.xml><?xml version="1.0" encoding="utf-8"?>
<Properties xmlns="http://schemas.openxmlformats.org/officeDocument/2006/custom-properties" xmlns:vt="http://schemas.openxmlformats.org/officeDocument/2006/docPropsVTypes"/>
</file>